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71B18" w14:textId="77777777" w:rsidR="000A57C0" w:rsidRDefault="00625222">
      <w:pPr>
        <w:spacing w:line="240" w:lineRule="auto"/>
        <w:rPr>
          <w:color w:val="1A1A26"/>
          <w:sz w:val="32"/>
          <w:szCs w:val="32"/>
        </w:rPr>
      </w:pPr>
      <w:r>
        <w:rPr>
          <w:color w:val="1A1A26"/>
          <w:sz w:val="32"/>
          <w:szCs w:val="32"/>
        </w:rPr>
        <w:t>Field Work Safety Guidebook</w:t>
      </w:r>
    </w:p>
    <w:p w14:paraId="7552CF15" w14:textId="77777777" w:rsidR="001C58E0" w:rsidRDefault="001C58E0">
      <w:pPr>
        <w:spacing w:line="240" w:lineRule="auto"/>
        <w:rPr>
          <w:color w:val="1A1A26"/>
        </w:rPr>
      </w:pPr>
    </w:p>
    <w:p w14:paraId="40C000F0" w14:textId="606A9E96" w:rsidR="000A57C0" w:rsidRDefault="00625222">
      <w:pPr>
        <w:spacing w:line="240" w:lineRule="auto"/>
        <w:rPr>
          <w:color w:val="F1C232"/>
        </w:rPr>
      </w:pPr>
      <w:r>
        <w:rPr>
          <w:color w:val="1A1A26"/>
        </w:rPr>
        <w:t>Adapted from</w:t>
      </w:r>
      <w:r w:rsidR="001C58E0">
        <w:rPr>
          <w:color w:val="1A1A26"/>
        </w:rPr>
        <w:t xml:space="preserve"> </w:t>
      </w:r>
      <w:hyperlink r:id="rId7" w:history="1">
        <w:r w:rsidR="001C58E0" w:rsidRPr="001C58E0">
          <w:rPr>
            <w:rStyle w:val="Hyperlink"/>
          </w:rPr>
          <w:t>UA EEB Safety Guidebook</w:t>
        </w:r>
      </w:hyperlink>
      <w:r w:rsidR="001C58E0">
        <w:rPr>
          <w:color w:val="1A1A26"/>
        </w:rPr>
        <w:t xml:space="preserve"> and</w:t>
      </w:r>
      <w:r>
        <w:rPr>
          <w:color w:val="1A1A26"/>
        </w:rPr>
        <w:t xml:space="preserve"> </w:t>
      </w:r>
      <w:hyperlink r:id="rId8">
        <w:r>
          <w:rPr>
            <w:color w:val="1155CC"/>
            <w:u w:val="single"/>
          </w:rPr>
          <w:t>UTK Field Safety Guidelines</w:t>
        </w:r>
      </w:hyperlink>
    </w:p>
    <w:p w14:paraId="20F0D167" w14:textId="77777777" w:rsidR="000A57C0" w:rsidRDefault="000A57C0">
      <w:pPr>
        <w:spacing w:line="240" w:lineRule="auto"/>
      </w:pPr>
    </w:p>
    <w:p w14:paraId="568CFB42" w14:textId="77777777" w:rsidR="000A57C0" w:rsidRPr="006C32AD" w:rsidRDefault="00625222" w:rsidP="006C32AD">
      <w:pPr>
        <w:spacing w:line="240" w:lineRule="auto"/>
        <w:rPr>
          <w:b/>
          <w:sz w:val="24"/>
          <w:szCs w:val="24"/>
        </w:rPr>
      </w:pPr>
      <w:r w:rsidRPr="006C32AD">
        <w:rPr>
          <w:b/>
          <w:sz w:val="24"/>
          <w:szCs w:val="24"/>
        </w:rPr>
        <w:t>CONTENTS (click on section titles to jump)</w:t>
      </w:r>
    </w:p>
    <w:p w14:paraId="798FEB04" w14:textId="77777777" w:rsidR="000A57C0" w:rsidRPr="006C32AD" w:rsidRDefault="000A57C0" w:rsidP="006C32AD">
      <w:pPr>
        <w:spacing w:line="240" w:lineRule="auto"/>
        <w:rPr>
          <w:b/>
          <w:u w:val="single"/>
        </w:rPr>
      </w:pPr>
    </w:p>
    <w:sdt>
      <w:sdtPr>
        <w:rPr>
          <w:sz w:val="20"/>
          <w:szCs w:val="20"/>
        </w:rPr>
        <w:id w:val="1156490980"/>
        <w:docPartObj>
          <w:docPartGallery w:val="Table of Contents"/>
          <w:docPartUnique/>
        </w:docPartObj>
      </w:sdtPr>
      <w:sdtEndPr>
        <w:rPr>
          <w:sz w:val="22"/>
          <w:szCs w:val="22"/>
        </w:rPr>
      </w:sdtEndPr>
      <w:sdtContent>
        <w:p w14:paraId="3016ECC4" w14:textId="445DAE19" w:rsidR="006C32AD" w:rsidRPr="006C32AD" w:rsidRDefault="006C32AD" w:rsidP="006C32AD">
          <w:pPr>
            <w:pStyle w:val="TOC1"/>
            <w:spacing w:line="240" w:lineRule="auto"/>
            <w:rPr>
              <w:rFonts w:asciiTheme="minorHAnsi" w:eastAsiaTheme="minorEastAsia" w:hAnsiTheme="minorHAnsi" w:cstheme="minorBidi"/>
              <w:kern w:val="2"/>
              <w:sz w:val="20"/>
              <w:szCs w:val="20"/>
              <w:lang w:val="en-US"/>
              <w14:ligatures w14:val="standardContextual"/>
            </w:rPr>
          </w:pPr>
          <w:r w:rsidRPr="006C32AD">
            <w:rPr>
              <w:sz w:val="20"/>
              <w:szCs w:val="20"/>
            </w:rPr>
            <w:fldChar w:fldCharType="begin"/>
          </w:r>
          <w:r w:rsidR="00625222" w:rsidRPr="006C32AD">
            <w:rPr>
              <w:sz w:val="20"/>
              <w:szCs w:val="20"/>
            </w:rPr>
            <w:instrText xml:space="preserve"> TOC \h \u \z \t "Heading 1,1,Heading 2,2,Heading 3,3,Heading 4,4,Heading 5,5,Heading 6,6,"</w:instrText>
          </w:r>
          <w:r w:rsidRPr="006C32AD">
            <w:rPr>
              <w:sz w:val="20"/>
              <w:szCs w:val="20"/>
            </w:rPr>
            <w:fldChar w:fldCharType="separate"/>
          </w:r>
          <w:hyperlink w:anchor="_Toc134660105" w:history="1">
            <w:r w:rsidRPr="006C32AD">
              <w:rPr>
                <w:rStyle w:val="Hyperlink"/>
                <w:sz w:val="20"/>
                <w:szCs w:val="20"/>
              </w:rPr>
              <w:t>I. Introduction</w:t>
            </w:r>
            <w:r w:rsidRPr="006C32AD">
              <w:rPr>
                <w:webHidden/>
                <w:sz w:val="20"/>
                <w:szCs w:val="20"/>
              </w:rPr>
              <w:tab/>
            </w:r>
            <w:r w:rsidRPr="006C32AD">
              <w:rPr>
                <w:webHidden/>
                <w:sz w:val="20"/>
                <w:szCs w:val="20"/>
              </w:rPr>
              <w:fldChar w:fldCharType="begin"/>
            </w:r>
            <w:r w:rsidRPr="006C32AD">
              <w:rPr>
                <w:webHidden/>
                <w:sz w:val="20"/>
                <w:szCs w:val="20"/>
              </w:rPr>
              <w:instrText xml:space="preserve"> PAGEREF _Toc134660105 \h </w:instrText>
            </w:r>
            <w:r w:rsidRPr="006C32AD">
              <w:rPr>
                <w:webHidden/>
                <w:sz w:val="20"/>
                <w:szCs w:val="20"/>
              </w:rPr>
            </w:r>
            <w:r w:rsidRPr="006C32AD">
              <w:rPr>
                <w:webHidden/>
                <w:sz w:val="20"/>
                <w:szCs w:val="20"/>
              </w:rPr>
              <w:fldChar w:fldCharType="separate"/>
            </w:r>
            <w:r w:rsidRPr="006C32AD">
              <w:rPr>
                <w:webHidden/>
                <w:sz w:val="20"/>
                <w:szCs w:val="20"/>
              </w:rPr>
              <w:t>3</w:t>
            </w:r>
            <w:r w:rsidRPr="006C32AD">
              <w:rPr>
                <w:webHidden/>
                <w:sz w:val="20"/>
                <w:szCs w:val="20"/>
              </w:rPr>
              <w:fldChar w:fldCharType="end"/>
            </w:r>
          </w:hyperlink>
        </w:p>
        <w:p w14:paraId="7A85E5E7" w14:textId="60C9A560"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06" w:history="1">
            <w:r w:rsidR="006C32AD" w:rsidRPr="006C32AD">
              <w:rPr>
                <w:rStyle w:val="Hyperlink"/>
                <w:sz w:val="20"/>
                <w:szCs w:val="20"/>
              </w:rPr>
              <w:t>II.  General Field Safety Guidelines</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_Toc134660106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4</w:t>
            </w:r>
            <w:r w:rsidR="006C32AD" w:rsidRPr="006C32AD">
              <w:rPr>
                <w:webHidden/>
                <w:sz w:val="20"/>
                <w:szCs w:val="20"/>
              </w:rPr>
              <w:fldChar w:fldCharType="end"/>
            </w:r>
          </w:hyperlink>
        </w:p>
        <w:p w14:paraId="7DD1D2CA" w14:textId="3FB1698B"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07" w:history="1">
            <w:r w:rsidR="006C32AD" w:rsidRPr="006C32AD">
              <w:rPr>
                <w:rStyle w:val="Hyperlink"/>
                <w:noProof/>
                <w:sz w:val="20"/>
                <w:szCs w:val="20"/>
              </w:rPr>
              <w:t>Before you leave</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_Toc134660107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4</w:t>
            </w:r>
            <w:r w:rsidR="006C32AD" w:rsidRPr="006C32AD">
              <w:rPr>
                <w:noProof/>
                <w:webHidden/>
                <w:sz w:val="20"/>
                <w:szCs w:val="20"/>
              </w:rPr>
              <w:fldChar w:fldCharType="end"/>
            </w:r>
          </w:hyperlink>
        </w:p>
        <w:p w14:paraId="75908398" w14:textId="3E577715"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08" w:history="1">
            <w:r w:rsidR="006C32AD" w:rsidRPr="006C32AD">
              <w:rPr>
                <w:rStyle w:val="Hyperlink"/>
                <w:noProof/>
                <w:sz w:val="20"/>
                <w:szCs w:val="20"/>
              </w:rPr>
              <w:t>While you are working</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_Toc134660108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5</w:t>
            </w:r>
            <w:r w:rsidR="006C32AD" w:rsidRPr="006C32AD">
              <w:rPr>
                <w:noProof/>
                <w:webHidden/>
                <w:sz w:val="20"/>
                <w:szCs w:val="20"/>
              </w:rPr>
              <w:fldChar w:fldCharType="end"/>
            </w:r>
          </w:hyperlink>
        </w:p>
        <w:p w14:paraId="441553EE" w14:textId="41E32C7D"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09" w:history="1">
            <w:r w:rsidR="006C32AD" w:rsidRPr="006C32AD">
              <w:rPr>
                <w:rStyle w:val="Hyperlink"/>
                <w:noProof/>
                <w:sz w:val="20"/>
                <w:szCs w:val="20"/>
              </w:rPr>
              <w:t>Medical care and first aid</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_Toc134660109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6</w:t>
            </w:r>
            <w:r w:rsidR="006C32AD" w:rsidRPr="006C32AD">
              <w:rPr>
                <w:noProof/>
                <w:webHidden/>
                <w:sz w:val="20"/>
                <w:szCs w:val="20"/>
              </w:rPr>
              <w:fldChar w:fldCharType="end"/>
            </w:r>
          </w:hyperlink>
        </w:p>
        <w:p w14:paraId="0141B917" w14:textId="2F519006"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0" w:history="1">
            <w:r w:rsidR="006C32AD" w:rsidRPr="006C32AD">
              <w:rPr>
                <w:rStyle w:val="Hyperlink"/>
                <w:noProof/>
                <w:sz w:val="20"/>
                <w:szCs w:val="20"/>
              </w:rPr>
              <w:t>Points of contact in case there is an emergency</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_Toc134660110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7</w:t>
            </w:r>
            <w:r w:rsidR="006C32AD" w:rsidRPr="006C32AD">
              <w:rPr>
                <w:noProof/>
                <w:webHidden/>
                <w:sz w:val="20"/>
                <w:szCs w:val="20"/>
              </w:rPr>
              <w:fldChar w:fldCharType="end"/>
            </w:r>
          </w:hyperlink>
        </w:p>
        <w:p w14:paraId="516662D9" w14:textId="42EFDC48"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1" w:history="1">
            <w:r w:rsidR="006C32AD" w:rsidRPr="006C32AD">
              <w:rPr>
                <w:rStyle w:val="Hyperlink"/>
                <w:noProof/>
                <w:sz w:val="20"/>
                <w:szCs w:val="20"/>
              </w:rPr>
              <w:t>MSU Facilities Management: Motor Pool</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_Toc134660111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7</w:t>
            </w:r>
            <w:r w:rsidR="006C32AD" w:rsidRPr="006C32AD">
              <w:rPr>
                <w:noProof/>
                <w:webHidden/>
                <w:sz w:val="20"/>
                <w:szCs w:val="20"/>
              </w:rPr>
              <w:fldChar w:fldCharType="end"/>
            </w:r>
          </w:hyperlink>
        </w:p>
        <w:p w14:paraId="5FEB0136" w14:textId="6616BE78"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2" w:history="1">
            <w:r w:rsidR="006C32AD" w:rsidRPr="006C32AD">
              <w:rPr>
                <w:rStyle w:val="Hyperlink"/>
                <w:noProof/>
                <w:sz w:val="20"/>
                <w:szCs w:val="20"/>
              </w:rPr>
              <w:t>Safe Driving Practices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_Toc134660112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7</w:t>
            </w:r>
            <w:r w:rsidR="006C32AD" w:rsidRPr="006C32AD">
              <w:rPr>
                <w:noProof/>
                <w:webHidden/>
                <w:sz w:val="20"/>
                <w:szCs w:val="20"/>
              </w:rPr>
              <w:fldChar w:fldCharType="end"/>
            </w:r>
          </w:hyperlink>
        </w:p>
        <w:p w14:paraId="559A6CE0" w14:textId="50DB8BFF"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13" w:history="1">
            <w:r w:rsidR="006C32AD" w:rsidRPr="006C32AD">
              <w:rPr>
                <w:rStyle w:val="Hyperlink"/>
                <w:sz w:val="20"/>
                <w:szCs w:val="20"/>
              </w:rPr>
              <w:t xml:space="preserve">IV. </w:t>
            </w:r>
            <w:r w:rsidR="006C32AD" w:rsidRPr="006C32AD">
              <w:rPr>
                <w:rFonts w:asciiTheme="minorHAnsi" w:eastAsiaTheme="minorEastAsia" w:hAnsiTheme="minorHAnsi" w:cstheme="minorBidi"/>
                <w:kern w:val="2"/>
                <w:sz w:val="20"/>
                <w:szCs w:val="20"/>
                <w:lang w:val="en-US"/>
                <w14:ligatures w14:val="standardContextual"/>
              </w:rPr>
              <w:tab/>
            </w:r>
            <w:r w:rsidR="006C32AD" w:rsidRPr="006C32AD">
              <w:rPr>
                <w:rStyle w:val="Hyperlink"/>
                <w:sz w:val="20"/>
                <w:szCs w:val="20"/>
              </w:rPr>
              <w:t>Sexual Harassment &amp; Racism</w:t>
            </w:r>
          </w:hyperlink>
        </w:p>
        <w:p w14:paraId="204FBBAC" w14:textId="53D5ED11"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4" w:history="1">
            <w:r w:rsidR="006C32AD" w:rsidRPr="006C32AD">
              <w:rPr>
                <w:rStyle w:val="Hyperlink"/>
                <w:b/>
                <w:noProof/>
                <w:sz w:val="20"/>
                <w:szCs w:val="20"/>
              </w:rPr>
              <w:t>Racism and Title VI</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_Toc134660114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9</w:t>
            </w:r>
            <w:r w:rsidR="006C32AD" w:rsidRPr="006C32AD">
              <w:rPr>
                <w:noProof/>
                <w:webHidden/>
                <w:sz w:val="20"/>
                <w:szCs w:val="20"/>
              </w:rPr>
              <w:fldChar w:fldCharType="end"/>
            </w:r>
          </w:hyperlink>
        </w:p>
        <w:p w14:paraId="2DDF7759" w14:textId="02C5E86F"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5" w:history="1">
            <w:r w:rsidR="006C32AD" w:rsidRPr="006C32AD">
              <w:rPr>
                <w:rStyle w:val="Hyperlink"/>
                <w:b/>
                <w:noProof/>
                <w:sz w:val="20"/>
                <w:szCs w:val="20"/>
              </w:rPr>
              <w:t>Safe fieldwork strategies for at-risk individuals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_Toc134660115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10</w:t>
            </w:r>
            <w:r w:rsidR="006C32AD" w:rsidRPr="006C32AD">
              <w:rPr>
                <w:noProof/>
                <w:webHidden/>
                <w:sz w:val="20"/>
                <w:szCs w:val="20"/>
              </w:rPr>
              <w:fldChar w:fldCharType="end"/>
            </w:r>
          </w:hyperlink>
        </w:p>
        <w:p w14:paraId="70F25E35" w14:textId="5561B8FA"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16" w:history="1">
            <w:r w:rsidR="006C32AD" w:rsidRPr="006C32AD">
              <w:rPr>
                <w:rStyle w:val="Hyperlink"/>
                <w:sz w:val="20"/>
                <w:szCs w:val="20"/>
              </w:rPr>
              <w:t>V. Physical and Environmental Hazards</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_Toc134660116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11</w:t>
            </w:r>
            <w:r w:rsidR="006C32AD" w:rsidRPr="006C32AD">
              <w:rPr>
                <w:webHidden/>
                <w:sz w:val="20"/>
                <w:szCs w:val="20"/>
              </w:rPr>
              <w:fldChar w:fldCharType="end"/>
            </w:r>
          </w:hyperlink>
        </w:p>
        <w:p w14:paraId="1D14FF08" w14:textId="11969493"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17" w:history="1">
            <w:r w:rsidR="006C32AD" w:rsidRPr="006C32AD">
              <w:rPr>
                <w:rStyle w:val="Hyperlink"/>
                <w:sz w:val="20"/>
                <w:szCs w:val="20"/>
              </w:rPr>
              <w:t xml:space="preserve">VI. </w:t>
            </w:r>
            <w:r w:rsidR="006C32AD" w:rsidRPr="006C32AD">
              <w:rPr>
                <w:rFonts w:asciiTheme="minorHAnsi" w:eastAsiaTheme="minorEastAsia" w:hAnsiTheme="minorHAnsi" w:cstheme="minorBidi"/>
                <w:kern w:val="2"/>
                <w:sz w:val="20"/>
                <w:szCs w:val="20"/>
                <w:lang w:val="en-US"/>
                <w14:ligatures w14:val="standardContextual"/>
              </w:rPr>
              <w:tab/>
            </w:r>
            <w:r w:rsidR="006C32AD" w:rsidRPr="006C32AD">
              <w:rPr>
                <w:rStyle w:val="Hyperlink"/>
                <w:sz w:val="20"/>
                <w:szCs w:val="20"/>
              </w:rPr>
              <w:t>Plant Hazards</w:t>
            </w:r>
            <w:r w:rsidR="006C32AD" w:rsidRPr="006C32AD">
              <w:rPr>
                <w:webHidden/>
                <w:sz w:val="20"/>
                <w:szCs w:val="20"/>
              </w:rPr>
              <w:tab/>
            </w:r>
          </w:hyperlink>
        </w:p>
        <w:p w14:paraId="49889F69" w14:textId="4491348C"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18" w:history="1">
            <w:r w:rsidR="006C32AD" w:rsidRPr="006C32AD">
              <w:rPr>
                <w:rStyle w:val="Hyperlink"/>
                <w:sz w:val="20"/>
                <w:szCs w:val="20"/>
              </w:rPr>
              <w:t>VII. Animal Hazards (including insects)</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_Toc134660118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18</w:t>
            </w:r>
            <w:r w:rsidR="006C32AD" w:rsidRPr="006C32AD">
              <w:rPr>
                <w:webHidden/>
                <w:sz w:val="20"/>
                <w:szCs w:val="20"/>
              </w:rPr>
              <w:fldChar w:fldCharType="end"/>
            </w:r>
          </w:hyperlink>
        </w:p>
        <w:p w14:paraId="19586041" w14:textId="00E51325" w:rsidR="006C32AD" w:rsidRPr="006C32AD" w:rsidRDefault="00DD6F9D" w:rsidP="006C32AD">
          <w:pPr>
            <w:pStyle w:val="TOC3"/>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19" w:history="1">
            <w:r w:rsidR="006C32AD" w:rsidRPr="006C32AD">
              <w:rPr>
                <w:rStyle w:val="Hyperlink"/>
                <w:noProof/>
                <w:sz w:val="20"/>
                <w:szCs w:val="20"/>
              </w:rPr>
              <w:t>Table 2. Animal Hazards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_Toc134660119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19</w:t>
            </w:r>
            <w:r w:rsidR="006C32AD" w:rsidRPr="006C32AD">
              <w:rPr>
                <w:noProof/>
                <w:webHidden/>
                <w:sz w:val="20"/>
                <w:szCs w:val="20"/>
              </w:rPr>
              <w:fldChar w:fldCharType="end"/>
            </w:r>
          </w:hyperlink>
        </w:p>
        <w:p w14:paraId="6E7160AC" w14:textId="3816BD8D"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20" w:history="1">
            <w:r w:rsidR="006C32AD" w:rsidRPr="006C32AD">
              <w:rPr>
                <w:rStyle w:val="Hyperlink"/>
                <w:sz w:val="20"/>
                <w:szCs w:val="20"/>
              </w:rPr>
              <w:t>VIII. Dis</w:t>
            </w:r>
            <w:r w:rsidR="006C32AD" w:rsidRPr="006C32AD">
              <w:rPr>
                <w:rStyle w:val="Hyperlink"/>
                <w:sz w:val="20"/>
                <w:szCs w:val="20"/>
              </w:rPr>
              <w:t>e</w:t>
            </w:r>
            <w:r w:rsidR="006C32AD" w:rsidRPr="006C32AD">
              <w:rPr>
                <w:rStyle w:val="Hyperlink"/>
                <w:sz w:val="20"/>
                <w:szCs w:val="20"/>
              </w:rPr>
              <w:t>ases</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_Toc134660120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22</w:t>
            </w:r>
            <w:r w:rsidR="006C32AD" w:rsidRPr="006C32AD">
              <w:rPr>
                <w:webHidden/>
                <w:sz w:val="20"/>
                <w:szCs w:val="20"/>
              </w:rPr>
              <w:fldChar w:fldCharType="end"/>
            </w:r>
          </w:hyperlink>
        </w:p>
        <w:p w14:paraId="0E969622" w14:textId="298AF536" w:rsidR="006C32AD" w:rsidRPr="006C32AD" w:rsidRDefault="00DD6F9D" w:rsidP="00A51149">
          <w:pPr>
            <w:pStyle w:val="TOC1"/>
            <w:spacing w:line="240" w:lineRule="auto"/>
            <w:jc w:val="both"/>
            <w:rPr>
              <w:rFonts w:asciiTheme="minorHAnsi" w:eastAsiaTheme="minorEastAsia" w:hAnsiTheme="minorHAnsi" w:cstheme="minorBidi"/>
              <w:kern w:val="2"/>
              <w:sz w:val="20"/>
              <w:szCs w:val="20"/>
              <w:lang w:val="en-US"/>
              <w14:ligatures w14:val="standardContextual"/>
            </w:rPr>
          </w:pPr>
          <w:hyperlink w:anchor="_Toc134660121" w:history="1">
            <w:r w:rsidR="006C32AD" w:rsidRPr="006C32AD">
              <w:rPr>
                <w:rStyle w:val="Hyperlink"/>
                <w:sz w:val="20"/>
                <w:szCs w:val="20"/>
              </w:rPr>
              <w:t xml:space="preserve">IX. </w:t>
            </w:r>
            <w:r w:rsidR="006C32AD" w:rsidRPr="006C32AD">
              <w:rPr>
                <w:rFonts w:asciiTheme="minorHAnsi" w:eastAsiaTheme="minorEastAsia" w:hAnsiTheme="minorHAnsi" w:cstheme="minorBidi"/>
                <w:kern w:val="2"/>
                <w:sz w:val="20"/>
                <w:szCs w:val="20"/>
                <w:lang w:val="en-US"/>
                <w14:ligatures w14:val="standardContextual"/>
              </w:rPr>
              <w:tab/>
            </w:r>
            <w:r w:rsidR="006C32AD" w:rsidRPr="006C32AD">
              <w:rPr>
                <w:rStyle w:val="Hyperlink"/>
                <w:sz w:val="20"/>
                <w:szCs w:val="20"/>
              </w:rPr>
              <w:t>Resources</w:t>
            </w:r>
          </w:hyperlink>
        </w:p>
        <w:p w14:paraId="420A3C57" w14:textId="6CA2A64A"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2" w:history="1">
            <w:r w:rsidR="006C32AD" w:rsidRPr="006C32AD">
              <w:rPr>
                <w:rStyle w:val="Hyperlink"/>
                <w:b/>
                <w:noProof/>
                <w:sz w:val="20"/>
                <w:szCs w:val="20"/>
              </w:rPr>
              <w:t>A. On C</w:t>
            </w:r>
            <w:r w:rsidR="006C32AD" w:rsidRPr="006C32AD">
              <w:rPr>
                <w:rStyle w:val="Hyperlink"/>
                <w:b/>
                <w:noProof/>
                <w:sz w:val="20"/>
                <w:szCs w:val="20"/>
              </w:rPr>
              <w:t>a</w:t>
            </w:r>
            <w:r w:rsidR="006C32AD" w:rsidRPr="006C32AD">
              <w:rPr>
                <w:rStyle w:val="Hyperlink"/>
                <w:b/>
                <w:noProof/>
                <w:sz w:val="20"/>
                <w:szCs w:val="20"/>
              </w:rPr>
              <w:t>mpus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_Toc134660122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27</w:t>
            </w:r>
            <w:r w:rsidR="006C32AD" w:rsidRPr="006C32AD">
              <w:rPr>
                <w:noProof/>
                <w:webHidden/>
                <w:sz w:val="20"/>
                <w:szCs w:val="20"/>
              </w:rPr>
              <w:fldChar w:fldCharType="end"/>
            </w:r>
          </w:hyperlink>
        </w:p>
        <w:p w14:paraId="1DB9B2F8" w14:textId="75618B54"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3" w:history="1">
            <w:r w:rsidR="006C32AD" w:rsidRPr="006C32AD">
              <w:rPr>
                <w:rStyle w:val="Hyperlink"/>
                <w:b/>
                <w:noProof/>
                <w:sz w:val="20"/>
                <w:szCs w:val="20"/>
              </w:rPr>
              <w:t>B. Off Campus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_Toc134660123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28</w:t>
            </w:r>
            <w:r w:rsidR="006C32AD" w:rsidRPr="006C32AD">
              <w:rPr>
                <w:noProof/>
                <w:webHidden/>
                <w:sz w:val="20"/>
                <w:szCs w:val="20"/>
              </w:rPr>
              <w:fldChar w:fldCharType="end"/>
            </w:r>
          </w:hyperlink>
        </w:p>
        <w:p w14:paraId="78139401" w14:textId="26BD00C0" w:rsidR="006C32AD" w:rsidRPr="006C32AD" w:rsidRDefault="00DD6F9D" w:rsidP="006C32AD">
          <w:pPr>
            <w:pStyle w:val="TOC3"/>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4" w:history="1">
            <w:r w:rsidR="006C32AD" w:rsidRPr="006C32AD">
              <w:rPr>
                <w:rStyle w:val="Hyperlink"/>
                <w:b/>
                <w:noProof/>
                <w:sz w:val="20"/>
                <w:szCs w:val="20"/>
              </w:rPr>
              <w:t>C. North America</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_Toc134660124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29</w:t>
            </w:r>
            <w:r w:rsidR="006C32AD" w:rsidRPr="006C32AD">
              <w:rPr>
                <w:noProof/>
                <w:webHidden/>
                <w:sz w:val="20"/>
                <w:szCs w:val="20"/>
              </w:rPr>
              <w:fldChar w:fldCharType="end"/>
            </w:r>
          </w:hyperlink>
        </w:p>
        <w:p w14:paraId="2221E83F" w14:textId="00DC190B"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5" w:history="1">
            <w:r w:rsidR="006C32AD" w:rsidRPr="006C32AD">
              <w:rPr>
                <w:rStyle w:val="Hyperlink"/>
                <w:b/>
                <w:noProof/>
                <w:sz w:val="20"/>
                <w:szCs w:val="20"/>
              </w:rPr>
              <w:t>E. Safety Resources for Specific Areas of Study</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_Toc134660125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29</w:t>
            </w:r>
            <w:r w:rsidR="006C32AD" w:rsidRPr="006C32AD">
              <w:rPr>
                <w:noProof/>
                <w:webHidden/>
                <w:sz w:val="20"/>
                <w:szCs w:val="20"/>
              </w:rPr>
              <w:fldChar w:fldCharType="end"/>
            </w:r>
          </w:hyperlink>
        </w:p>
        <w:p w14:paraId="09D7725C" w14:textId="3FA34776"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26" w:history="1">
            <w:r w:rsidR="006C32AD" w:rsidRPr="006C32AD">
              <w:rPr>
                <w:rStyle w:val="Hyperlink"/>
                <w:sz w:val="20"/>
                <w:szCs w:val="20"/>
              </w:rPr>
              <w:t>X. Human and Political Hazards</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_Toc134660126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31</w:t>
            </w:r>
            <w:r w:rsidR="006C32AD" w:rsidRPr="006C32AD">
              <w:rPr>
                <w:webHidden/>
                <w:sz w:val="20"/>
                <w:szCs w:val="20"/>
              </w:rPr>
              <w:fldChar w:fldCharType="end"/>
            </w:r>
          </w:hyperlink>
        </w:p>
        <w:p w14:paraId="294AF31D" w14:textId="207EBC12" w:rsidR="006C32AD" w:rsidRPr="006C32AD" w:rsidRDefault="00DD6F9D" w:rsidP="006C32AD">
          <w:pPr>
            <w:pStyle w:val="TOC1"/>
            <w:spacing w:line="240" w:lineRule="auto"/>
            <w:rPr>
              <w:rFonts w:asciiTheme="minorHAnsi" w:eastAsiaTheme="minorEastAsia" w:hAnsiTheme="minorHAnsi" w:cstheme="minorBidi"/>
              <w:kern w:val="2"/>
              <w:sz w:val="20"/>
              <w:szCs w:val="20"/>
              <w:lang w:val="en-US"/>
              <w14:ligatures w14:val="standardContextual"/>
            </w:rPr>
          </w:pPr>
          <w:hyperlink w:anchor="_Toc134660127" w:history="1">
            <w:r w:rsidR="006C32AD" w:rsidRPr="006C32AD">
              <w:rPr>
                <w:rStyle w:val="Hyperlink"/>
                <w:sz w:val="20"/>
                <w:szCs w:val="20"/>
              </w:rPr>
              <w:t>Appendix 1. Field Safety Plan Template</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_Toc134660127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32</w:t>
            </w:r>
            <w:r w:rsidR="006C32AD" w:rsidRPr="006C32AD">
              <w:rPr>
                <w:webHidden/>
                <w:sz w:val="20"/>
                <w:szCs w:val="20"/>
              </w:rPr>
              <w:fldChar w:fldCharType="end"/>
            </w:r>
          </w:hyperlink>
        </w:p>
        <w:p w14:paraId="3B5D6226" w14:textId="1F958BC7"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8" w:history="1">
            <w:r w:rsidR="006C32AD" w:rsidRPr="006C32AD">
              <w:rPr>
                <w:rStyle w:val="Hyperlink"/>
                <w:noProof/>
                <w:sz w:val="20"/>
                <w:szCs w:val="20"/>
              </w:rPr>
              <w:t>Overview</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_Toc134660128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32</w:t>
            </w:r>
            <w:r w:rsidR="006C32AD" w:rsidRPr="006C32AD">
              <w:rPr>
                <w:noProof/>
                <w:webHidden/>
                <w:sz w:val="20"/>
                <w:szCs w:val="20"/>
              </w:rPr>
              <w:fldChar w:fldCharType="end"/>
            </w:r>
          </w:hyperlink>
        </w:p>
        <w:p w14:paraId="088B11A4" w14:textId="453F6C41"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29" w:history="1">
            <w:r w:rsidR="006C32AD" w:rsidRPr="006C32AD">
              <w:rPr>
                <w:rStyle w:val="Hyperlink"/>
                <w:noProof/>
                <w:sz w:val="20"/>
                <w:szCs w:val="20"/>
              </w:rPr>
              <w:t>Site information</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_Toc134660129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33</w:t>
            </w:r>
            <w:r w:rsidR="006C32AD" w:rsidRPr="006C32AD">
              <w:rPr>
                <w:noProof/>
                <w:webHidden/>
                <w:sz w:val="20"/>
                <w:szCs w:val="20"/>
              </w:rPr>
              <w:fldChar w:fldCharType="end"/>
            </w:r>
          </w:hyperlink>
        </w:p>
        <w:p w14:paraId="5A307F24" w14:textId="6CCA886B"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30" w:history="1">
            <w:r w:rsidR="006C32AD" w:rsidRPr="006C32AD">
              <w:rPr>
                <w:rStyle w:val="Hyperlink"/>
                <w:noProof/>
                <w:sz w:val="20"/>
                <w:szCs w:val="20"/>
              </w:rPr>
              <w:t>Conditions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_Toc134660130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33</w:t>
            </w:r>
            <w:r w:rsidR="006C32AD" w:rsidRPr="006C32AD">
              <w:rPr>
                <w:noProof/>
                <w:webHidden/>
                <w:sz w:val="20"/>
                <w:szCs w:val="20"/>
              </w:rPr>
              <w:fldChar w:fldCharType="end"/>
            </w:r>
          </w:hyperlink>
        </w:p>
        <w:p w14:paraId="08B539B0" w14:textId="21926D3A"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32" w:history="1">
            <w:r w:rsidR="006C32AD" w:rsidRPr="006C32AD">
              <w:rPr>
                <w:rStyle w:val="Hyperlink"/>
                <w:noProof/>
                <w:sz w:val="20"/>
                <w:szCs w:val="20"/>
              </w:rPr>
              <w:t>Emergency services and contact info</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_Toc134660132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34</w:t>
            </w:r>
            <w:r w:rsidR="006C32AD" w:rsidRPr="006C32AD">
              <w:rPr>
                <w:noProof/>
                <w:webHidden/>
                <w:sz w:val="20"/>
                <w:szCs w:val="20"/>
              </w:rPr>
              <w:fldChar w:fldCharType="end"/>
            </w:r>
          </w:hyperlink>
        </w:p>
        <w:p w14:paraId="6E5132BD" w14:textId="4654309E"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34" w:history="1">
            <w:r w:rsidR="006C32AD" w:rsidRPr="006C32AD">
              <w:rPr>
                <w:rStyle w:val="Hyperlink"/>
                <w:noProof/>
                <w:sz w:val="20"/>
                <w:szCs w:val="20"/>
              </w:rPr>
              <w:t>Participant information</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_Toc134660134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35</w:t>
            </w:r>
            <w:r w:rsidR="006C32AD" w:rsidRPr="006C32AD">
              <w:rPr>
                <w:noProof/>
                <w:webHidden/>
                <w:sz w:val="20"/>
                <w:szCs w:val="20"/>
              </w:rPr>
              <w:fldChar w:fldCharType="end"/>
            </w:r>
          </w:hyperlink>
        </w:p>
        <w:p w14:paraId="741ED49F" w14:textId="201A70D2"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36" w:history="1">
            <w:r w:rsidR="006C32AD" w:rsidRPr="006C32AD">
              <w:rPr>
                <w:rStyle w:val="Hyperlink"/>
                <w:noProof/>
                <w:sz w:val="20"/>
                <w:szCs w:val="20"/>
              </w:rPr>
              <w:t>Equipment &amp; Activities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_Toc134660136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35</w:t>
            </w:r>
            <w:r w:rsidR="006C32AD" w:rsidRPr="006C32AD">
              <w:rPr>
                <w:noProof/>
                <w:webHidden/>
                <w:sz w:val="20"/>
                <w:szCs w:val="20"/>
              </w:rPr>
              <w:fldChar w:fldCharType="end"/>
            </w:r>
          </w:hyperlink>
        </w:p>
        <w:p w14:paraId="058F3F3E" w14:textId="0665CCB0"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38" w:history="1">
            <w:r w:rsidR="006C32AD" w:rsidRPr="006C32AD">
              <w:rPr>
                <w:rStyle w:val="Hyperlink"/>
                <w:noProof/>
                <w:sz w:val="20"/>
                <w:szCs w:val="20"/>
              </w:rPr>
              <w:t>Financial responsibilities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_Toc134660138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36</w:t>
            </w:r>
            <w:r w:rsidR="006C32AD" w:rsidRPr="006C32AD">
              <w:rPr>
                <w:noProof/>
                <w:webHidden/>
                <w:sz w:val="20"/>
                <w:szCs w:val="20"/>
              </w:rPr>
              <w:fldChar w:fldCharType="end"/>
            </w:r>
          </w:hyperlink>
        </w:p>
        <w:p w14:paraId="567A2602" w14:textId="3F04D58E"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40" w:history="1">
            <w:r w:rsidR="006C32AD" w:rsidRPr="006C32AD">
              <w:rPr>
                <w:rStyle w:val="Hyperlink"/>
                <w:noProof/>
                <w:sz w:val="20"/>
                <w:szCs w:val="20"/>
              </w:rPr>
              <w:t>Signatures of planning parties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_Toc134660140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36</w:t>
            </w:r>
            <w:r w:rsidR="006C32AD" w:rsidRPr="006C32AD">
              <w:rPr>
                <w:noProof/>
                <w:webHidden/>
                <w:sz w:val="20"/>
                <w:szCs w:val="20"/>
              </w:rPr>
              <w:fldChar w:fldCharType="end"/>
            </w:r>
          </w:hyperlink>
        </w:p>
        <w:p w14:paraId="2710EC8D" w14:textId="4C771F72" w:rsidR="006C32AD" w:rsidRPr="006C32AD" w:rsidRDefault="00DD6F9D" w:rsidP="006C32AD">
          <w:pPr>
            <w:pStyle w:val="TOC2"/>
            <w:tabs>
              <w:tab w:val="right" w:pos="9350"/>
            </w:tabs>
            <w:spacing w:line="240" w:lineRule="auto"/>
            <w:rPr>
              <w:rFonts w:asciiTheme="minorHAnsi" w:eastAsiaTheme="minorEastAsia" w:hAnsiTheme="minorHAnsi" w:cstheme="minorBidi"/>
              <w:noProof/>
              <w:kern w:val="2"/>
              <w:sz w:val="20"/>
              <w:szCs w:val="20"/>
              <w:lang w:val="en-US"/>
              <w14:ligatures w14:val="standardContextual"/>
            </w:rPr>
          </w:pPr>
          <w:hyperlink w:anchor="_Toc134660141" w:history="1">
            <w:r w:rsidR="006C32AD" w:rsidRPr="006C32AD">
              <w:rPr>
                <w:rStyle w:val="Hyperlink"/>
                <w:noProof/>
                <w:sz w:val="20"/>
                <w:szCs w:val="20"/>
              </w:rPr>
              <w:t>Team/Participant Roster and Signatures</w:t>
            </w:r>
            <w:r w:rsidR="006C32AD" w:rsidRPr="006C32AD">
              <w:rPr>
                <w:noProof/>
                <w:webHidden/>
                <w:sz w:val="20"/>
                <w:szCs w:val="20"/>
              </w:rPr>
              <w:tab/>
            </w:r>
            <w:r w:rsidR="006C32AD" w:rsidRPr="006C32AD">
              <w:rPr>
                <w:noProof/>
                <w:webHidden/>
                <w:sz w:val="20"/>
                <w:szCs w:val="20"/>
              </w:rPr>
              <w:fldChar w:fldCharType="begin"/>
            </w:r>
            <w:r w:rsidR="006C32AD" w:rsidRPr="006C32AD">
              <w:rPr>
                <w:noProof/>
                <w:webHidden/>
                <w:sz w:val="20"/>
                <w:szCs w:val="20"/>
              </w:rPr>
              <w:instrText xml:space="preserve"> PAGEREF _Toc134660141 \h </w:instrText>
            </w:r>
            <w:r w:rsidR="006C32AD" w:rsidRPr="006C32AD">
              <w:rPr>
                <w:noProof/>
                <w:webHidden/>
                <w:sz w:val="20"/>
                <w:szCs w:val="20"/>
              </w:rPr>
            </w:r>
            <w:r w:rsidR="006C32AD" w:rsidRPr="006C32AD">
              <w:rPr>
                <w:noProof/>
                <w:webHidden/>
                <w:sz w:val="20"/>
                <w:szCs w:val="20"/>
              </w:rPr>
              <w:fldChar w:fldCharType="separate"/>
            </w:r>
            <w:r w:rsidR="006C32AD" w:rsidRPr="006C32AD">
              <w:rPr>
                <w:noProof/>
                <w:webHidden/>
                <w:sz w:val="20"/>
                <w:szCs w:val="20"/>
              </w:rPr>
              <w:t>37</w:t>
            </w:r>
            <w:r w:rsidR="006C32AD" w:rsidRPr="006C32AD">
              <w:rPr>
                <w:noProof/>
                <w:webHidden/>
                <w:sz w:val="20"/>
                <w:szCs w:val="20"/>
              </w:rPr>
              <w:fldChar w:fldCharType="end"/>
            </w:r>
          </w:hyperlink>
        </w:p>
        <w:p w14:paraId="4B92759B" w14:textId="58CE8432" w:rsidR="000A57C0" w:rsidRDefault="00DD6F9D" w:rsidP="006C32AD">
          <w:pPr>
            <w:pStyle w:val="TOC1"/>
            <w:spacing w:line="240" w:lineRule="auto"/>
            <w:rPr>
              <w:b w:val="0"/>
              <w:color w:val="000000"/>
            </w:rPr>
          </w:pPr>
          <w:hyperlink w:anchor="_Toc134660142" w:history="1">
            <w:r w:rsidR="006C32AD" w:rsidRPr="006C32AD">
              <w:rPr>
                <w:rStyle w:val="Hyperlink"/>
                <w:sz w:val="20"/>
                <w:szCs w:val="20"/>
              </w:rPr>
              <w:t>Appendix 2. Example PI/Supervisor Letter</w:t>
            </w:r>
            <w:r w:rsidR="006C32AD" w:rsidRPr="006C32AD">
              <w:rPr>
                <w:webHidden/>
                <w:sz w:val="20"/>
                <w:szCs w:val="20"/>
              </w:rPr>
              <w:tab/>
            </w:r>
            <w:r w:rsidR="006C32AD" w:rsidRPr="006C32AD">
              <w:rPr>
                <w:webHidden/>
                <w:sz w:val="20"/>
                <w:szCs w:val="20"/>
              </w:rPr>
              <w:fldChar w:fldCharType="begin"/>
            </w:r>
            <w:r w:rsidR="006C32AD" w:rsidRPr="006C32AD">
              <w:rPr>
                <w:webHidden/>
                <w:sz w:val="20"/>
                <w:szCs w:val="20"/>
              </w:rPr>
              <w:instrText xml:space="preserve"> PAGEREF _Toc134660142 \h </w:instrText>
            </w:r>
            <w:r w:rsidR="006C32AD" w:rsidRPr="006C32AD">
              <w:rPr>
                <w:webHidden/>
                <w:sz w:val="20"/>
                <w:szCs w:val="20"/>
              </w:rPr>
            </w:r>
            <w:r w:rsidR="006C32AD" w:rsidRPr="006C32AD">
              <w:rPr>
                <w:webHidden/>
                <w:sz w:val="20"/>
                <w:szCs w:val="20"/>
              </w:rPr>
              <w:fldChar w:fldCharType="separate"/>
            </w:r>
            <w:r w:rsidR="006C32AD" w:rsidRPr="006C32AD">
              <w:rPr>
                <w:webHidden/>
                <w:sz w:val="20"/>
                <w:szCs w:val="20"/>
              </w:rPr>
              <w:t>38</w:t>
            </w:r>
            <w:r w:rsidR="006C32AD" w:rsidRPr="006C32AD">
              <w:rPr>
                <w:webHidden/>
                <w:sz w:val="20"/>
                <w:szCs w:val="20"/>
              </w:rPr>
              <w:fldChar w:fldCharType="end"/>
            </w:r>
          </w:hyperlink>
          <w:r w:rsidR="006C32AD" w:rsidRPr="006C32AD">
            <w:rPr>
              <w:sz w:val="20"/>
              <w:szCs w:val="20"/>
            </w:rPr>
            <w:fldChar w:fldCharType="end"/>
          </w:r>
        </w:p>
      </w:sdtContent>
    </w:sdt>
    <w:p w14:paraId="4CB68F74" w14:textId="77777777" w:rsidR="000A57C0" w:rsidRDefault="00625222">
      <w:pPr>
        <w:spacing w:line="240" w:lineRule="auto"/>
        <w:rPr>
          <w:color w:val="F1C232"/>
        </w:rPr>
      </w:pPr>
      <w:r>
        <w:br w:type="page"/>
      </w:r>
    </w:p>
    <w:p w14:paraId="12AA2E4F" w14:textId="77777777" w:rsidR="000A57C0" w:rsidRDefault="000A57C0">
      <w:pPr>
        <w:spacing w:line="240" w:lineRule="auto"/>
        <w:rPr>
          <w:color w:val="F1C232"/>
        </w:rPr>
      </w:pPr>
    </w:p>
    <w:p w14:paraId="25BF4605" w14:textId="77777777" w:rsidR="000A57C0" w:rsidRDefault="00625222">
      <w:pPr>
        <w:pStyle w:val="Heading1"/>
        <w:widowControl w:val="0"/>
        <w:spacing w:line="240" w:lineRule="auto"/>
      </w:pPr>
      <w:bookmarkStart w:id="0" w:name="_Toc134660105"/>
      <w:r>
        <w:t>I. Introduction</w:t>
      </w:r>
      <w:bookmarkEnd w:id="0"/>
    </w:p>
    <w:p w14:paraId="35EE05EF" w14:textId="77777777" w:rsidR="000A57C0" w:rsidRDefault="000A57C0">
      <w:pPr>
        <w:spacing w:line="240" w:lineRule="auto"/>
        <w:ind w:left="360" w:right="260"/>
        <w:rPr>
          <w:color w:val="1A1A26"/>
          <w:sz w:val="24"/>
          <w:szCs w:val="24"/>
        </w:rPr>
      </w:pPr>
    </w:p>
    <w:p w14:paraId="07666CAE" w14:textId="77777777" w:rsidR="000A57C0" w:rsidRDefault="00625222">
      <w:pPr>
        <w:spacing w:line="240" w:lineRule="auto"/>
        <w:ind w:left="360" w:right="260"/>
        <w:rPr>
          <w:color w:val="1A1A26"/>
          <w:sz w:val="24"/>
          <w:szCs w:val="24"/>
        </w:rPr>
      </w:pPr>
      <w:r>
        <w:rPr>
          <w:color w:val="1A1A26"/>
          <w:sz w:val="24"/>
          <w:szCs w:val="24"/>
        </w:rPr>
        <w:t xml:space="preserve">Field work is an essential component of many aspects of ecological and evolutionary research, and everyone deserves to conduct fieldwork as safely as possible. It is also necessary to have a safe, respectful, inclusive, and equitable research environment to foster all members' well-being and productivity. This document is a guide to many of the possible hazards that may be encountered during field work, and some approaches to reduce those hazards. </w:t>
      </w:r>
      <w:r>
        <w:rPr>
          <w:b/>
          <w:color w:val="1A1A26"/>
          <w:sz w:val="24"/>
          <w:szCs w:val="24"/>
        </w:rPr>
        <w:t xml:space="preserve">This guide will necessarily be </w:t>
      </w:r>
      <w:proofErr w:type="gramStart"/>
      <w:r>
        <w:rPr>
          <w:b/>
          <w:color w:val="1A1A26"/>
          <w:sz w:val="24"/>
          <w:szCs w:val="24"/>
        </w:rPr>
        <w:t>incomplete, and</w:t>
      </w:r>
      <w:proofErr w:type="gramEnd"/>
      <w:r>
        <w:rPr>
          <w:b/>
          <w:color w:val="1A1A26"/>
          <w:sz w:val="24"/>
          <w:szCs w:val="24"/>
        </w:rPr>
        <w:t xml:space="preserve"> is meant only as a starting point</w:t>
      </w:r>
      <w:r>
        <w:rPr>
          <w:color w:val="1A1A26"/>
          <w:sz w:val="24"/>
          <w:szCs w:val="24"/>
        </w:rPr>
        <w:t xml:space="preserve"> for discussions between supervisors and field researchers about the potential hazards that they may encounter, and how to mitigate those risks. </w:t>
      </w:r>
    </w:p>
    <w:p w14:paraId="7F64144B" w14:textId="77777777" w:rsidR="000A57C0" w:rsidRDefault="000A57C0">
      <w:pPr>
        <w:spacing w:line="240" w:lineRule="auto"/>
        <w:ind w:left="360" w:right="260"/>
        <w:rPr>
          <w:color w:val="1A1A26"/>
          <w:sz w:val="24"/>
          <w:szCs w:val="24"/>
        </w:rPr>
      </w:pPr>
    </w:p>
    <w:p w14:paraId="3D6B6D38" w14:textId="77777777" w:rsidR="000A57C0" w:rsidRDefault="00625222">
      <w:pPr>
        <w:spacing w:line="240" w:lineRule="auto"/>
        <w:ind w:left="360" w:right="260"/>
        <w:rPr>
          <w:color w:val="1A1A26"/>
          <w:sz w:val="24"/>
          <w:szCs w:val="24"/>
        </w:rPr>
      </w:pPr>
      <w:r>
        <w:rPr>
          <w:color w:val="1A1A26"/>
          <w:sz w:val="24"/>
          <w:szCs w:val="24"/>
        </w:rPr>
        <w:t>Below are some additional background readings about safety and field work:</w:t>
      </w:r>
    </w:p>
    <w:p w14:paraId="5D49CD71" w14:textId="77777777" w:rsidR="000A57C0" w:rsidRDefault="00625222">
      <w:pPr>
        <w:numPr>
          <w:ilvl w:val="0"/>
          <w:numId w:val="6"/>
        </w:numPr>
        <w:spacing w:before="100" w:line="240" w:lineRule="auto"/>
        <w:ind w:right="260"/>
        <w:rPr>
          <w:sz w:val="24"/>
          <w:szCs w:val="24"/>
        </w:rPr>
      </w:pPr>
      <w:r>
        <w:rPr>
          <w:color w:val="1A1A26"/>
          <w:sz w:val="24"/>
          <w:szCs w:val="24"/>
        </w:rPr>
        <w:t>Woodgate et al. (2018). Preventing Harassment in Fieldwork Situations. Report from the University of Washington’s Respect and Equality in Fieldwork (REIF) 2017 Committee. (</w:t>
      </w:r>
      <w:hyperlink r:id="rId9">
        <w:r>
          <w:rPr>
            <w:color w:val="1155CC"/>
            <w:sz w:val="24"/>
            <w:szCs w:val="24"/>
            <w:u w:val="single"/>
          </w:rPr>
          <w:t>PDF</w:t>
        </w:r>
      </w:hyperlink>
      <w:r>
        <w:rPr>
          <w:color w:val="1A1A26"/>
          <w:sz w:val="24"/>
          <w:szCs w:val="24"/>
        </w:rPr>
        <w:t>)</w:t>
      </w:r>
    </w:p>
    <w:p w14:paraId="735B488E" w14:textId="77777777" w:rsidR="000A57C0" w:rsidRDefault="00625222">
      <w:pPr>
        <w:numPr>
          <w:ilvl w:val="0"/>
          <w:numId w:val="6"/>
        </w:numPr>
        <w:spacing w:line="240" w:lineRule="auto"/>
        <w:ind w:right="260"/>
        <w:rPr>
          <w:sz w:val="24"/>
          <w:szCs w:val="24"/>
        </w:rPr>
      </w:pPr>
      <w:r>
        <w:rPr>
          <w:color w:val="1A1A26"/>
          <w:sz w:val="24"/>
          <w:szCs w:val="24"/>
        </w:rPr>
        <w:t xml:space="preserve">Nelson et al. (2017). Signaling Safety: Characterizing Fieldwork Experiences and Their Implications for Career Trajectories. </w:t>
      </w:r>
      <w:r>
        <w:rPr>
          <w:i/>
          <w:color w:val="1A1A26"/>
          <w:sz w:val="24"/>
          <w:szCs w:val="24"/>
        </w:rPr>
        <w:t>American Anthropologist</w:t>
      </w:r>
      <w:r>
        <w:rPr>
          <w:color w:val="1A1A26"/>
          <w:sz w:val="24"/>
          <w:szCs w:val="24"/>
        </w:rPr>
        <w:t xml:space="preserve">. Vol. 119, No. 4, pp. 710–722. </w:t>
      </w:r>
      <w:hyperlink r:id="rId10">
        <w:r>
          <w:rPr>
            <w:color w:val="1155CC"/>
            <w:sz w:val="24"/>
            <w:szCs w:val="24"/>
            <w:u w:val="single"/>
          </w:rPr>
          <w:t>https://doi.org/10.1111/aman.12929</w:t>
        </w:r>
      </w:hyperlink>
    </w:p>
    <w:p w14:paraId="0FFB6DFE" w14:textId="77777777" w:rsidR="000A57C0" w:rsidRDefault="00625222">
      <w:pPr>
        <w:numPr>
          <w:ilvl w:val="0"/>
          <w:numId w:val="6"/>
        </w:numPr>
        <w:spacing w:line="240" w:lineRule="auto"/>
        <w:ind w:right="260"/>
        <w:rPr>
          <w:sz w:val="24"/>
          <w:szCs w:val="24"/>
        </w:rPr>
      </w:pPr>
      <w:r>
        <w:rPr>
          <w:color w:val="1A1A26"/>
          <w:sz w:val="24"/>
          <w:szCs w:val="24"/>
        </w:rPr>
        <w:t xml:space="preserve">Gibbons, A. (2014). Sexual Harassment is Common in Scientific Fieldwork. </w:t>
      </w:r>
      <w:r>
        <w:rPr>
          <w:i/>
          <w:color w:val="1A1A26"/>
          <w:sz w:val="24"/>
          <w:szCs w:val="24"/>
        </w:rPr>
        <w:t>Science Magazine</w:t>
      </w:r>
      <w:r>
        <w:rPr>
          <w:color w:val="1A1A26"/>
          <w:sz w:val="24"/>
          <w:szCs w:val="24"/>
        </w:rPr>
        <w:t xml:space="preserve">. </w:t>
      </w:r>
      <w:hyperlink r:id="rId11">
        <w:r>
          <w:rPr>
            <w:color w:val="1155CC"/>
            <w:sz w:val="24"/>
            <w:szCs w:val="24"/>
            <w:u w:val="single"/>
          </w:rPr>
          <w:t>https://www.science.org/content/article/sexual-harassment-common-scientific-fieldwork</w:t>
        </w:r>
      </w:hyperlink>
    </w:p>
    <w:p w14:paraId="3BB76D3C" w14:textId="77777777" w:rsidR="000A57C0" w:rsidRDefault="00625222">
      <w:pPr>
        <w:numPr>
          <w:ilvl w:val="0"/>
          <w:numId w:val="6"/>
        </w:numPr>
        <w:spacing w:line="240" w:lineRule="auto"/>
        <w:ind w:right="260"/>
        <w:rPr>
          <w:color w:val="1A1A26"/>
          <w:sz w:val="24"/>
          <w:szCs w:val="24"/>
        </w:rPr>
      </w:pPr>
      <w:r>
        <w:rPr>
          <w:color w:val="1A1A26"/>
          <w:sz w:val="24"/>
          <w:szCs w:val="24"/>
        </w:rPr>
        <w:t xml:space="preserve">Demery, A.C. and M. A. Pipkin. 2020. Safe fieldwork strategies for at-risk individuals, their supervisors, and institutions. </w:t>
      </w:r>
      <w:r>
        <w:rPr>
          <w:i/>
          <w:color w:val="1A1A26"/>
          <w:sz w:val="24"/>
          <w:szCs w:val="24"/>
        </w:rPr>
        <w:t>Nature Ecology &amp; Evolution</w:t>
      </w:r>
      <w:r>
        <w:rPr>
          <w:color w:val="1A1A26"/>
          <w:sz w:val="24"/>
          <w:szCs w:val="24"/>
        </w:rPr>
        <w:t>.</w:t>
      </w:r>
    </w:p>
    <w:p w14:paraId="06E666F9" w14:textId="77777777" w:rsidR="000A57C0" w:rsidRDefault="00DD6F9D">
      <w:pPr>
        <w:spacing w:before="100" w:line="240" w:lineRule="auto"/>
        <w:ind w:left="720" w:right="260"/>
        <w:rPr>
          <w:color w:val="1A1A26"/>
          <w:sz w:val="24"/>
          <w:szCs w:val="24"/>
        </w:rPr>
      </w:pPr>
      <w:hyperlink r:id="rId12">
        <w:r w:rsidR="00625222">
          <w:rPr>
            <w:color w:val="1155CC"/>
            <w:sz w:val="24"/>
            <w:szCs w:val="24"/>
            <w:u w:val="single"/>
          </w:rPr>
          <w:t>https://doi.org/10.1038/s41559-020-01328-5</w:t>
        </w:r>
      </w:hyperlink>
    </w:p>
    <w:p w14:paraId="50091F92" w14:textId="77777777" w:rsidR="000A57C0" w:rsidRDefault="000A57C0">
      <w:pPr>
        <w:spacing w:line="240" w:lineRule="auto"/>
        <w:ind w:left="360" w:right="260"/>
        <w:rPr>
          <w:color w:val="1A1A26"/>
          <w:sz w:val="24"/>
          <w:szCs w:val="24"/>
        </w:rPr>
      </w:pPr>
    </w:p>
    <w:p w14:paraId="090CF7F6" w14:textId="77777777" w:rsidR="000A57C0" w:rsidRDefault="000A57C0">
      <w:pPr>
        <w:spacing w:line="240" w:lineRule="auto"/>
        <w:ind w:left="360" w:right="260"/>
        <w:rPr>
          <w:color w:val="1A1A26"/>
          <w:sz w:val="24"/>
          <w:szCs w:val="24"/>
        </w:rPr>
      </w:pPr>
    </w:p>
    <w:p w14:paraId="51915CA0" w14:textId="77777777" w:rsidR="000A57C0" w:rsidRDefault="000A57C0">
      <w:pPr>
        <w:spacing w:line="240" w:lineRule="auto"/>
        <w:ind w:left="360"/>
        <w:rPr>
          <w:color w:val="1A1A26"/>
          <w:sz w:val="28"/>
          <w:szCs w:val="28"/>
          <w:u w:val="single"/>
        </w:rPr>
      </w:pPr>
    </w:p>
    <w:p w14:paraId="509B522C" w14:textId="77777777" w:rsidR="000A57C0" w:rsidRDefault="00625222">
      <w:pPr>
        <w:spacing w:line="240" w:lineRule="auto"/>
        <w:ind w:left="360"/>
        <w:rPr>
          <w:color w:val="1A1A26"/>
          <w:sz w:val="28"/>
          <w:szCs w:val="28"/>
          <w:u w:val="single"/>
        </w:rPr>
      </w:pPr>
      <w:r>
        <w:rPr>
          <w:color w:val="1A1A26"/>
          <w:sz w:val="28"/>
          <w:szCs w:val="28"/>
          <w:u w:val="single"/>
        </w:rPr>
        <w:t>What is considered fieldwork?</w:t>
      </w:r>
    </w:p>
    <w:p w14:paraId="71AC38F9" w14:textId="77777777" w:rsidR="000A57C0" w:rsidRDefault="00625222">
      <w:pPr>
        <w:spacing w:line="240" w:lineRule="auto"/>
        <w:ind w:left="360"/>
        <w:rPr>
          <w:color w:val="1A1A26"/>
          <w:sz w:val="32"/>
          <w:szCs w:val="32"/>
        </w:rPr>
      </w:pPr>
      <w:r>
        <w:rPr>
          <w:color w:val="1A1A26"/>
          <w:sz w:val="32"/>
          <w:szCs w:val="32"/>
        </w:rPr>
        <w:t xml:space="preserve"> </w:t>
      </w:r>
    </w:p>
    <w:p w14:paraId="7712A43C" w14:textId="2E1151F3" w:rsidR="000A57C0" w:rsidRDefault="00625222">
      <w:pPr>
        <w:spacing w:line="240" w:lineRule="auto"/>
        <w:ind w:left="360" w:right="260"/>
        <w:rPr>
          <w:color w:val="1A1A26"/>
          <w:sz w:val="24"/>
          <w:szCs w:val="24"/>
        </w:rPr>
      </w:pPr>
      <w:r>
        <w:rPr>
          <w:color w:val="1A1A26"/>
          <w:sz w:val="24"/>
          <w:szCs w:val="24"/>
        </w:rPr>
        <w:t xml:space="preserve">Fieldwork is any activity involving locations away from the </w:t>
      </w:r>
      <w:r w:rsidR="00134C91">
        <w:rPr>
          <w:color w:val="1A1A26"/>
          <w:sz w:val="24"/>
          <w:szCs w:val="24"/>
        </w:rPr>
        <w:t>Missouri State University</w:t>
      </w:r>
      <w:r>
        <w:rPr>
          <w:color w:val="1A1A26"/>
          <w:sz w:val="24"/>
          <w:szCs w:val="24"/>
        </w:rPr>
        <w:t xml:space="preserve"> (</w:t>
      </w:r>
      <w:r w:rsidR="00134C91">
        <w:rPr>
          <w:color w:val="1A1A26"/>
          <w:sz w:val="24"/>
          <w:szCs w:val="24"/>
        </w:rPr>
        <w:t>MSU</w:t>
      </w:r>
      <w:r>
        <w:rPr>
          <w:color w:val="1A1A26"/>
          <w:sz w:val="24"/>
          <w:szCs w:val="24"/>
        </w:rPr>
        <w:t>) campus. Field activities may be local or associated with isolated locales, extreme weather, hazardous terrain, harmful wildlife, or lack of readily accessible emergency services. Even seemingly benign conditions can expose participants to significant health and/or safety risks.</w:t>
      </w:r>
    </w:p>
    <w:p w14:paraId="213394B3" w14:textId="77777777" w:rsidR="000A57C0" w:rsidRDefault="00625222">
      <w:pPr>
        <w:spacing w:line="240" w:lineRule="auto"/>
        <w:ind w:left="360"/>
        <w:rPr>
          <w:color w:val="1A1A26"/>
          <w:sz w:val="24"/>
          <w:szCs w:val="24"/>
        </w:rPr>
      </w:pPr>
      <w:r>
        <w:rPr>
          <w:color w:val="1A1A26"/>
          <w:sz w:val="24"/>
          <w:szCs w:val="24"/>
        </w:rPr>
        <w:t xml:space="preserve"> </w:t>
      </w:r>
    </w:p>
    <w:p w14:paraId="52DC5717" w14:textId="77777777" w:rsidR="000A57C0" w:rsidRDefault="00625222">
      <w:pPr>
        <w:spacing w:line="240" w:lineRule="auto"/>
        <w:ind w:left="360" w:right="20"/>
        <w:rPr>
          <w:color w:val="1A1A26"/>
          <w:sz w:val="24"/>
          <w:szCs w:val="24"/>
        </w:rPr>
      </w:pPr>
      <w:r>
        <w:rPr>
          <w:color w:val="1A1A26"/>
          <w:sz w:val="24"/>
          <w:szCs w:val="24"/>
        </w:rPr>
        <w:t>The intent of this guide is to minimize health and safety risks associated with fieldwork by guiding a risk assessment in advance of fieldwork activities and by clearly defining the responsibilities of those involved in planning and carrying out fieldwork activities.</w:t>
      </w:r>
    </w:p>
    <w:p w14:paraId="6A05F2CE" w14:textId="77777777" w:rsidR="000A57C0" w:rsidRDefault="00625222">
      <w:pPr>
        <w:spacing w:line="240" w:lineRule="auto"/>
        <w:ind w:left="360"/>
        <w:rPr>
          <w:color w:val="1A1A26"/>
          <w:sz w:val="24"/>
          <w:szCs w:val="24"/>
        </w:rPr>
      </w:pPr>
      <w:r>
        <w:rPr>
          <w:color w:val="1A1A26"/>
          <w:sz w:val="24"/>
          <w:szCs w:val="24"/>
        </w:rPr>
        <w:t xml:space="preserve"> </w:t>
      </w:r>
    </w:p>
    <w:p w14:paraId="0140C6CB" w14:textId="77777777" w:rsidR="000A57C0" w:rsidRDefault="00625222">
      <w:pPr>
        <w:spacing w:line="240" w:lineRule="auto"/>
        <w:ind w:left="360" w:right="6"/>
        <w:rPr>
          <w:color w:val="1A1A26"/>
          <w:sz w:val="24"/>
          <w:szCs w:val="24"/>
        </w:rPr>
      </w:pPr>
      <w:r>
        <w:rPr>
          <w:color w:val="1A1A26"/>
          <w:sz w:val="24"/>
          <w:szCs w:val="24"/>
        </w:rPr>
        <w:t>“Fieldwork” consists of activities that are:</w:t>
      </w:r>
    </w:p>
    <w:p w14:paraId="2D171A30" w14:textId="77777777" w:rsidR="000A57C0" w:rsidRDefault="00625222">
      <w:pPr>
        <w:numPr>
          <w:ilvl w:val="0"/>
          <w:numId w:val="19"/>
        </w:numPr>
        <w:spacing w:line="240" w:lineRule="auto"/>
        <w:ind w:right="5200"/>
        <w:rPr>
          <w:color w:val="1A1A26"/>
          <w:sz w:val="24"/>
          <w:szCs w:val="24"/>
        </w:rPr>
      </w:pPr>
      <w:r>
        <w:rPr>
          <w:color w:val="1A1A26"/>
          <w:sz w:val="24"/>
          <w:szCs w:val="24"/>
        </w:rPr>
        <w:lastRenderedPageBreak/>
        <w:t xml:space="preserve">authorized by the </w:t>
      </w:r>
      <w:proofErr w:type="gramStart"/>
      <w:r>
        <w:rPr>
          <w:color w:val="1A1A26"/>
          <w:sz w:val="24"/>
          <w:szCs w:val="24"/>
        </w:rPr>
        <w:t>University</w:t>
      </w:r>
      <w:proofErr w:type="gramEnd"/>
    </w:p>
    <w:p w14:paraId="6A545F01" w14:textId="77777777" w:rsidR="000A57C0" w:rsidRDefault="00625222">
      <w:pPr>
        <w:numPr>
          <w:ilvl w:val="0"/>
          <w:numId w:val="19"/>
        </w:numPr>
        <w:spacing w:line="240" w:lineRule="auto"/>
        <w:ind w:right="20"/>
        <w:rPr>
          <w:color w:val="1A1A26"/>
          <w:sz w:val="24"/>
          <w:szCs w:val="24"/>
        </w:rPr>
      </w:pPr>
      <w:r>
        <w:rPr>
          <w:color w:val="1A1A26"/>
          <w:sz w:val="24"/>
          <w:szCs w:val="24"/>
        </w:rPr>
        <w:t xml:space="preserve">conducted for study, research, teaching, or provision of clinical </w:t>
      </w:r>
      <w:proofErr w:type="gramStart"/>
      <w:r>
        <w:rPr>
          <w:color w:val="1A1A26"/>
          <w:sz w:val="24"/>
          <w:szCs w:val="24"/>
        </w:rPr>
        <w:t>services</w:t>
      </w:r>
      <w:proofErr w:type="gramEnd"/>
    </w:p>
    <w:p w14:paraId="41CD9E37" w14:textId="77777777" w:rsidR="000A57C0" w:rsidRDefault="00625222">
      <w:pPr>
        <w:numPr>
          <w:ilvl w:val="0"/>
          <w:numId w:val="19"/>
        </w:numPr>
        <w:spacing w:line="240" w:lineRule="auto"/>
        <w:ind w:right="20"/>
        <w:rPr>
          <w:color w:val="1A1A26"/>
          <w:sz w:val="24"/>
          <w:szCs w:val="24"/>
        </w:rPr>
      </w:pPr>
      <w:r>
        <w:rPr>
          <w:color w:val="1A1A26"/>
          <w:sz w:val="24"/>
          <w:szCs w:val="24"/>
        </w:rPr>
        <w:t xml:space="preserve">undertaken by faculty, staff, students, and authorized </w:t>
      </w:r>
      <w:proofErr w:type="gramStart"/>
      <w:r>
        <w:rPr>
          <w:color w:val="1A1A26"/>
          <w:sz w:val="24"/>
          <w:szCs w:val="24"/>
        </w:rPr>
        <w:t>volunteers</w:t>
      </w:r>
      <w:proofErr w:type="gramEnd"/>
    </w:p>
    <w:p w14:paraId="083B74E8" w14:textId="422273CE" w:rsidR="000A57C0" w:rsidRDefault="00625222">
      <w:pPr>
        <w:numPr>
          <w:ilvl w:val="0"/>
          <w:numId w:val="19"/>
        </w:numPr>
        <w:spacing w:line="240" w:lineRule="auto"/>
        <w:ind w:right="20"/>
        <w:rPr>
          <w:color w:val="1A1A26"/>
          <w:sz w:val="24"/>
          <w:szCs w:val="24"/>
        </w:rPr>
      </w:pPr>
      <w:r>
        <w:rPr>
          <w:color w:val="1A1A26"/>
          <w:sz w:val="24"/>
          <w:szCs w:val="24"/>
        </w:rPr>
        <w:t xml:space="preserve">conducted at a location away from </w:t>
      </w:r>
      <w:r w:rsidR="00134C91">
        <w:rPr>
          <w:color w:val="1A1A26"/>
          <w:sz w:val="24"/>
          <w:szCs w:val="24"/>
        </w:rPr>
        <w:t>MSU</w:t>
      </w:r>
      <w:r>
        <w:rPr>
          <w:color w:val="1A1A26"/>
          <w:sz w:val="24"/>
          <w:szCs w:val="24"/>
        </w:rPr>
        <w:t xml:space="preserve">’s main </w:t>
      </w:r>
      <w:proofErr w:type="gramStart"/>
      <w:r>
        <w:rPr>
          <w:color w:val="1A1A26"/>
          <w:sz w:val="24"/>
          <w:szCs w:val="24"/>
        </w:rPr>
        <w:t>campus</w:t>
      </w:r>
      <w:proofErr w:type="gramEnd"/>
    </w:p>
    <w:p w14:paraId="6C00A259" w14:textId="77777777" w:rsidR="000A57C0" w:rsidRDefault="00625222">
      <w:pPr>
        <w:spacing w:line="240" w:lineRule="auto"/>
        <w:ind w:left="360"/>
        <w:rPr>
          <w:color w:val="1A1A26"/>
          <w:sz w:val="24"/>
          <w:szCs w:val="24"/>
        </w:rPr>
      </w:pPr>
      <w:r>
        <w:rPr>
          <w:color w:val="1A1A26"/>
          <w:sz w:val="24"/>
          <w:szCs w:val="24"/>
        </w:rPr>
        <w:t xml:space="preserve"> </w:t>
      </w:r>
    </w:p>
    <w:p w14:paraId="6F6127C4" w14:textId="77777777" w:rsidR="000A57C0" w:rsidRDefault="00625222">
      <w:pPr>
        <w:spacing w:line="240" w:lineRule="auto"/>
        <w:ind w:left="360" w:right="20"/>
        <w:rPr>
          <w:color w:val="1A1A26"/>
          <w:sz w:val="24"/>
          <w:szCs w:val="24"/>
        </w:rPr>
      </w:pPr>
      <w:r>
        <w:rPr>
          <w:color w:val="1A1A26"/>
          <w:sz w:val="24"/>
          <w:szCs w:val="24"/>
        </w:rPr>
        <w:t>“Fieldwork” does not include:</w:t>
      </w:r>
    </w:p>
    <w:p w14:paraId="7D3F78B8" w14:textId="77777777" w:rsidR="000A57C0" w:rsidRDefault="00625222">
      <w:pPr>
        <w:numPr>
          <w:ilvl w:val="0"/>
          <w:numId w:val="7"/>
        </w:numPr>
        <w:spacing w:line="240" w:lineRule="auto"/>
        <w:ind w:right="20"/>
        <w:rPr>
          <w:color w:val="1A1A26"/>
          <w:sz w:val="24"/>
          <w:szCs w:val="24"/>
        </w:rPr>
      </w:pPr>
      <w:r>
        <w:rPr>
          <w:color w:val="1A1A26"/>
          <w:sz w:val="24"/>
          <w:szCs w:val="24"/>
        </w:rPr>
        <w:t>supervised study or work placements at the campus, buildings, or leased offices of other institutions</w:t>
      </w:r>
    </w:p>
    <w:p w14:paraId="0707280D" w14:textId="77777777" w:rsidR="000A57C0" w:rsidRDefault="00625222">
      <w:pPr>
        <w:numPr>
          <w:ilvl w:val="0"/>
          <w:numId w:val="7"/>
        </w:numPr>
        <w:spacing w:line="240" w:lineRule="auto"/>
        <w:ind w:right="20"/>
        <w:rPr>
          <w:color w:val="1A1A26"/>
          <w:sz w:val="24"/>
          <w:szCs w:val="24"/>
        </w:rPr>
      </w:pPr>
      <w:r>
        <w:rPr>
          <w:color w:val="1A1A26"/>
          <w:sz w:val="24"/>
          <w:szCs w:val="24"/>
        </w:rPr>
        <w:t>travel for conferences, seminars, meetings, or visits to other institutions</w:t>
      </w:r>
    </w:p>
    <w:p w14:paraId="38984248" w14:textId="77777777" w:rsidR="000A57C0" w:rsidRDefault="00625222">
      <w:pPr>
        <w:spacing w:after="40" w:line="240" w:lineRule="auto"/>
        <w:ind w:left="360"/>
        <w:rPr>
          <w:color w:val="1A1A26"/>
          <w:sz w:val="24"/>
          <w:szCs w:val="24"/>
        </w:rPr>
      </w:pPr>
      <w:r>
        <w:rPr>
          <w:color w:val="1A1A26"/>
          <w:sz w:val="24"/>
          <w:szCs w:val="24"/>
        </w:rPr>
        <w:t xml:space="preserve"> </w:t>
      </w:r>
    </w:p>
    <w:p w14:paraId="4433898A" w14:textId="77777777" w:rsidR="000A57C0" w:rsidRDefault="00625222">
      <w:pPr>
        <w:pStyle w:val="Heading1"/>
        <w:spacing w:line="240" w:lineRule="auto"/>
        <w:rPr>
          <w:color w:val="1A1A26"/>
          <w:sz w:val="24"/>
          <w:szCs w:val="24"/>
        </w:rPr>
      </w:pPr>
      <w:r>
        <w:t xml:space="preserve">  </w:t>
      </w:r>
      <w:bookmarkStart w:id="1" w:name="_Toc134660106"/>
      <w:r>
        <w:t>II.  General Field Safety Guidelines</w:t>
      </w:r>
      <w:bookmarkEnd w:id="1"/>
    </w:p>
    <w:p w14:paraId="0830549E" w14:textId="77777777" w:rsidR="000A57C0" w:rsidRDefault="00625222">
      <w:pPr>
        <w:pStyle w:val="Heading2"/>
        <w:keepNext w:val="0"/>
        <w:keepLines w:val="0"/>
        <w:spacing w:after="0" w:line="240" w:lineRule="auto"/>
        <w:ind w:left="360"/>
        <w:rPr>
          <w:color w:val="1A1A26"/>
          <w:sz w:val="28"/>
          <w:szCs w:val="28"/>
          <w:u w:val="single"/>
        </w:rPr>
      </w:pPr>
      <w:bookmarkStart w:id="2" w:name="_Toc134660107"/>
      <w:r>
        <w:rPr>
          <w:color w:val="1A1A26"/>
          <w:sz w:val="28"/>
          <w:szCs w:val="28"/>
          <w:u w:val="single"/>
        </w:rPr>
        <w:t>Before you leave</w:t>
      </w:r>
      <w:bookmarkEnd w:id="2"/>
    </w:p>
    <w:p w14:paraId="412AF0F0" w14:textId="77777777" w:rsidR="000A57C0" w:rsidRDefault="00625222">
      <w:pPr>
        <w:spacing w:line="240" w:lineRule="auto"/>
        <w:ind w:left="360"/>
        <w:rPr>
          <w:color w:val="1A1A26"/>
          <w:sz w:val="28"/>
          <w:szCs w:val="28"/>
        </w:rPr>
      </w:pPr>
      <w:r>
        <w:rPr>
          <w:color w:val="1A1A26"/>
          <w:sz w:val="28"/>
          <w:szCs w:val="28"/>
        </w:rPr>
        <w:t xml:space="preserve"> </w:t>
      </w:r>
    </w:p>
    <w:p w14:paraId="276A023A" w14:textId="64AAFAED" w:rsidR="000A57C0" w:rsidRDefault="00625222">
      <w:pPr>
        <w:spacing w:after="100" w:line="240" w:lineRule="auto"/>
        <w:ind w:left="360" w:right="20"/>
        <w:rPr>
          <w:color w:val="1A1A26"/>
          <w:sz w:val="24"/>
          <w:szCs w:val="24"/>
        </w:rPr>
      </w:pPr>
      <w:r>
        <w:rPr>
          <w:color w:val="1A1A26"/>
          <w:sz w:val="24"/>
          <w:szCs w:val="24"/>
        </w:rPr>
        <w:t xml:space="preserve">One of the best things you can do to stay safe while conducting fieldwork is to plan and prepare well before you leave. A </w:t>
      </w:r>
      <w:r>
        <w:rPr>
          <w:b/>
          <w:color w:val="1A1A26"/>
          <w:sz w:val="24"/>
          <w:szCs w:val="24"/>
        </w:rPr>
        <w:t>field safety plan</w:t>
      </w:r>
      <w:r>
        <w:rPr>
          <w:color w:val="1A1A26"/>
          <w:sz w:val="24"/>
          <w:szCs w:val="24"/>
        </w:rPr>
        <w:t xml:space="preserve"> </w:t>
      </w:r>
      <w:r w:rsidR="006C32AD">
        <w:rPr>
          <w:color w:val="1A1A26"/>
          <w:sz w:val="24"/>
          <w:szCs w:val="24"/>
        </w:rPr>
        <w:t>can</w:t>
      </w:r>
      <w:r>
        <w:rPr>
          <w:color w:val="1A1A26"/>
          <w:sz w:val="24"/>
          <w:szCs w:val="24"/>
        </w:rPr>
        <w:t xml:space="preserve"> be filled out </w:t>
      </w:r>
      <w:r w:rsidR="006C32AD">
        <w:rPr>
          <w:color w:val="1A1A26"/>
          <w:sz w:val="24"/>
          <w:szCs w:val="24"/>
        </w:rPr>
        <w:t xml:space="preserve">before </w:t>
      </w:r>
      <w:proofErr w:type="gramStart"/>
      <w:r w:rsidR="006C32AD">
        <w:rPr>
          <w:color w:val="1A1A26"/>
          <w:sz w:val="24"/>
          <w:szCs w:val="24"/>
        </w:rPr>
        <w:t>field work</w:t>
      </w:r>
      <w:proofErr w:type="gramEnd"/>
      <w:r w:rsidR="006C32AD">
        <w:rPr>
          <w:color w:val="1A1A26"/>
          <w:sz w:val="24"/>
          <w:szCs w:val="24"/>
        </w:rPr>
        <w:t xml:space="preserve"> takes place</w:t>
      </w:r>
      <w:r>
        <w:rPr>
          <w:color w:val="1A1A26"/>
          <w:sz w:val="24"/>
          <w:szCs w:val="24"/>
        </w:rPr>
        <w:t xml:space="preserve">. A field safety plan template is provided as an Appendix. A field safety plan serves as a tool to document your hazard assessment, communication plan, emergency procedures, and training. This plan should identify hazards and the precautions and actions that will be taken to address and mitigate those hazards. </w:t>
      </w:r>
    </w:p>
    <w:p w14:paraId="28E43926" w14:textId="77777777" w:rsidR="000A57C0" w:rsidRDefault="00625222">
      <w:pPr>
        <w:spacing w:after="100" w:line="240" w:lineRule="auto"/>
        <w:ind w:left="360" w:right="20"/>
        <w:rPr>
          <w:color w:val="1A1A26"/>
          <w:sz w:val="24"/>
          <w:szCs w:val="24"/>
        </w:rPr>
      </w:pPr>
      <w:r>
        <w:rPr>
          <w:color w:val="1A1A26"/>
          <w:sz w:val="24"/>
          <w:szCs w:val="24"/>
        </w:rPr>
        <w:t>Instructions:</w:t>
      </w:r>
    </w:p>
    <w:p w14:paraId="5671249F" w14:textId="77777777" w:rsidR="000A57C0" w:rsidRDefault="00625222">
      <w:pPr>
        <w:spacing w:before="100" w:line="240" w:lineRule="auto"/>
        <w:ind w:left="360" w:right="20"/>
        <w:rPr>
          <w:color w:val="1A1A26"/>
          <w:sz w:val="24"/>
          <w:szCs w:val="24"/>
        </w:rPr>
      </w:pPr>
      <w:r>
        <w:rPr>
          <w:color w:val="1A1A26"/>
          <w:sz w:val="24"/>
          <w:szCs w:val="24"/>
        </w:rPr>
        <w:t xml:space="preserve">1. Complete the field safety plan: insert specifics for your site and operations, delete irrelevant sections.  </w:t>
      </w:r>
    </w:p>
    <w:p w14:paraId="4D96BBFB" w14:textId="77777777" w:rsidR="000A57C0" w:rsidRDefault="00625222">
      <w:pPr>
        <w:spacing w:before="100" w:line="240" w:lineRule="auto"/>
        <w:ind w:left="360" w:right="20"/>
        <w:rPr>
          <w:color w:val="1A1A26"/>
          <w:sz w:val="24"/>
          <w:szCs w:val="24"/>
        </w:rPr>
      </w:pPr>
      <w:r>
        <w:rPr>
          <w:color w:val="1A1A26"/>
          <w:sz w:val="24"/>
          <w:szCs w:val="24"/>
        </w:rPr>
        <w:t>2. Complete appropriate training for your site and operations (</w:t>
      </w:r>
      <w:proofErr w:type="gramStart"/>
      <w:r>
        <w:rPr>
          <w:color w:val="1A1A26"/>
          <w:sz w:val="24"/>
          <w:szCs w:val="24"/>
        </w:rPr>
        <w:t>e.g.</w:t>
      </w:r>
      <w:proofErr w:type="gramEnd"/>
      <w:r>
        <w:rPr>
          <w:color w:val="1A1A26"/>
          <w:sz w:val="24"/>
          <w:szCs w:val="24"/>
        </w:rPr>
        <w:t xml:space="preserve"> first aid, heat illness, task-specific training). </w:t>
      </w:r>
    </w:p>
    <w:p w14:paraId="2AB66C51" w14:textId="10E43E13" w:rsidR="000A57C0" w:rsidRDefault="00625222">
      <w:pPr>
        <w:spacing w:before="100" w:line="240" w:lineRule="auto"/>
        <w:ind w:left="360" w:right="20"/>
        <w:rPr>
          <w:color w:val="1A1A26"/>
          <w:sz w:val="24"/>
          <w:szCs w:val="24"/>
        </w:rPr>
      </w:pPr>
      <w:r>
        <w:rPr>
          <w:color w:val="1A1A26"/>
          <w:sz w:val="24"/>
          <w:szCs w:val="24"/>
        </w:rPr>
        <w:t>3. Obtain immunizations for your destination, as applicable</w:t>
      </w:r>
      <w:r w:rsidR="00134C91">
        <w:rPr>
          <w:color w:val="1A1A26"/>
          <w:sz w:val="24"/>
          <w:szCs w:val="24"/>
        </w:rPr>
        <w:t xml:space="preserve"> in your OHSP enrollment</w:t>
      </w:r>
      <w:r>
        <w:rPr>
          <w:color w:val="1A1A26"/>
          <w:sz w:val="24"/>
          <w:szCs w:val="24"/>
        </w:rPr>
        <w:t xml:space="preserve">. EpiPens </w:t>
      </w:r>
      <w:r w:rsidR="00134C91">
        <w:rPr>
          <w:color w:val="1A1A26"/>
          <w:sz w:val="24"/>
          <w:szCs w:val="24"/>
        </w:rPr>
        <w:t xml:space="preserve">and training to use them </w:t>
      </w:r>
      <w:r>
        <w:rPr>
          <w:color w:val="1A1A26"/>
          <w:sz w:val="24"/>
          <w:szCs w:val="24"/>
        </w:rPr>
        <w:t xml:space="preserve">are available from </w:t>
      </w:r>
      <w:r w:rsidR="00134C91">
        <w:rPr>
          <w:color w:val="1A1A26"/>
          <w:sz w:val="24"/>
          <w:szCs w:val="24"/>
        </w:rPr>
        <w:t>the Russell Lab</w:t>
      </w:r>
      <w:r>
        <w:rPr>
          <w:color w:val="1A1A26"/>
          <w:sz w:val="24"/>
          <w:szCs w:val="24"/>
        </w:rPr>
        <w:t>.</w:t>
      </w:r>
    </w:p>
    <w:p w14:paraId="33663AFD" w14:textId="77777777" w:rsidR="000A57C0" w:rsidRDefault="00625222">
      <w:pPr>
        <w:spacing w:before="100" w:line="240" w:lineRule="auto"/>
        <w:ind w:left="360" w:right="20"/>
        <w:rPr>
          <w:color w:val="1A1A26"/>
          <w:sz w:val="24"/>
          <w:szCs w:val="24"/>
        </w:rPr>
      </w:pPr>
      <w:r>
        <w:rPr>
          <w:color w:val="1A1A26"/>
          <w:sz w:val="24"/>
          <w:szCs w:val="24"/>
        </w:rPr>
        <w:t>4. Hold a pre-trip meeting with your travel group and supervisor to review your field safety plan, travel logistics, pack list (including first aid kit), personal safety, mental health, and security concerns, and any remaining training needs.</w:t>
      </w:r>
    </w:p>
    <w:p w14:paraId="73F1D466" w14:textId="0C3E5FF8" w:rsidR="000A57C0" w:rsidRDefault="00625222">
      <w:pPr>
        <w:spacing w:before="100" w:line="240" w:lineRule="auto"/>
        <w:ind w:left="360" w:right="20"/>
        <w:rPr>
          <w:color w:val="1A1A26"/>
          <w:sz w:val="24"/>
          <w:szCs w:val="24"/>
        </w:rPr>
      </w:pPr>
      <w:r>
        <w:rPr>
          <w:color w:val="1A1A26"/>
          <w:sz w:val="24"/>
          <w:szCs w:val="24"/>
        </w:rPr>
        <w:t xml:space="preserve">5. Complete your </w:t>
      </w:r>
      <w:r w:rsidR="00134C91">
        <w:rPr>
          <w:color w:val="1A1A26"/>
          <w:sz w:val="24"/>
          <w:szCs w:val="24"/>
        </w:rPr>
        <w:t>MSU</w:t>
      </w:r>
      <w:r>
        <w:rPr>
          <w:color w:val="1A1A26"/>
          <w:sz w:val="24"/>
          <w:szCs w:val="24"/>
        </w:rPr>
        <w:t xml:space="preserve"> Travel Authorization (as appropriate).</w:t>
      </w:r>
    </w:p>
    <w:p w14:paraId="1F6E3AC1" w14:textId="77777777" w:rsidR="000A57C0" w:rsidRDefault="000A57C0">
      <w:pPr>
        <w:spacing w:before="100" w:line="240" w:lineRule="auto"/>
        <w:ind w:left="360" w:right="20"/>
        <w:rPr>
          <w:color w:val="1A1A26"/>
          <w:sz w:val="24"/>
          <w:szCs w:val="24"/>
        </w:rPr>
      </w:pPr>
    </w:p>
    <w:p w14:paraId="62D0AE97" w14:textId="77777777" w:rsidR="000A57C0" w:rsidRDefault="000A57C0">
      <w:pPr>
        <w:spacing w:before="100" w:line="240" w:lineRule="auto"/>
        <w:ind w:left="360" w:right="20"/>
        <w:rPr>
          <w:color w:val="1A1A26"/>
          <w:sz w:val="24"/>
          <w:szCs w:val="24"/>
        </w:rPr>
      </w:pPr>
    </w:p>
    <w:p w14:paraId="7AC6C4B2" w14:textId="77777777" w:rsidR="000A57C0" w:rsidRDefault="00625222">
      <w:pPr>
        <w:spacing w:line="240" w:lineRule="auto"/>
        <w:ind w:left="360"/>
        <w:rPr>
          <w:b/>
          <w:color w:val="1A1A26"/>
          <w:sz w:val="24"/>
          <w:szCs w:val="24"/>
        </w:rPr>
      </w:pPr>
      <w:r>
        <w:rPr>
          <w:color w:val="1A1A26"/>
          <w:sz w:val="24"/>
          <w:szCs w:val="24"/>
        </w:rPr>
        <w:t>Keep in mind when planning: Whenever possible,</w:t>
      </w:r>
      <w:r>
        <w:rPr>
          <w:b/>
          <w:color w:val="1A1A26"/>
          <w:sz w:val="24"/>
          <w:szCs w:val="24"/>
        </w:rPr>
        <w:t xml:space="preserve"> you should not work in the field alone. The “buddy system” is the safest way to work.</w:t>
      </w:r>
    </w:p>
    <w:p w14:paraId="3674EBCF" w14:textId="77777777" w:rsidR="000A57C0" w:rsidRDefault="00625222">
      <w:pPr>
        <w:spacing w:line="240" w:lineRule="auto"/>
        <w:ind w:left="360"/>
        <w:rPr>
          <w:color w:val="1A1A26"/>
          <w:sz w:val="24"/>
          <w:szCs w:val="24"/>
        </w:rPr>
      </w:pPr>
      <w:r>
        <w:rPr>
          <w:color w:val="1A1A26"/>
          <w:sz w:val="24"/>
          <w:szCs w:val="24"/>
        </w:rPr>
        <w:t xml:space="preserve"> </w:t>
      </w:r>
    </w:p>
    <w:p w14:paraId="3E872384" w14:textId="77777777" w:rsidR="000A57C0" w:rsidRDefault="00625222">
      <w:pPr>
        <w:spacing w:line="240" w:lineRule="auto"/>
        <w:ind w:left="360" w:right="20"/>
        <w:rPr>
          <w:color w:val="1A1A26"/>
          <w:sz w:val="24"/>
          <w:szCs w:val="24"/>
        </w:rPr>
      </w:pPr>
      <w:r>
        <w:rPr>
          <w:b/>
          <w:color w:val="1A1A26"/>
          <w:sz w:val="24"/>
          <w:szCs w:val="24"/>
        </w:rPr>
        <w:t>Permits</w:t>
      </w:r>
      <w:r>
        <w:rPr>
          <w:color w:val="1A1A26"/>
          <w:sz w:val="24"/>
          <w:szCs w:val="24"/>
        </w:rPr>
        <w:t xml:space="preserve">: Fieldwork on city, state, federal, and tribal land often requires a permit from the local jurisdiction. Permits are likely to be required for collection, activities disturbing resources, leaving field tags, going off trails, etc. Depending on the agency, the process may take several days to several months. Make sure to </w:t>
      </w:r>
      <w:proofErr w:type="gramStart"/>
      <w:r>
        <w:rPr>
          <w:color w:val="1A1A26"/>
          <w:sz w:val="24"/>
          <w:szCs w:val="24"/>
        </w:rPr>
        <w:t>plan ahead</w:t>
      </w:r>
      <w:proofErr w:type="gramEnd"/>
      <w:r>
        <w:rPr>
          <w:color w:val="1A1A26"/>
          <w:sz w:val="24"/>
          <w:szCs w:val="24"/>
        </w:rPr>
        <w:t xml:space="preserve"> of time.</w:t>
      </w:r>
    </w:p>
    <w:p w14:paraId="616A4516" w14:textId="77777777" w:rsidR="000A57C0" w:rsidRDefault="00625222">
      <w:pPr>
        <w:spacing w:line="240" w:lineRule="auto"/>
        <w:ind w:left="360"/>
        <w:rPr>
          <w:color w:val="1A1A26"/>
          <w:sz w:val="24"/>
          <w:szCs w:val="24"/>
        </w:rPr>
      </w:pPr>
      <w:r>
        <w:rPr>
          <w:color w:val="1A1A26"/>
          <w:sz w:val="24"/>
          <w:szCs w:val="24"/>
        </w:rPr>
        <w:lastRenderedPageBreak/>
        <w:t xml:space="preserve"> </w:t>
      </w:r>
    </w:p>
    <w:p w14:paraId="44E9376E" w14:textId="2B2D2CB7" w:rsidR="000A57C0" w:rsidRDefault="00625222">
      <w:pPr>
        <w:spacing w:line="240" w:lineRule="auto"/>
        <w:ind w:left="360" w:right="20"/>
        <w:rPr>
          <w:color w:val="1A1A26"/>
          <w:sz w:val="24"/>
          <w:szCs w:val="24"/>
        </w:rPr>
      </w:pPr>
      <w:r>
        <w:rPr>
          <w:b/>
          <w:color w:val="1A1A26"/>
          <w:sz w:val="24"/>
          <w:szCs w:val="24"/>
        </w:rPr>
        <w:t>First Aid/CPR Training</w:t>
      </w:r>
      <w:r>
        <w:rPr>
          <w:color w:val="1A1A26"/>
          <w:sz w:val="24"/>
          <w:szCs w:val="24"/>
        </w:rPr>
        <w:t xml:space="preserve">: The </w:t>
      </w:r>
      <w:r w:rsidR="00134C91">
        <w:rPr>
          <w:color w:val="1A1A26"/>
          <w:sz w:val="24"/>
          <w:szCs w:val="24"/>
        </w:rPr>
        <w:t>American Red Cross through Campus Recreation</w:t>
      </w:r>
      <w:r>
        <w:rPr>
          <w:color w:val="1A1A26"/>
          <w:sz w:val="24"/>
          <w:szCs w:val="24"/>
        </w:rPr>
        <w:t xml:space="preserve"> offers multiple first aid and CPR trainings (</w:t>
      </w:r>
      <w:hyperlink r:id="rId13" w:history="1">
        <w:r w:rsidR="00134C91" w:rsidRPr="00BC5529">
          <w:rPr>
            <w:rStyle w:val="Hyperlink"/>
            <w:sz w:val="24"/>
            <w:szCs w:val="24"/>
          </w:rPr>
          <w:t>https://www.missouristate.edu/Recreation/Wellness/FirstAid.htm</w:t>
        </w:r>
      </w:hyperlink>
      <w:r>
        <w:rPr>
          <w:color w:val="1A1A26"/>
          <w:sz w:val="24"/>
          <w:szCs w:val="24"/>
        </w:rPr>
        <w:t>) and Wilderness First Responder and Wilderness First Aid trainings (</w:t>
      </w:r>
      <w:hyperlink r:id="rId14" w:history="1">
        <w:r w:rsidR="00134C91" w:rsidRPr="00BC5529">
          <w:rPr>
            <w:rStyle w:val="Hyperlink"/>
            <w:sz w:val="24"/>
            <w:szCs w:val="24"/>
          </w:rPr>
          <w:t>https://recportal.missouristate.edu/Program/GetProducts?classification=de6a11d2-7906-4857-abac-2b395850e8a0</w:t>
        </w:r>
      </w:hyperlink>
      <w:r>
        <w:rPr>
          <w:color w:val="1A1A26"/>
          <w:sz w:val="24"/>
          <w:szCs w:val="24"/>
        </w:rPr>
        <w:t>).</w:t>
      </w:r>
    </w:p>
    <w:p w14:paraId="228A2A3D" w14:textId="759D3E6F" w:rsidR="000A57C0" w:rsidRDefault="000A57C0">
      <w:pPr>
        <w:spacing w:line="240" w:lineRule="auto"/>
        <w:ind w:left="360"/>
        <w:rPr>
          <w:color w:val="1A1A26"/>
          <w:sz w:val="24"/>
          <w:szCs w:val="24"/>
        </w:rPr>
      </w:pPr>
    </w:p>
    <w:p w14:paraId="58FACF43" w14:textId="77777777" w:rsidR="000A57C0" w:rsidRDefault="00625222">
      <w:pPr>
        <w:spacing w:line="240" w:lineRule="auto"/>
        <w:ind w:left="360" w:right="20"/>
        <w:rPr>
          <w:color w:val="1A1A26"/>
          <w:sz w:val="24"/>
          <w:szCs w:val="24"/>
        </w:rPr>
      </w:pPr>
      <w:r>
        <w:rPr>
          <w:b/>
          <w:color w:val="1A1A26"/>
          <w:sz w:val="24"/>
          <w:szCs w:val="24"/>
        </w:rPr>
        <w:t>Offline google maps</w:t>
      </w:r>
      <w:r>
        <w:rPr>
          <w:color w:val="1A1A26"/>
          <w:sz w:val="24"/>
          <w:szCs w:val="24"/>
        </w:rPr>
        <w:t xml:space="preserve">: Google maps has an offline feature through which you can download maps (for free) over Wi-Fi and your phone will still pick up your satellite location when you are not within cell service. This is primarily useful for navigating on roads or locating nearby services (gas stations, food, etc.). The maps are </w:t>
      </w:r>
      <w:proofErr w:type="gramStart"/>
      <w:r>
        <w:rPr>
          <w:color w:val="1A1A26"/>
          <w:sz w:val="24"/>
          <w:szCs w:val="24"/>
        </w:rPr>
        <w:t>fairly reliable</w:t>
      </w:r>
      <w:proofErr w:type="gramEnd"/>
      <w:r>
        <w:rPr>
          <w:color w:val="1A1A26"/>
          <w:sz w:val="24"/>
          <w:szCs w:val="24"/>
        </w:rPr>
        <w:t xml:space="preserve"> both within the US and Internationally. More information can be found here: </w:t>
      </w:r>
      <w:r>
        <w:rPr>
          <w:color w:val="0463C1"/>
          <w:sz w:val="24"/>
          <w:szCs w:val="24"/>
          <w:u w:val="single"/>
        </w:rPr>
        <w:t>Google Map Support</w:t>
      </w:r>
      <w:r>
        <w:rPr>
          <w:color w:val="1A1A26"/>
          <w:sz w:val="24"/>
          <w:szCs w:val="24"/>
        </w:rPr>
        <w:t xml:space="preserve">. </w:t>
      </w:r>
    </w:p>
    <w:p w14:paraId="28EE26C4" w14:textId="77777777" w:rsidR="000A57C0" w:rsidRDefault="00625222">
      <w:pPr>
        <w:spacing w:line="240" w:lineRule="auto"/>
        <w:ind w:left="360"/>
        <w:rPr>
          <w:color w:val="1A1A26"/>
          <w:sz w:val="24"/>
          <w:szCs w:val="24"/>
        </w:rPr>
      </w:pPr>
      <w:r>
        <w:rPr>
          <w:color w:val="1A1A26"/>
          <w:sz w:val="24"/>
          <w:szCs w:val="24"/>
        </w:rPr>
        <w:t xml:space="preserve"> </w:t>
      </w:r>
    </w:p>
    <w:p w14:paraId="5351F67B" w14:textId="77777777" w:rsidR="000A57C0" w:rsidRDefault="00625222">
      <w:pPr>
        <w:spacing w:line="240" w:lineRule="auto"/>
        <w:ind w:left="360"/>
        <w:rPr>
          <w:color w:val="1A1A26"/>
          <w:sz w:val="24"/>
          <w:szCs w:val="24"/>
        </w:rPr>
      </w:pPr>
      <w:r>
        <w:rPr>
          <w:b/>
          <w:color w:val="1A1A26"/>
          <w:sz w:val="24"/>
          <w:szCs w:val="24"/>
        </w:rPr>
        <w:t>Safety gear to take into the field</w:t>
      </w:r>
      <w:r>
        <w:rPr>
          <w:color w:val="1A1A26"/>
          <w:sz w:val="24"/>
          <w:szCs w:val="24"/>
        </w:rPr>
        <w:t>:</w:t>
      </w:r>
    </w:p>
    <w:p w14:paraId="0A69BF41" w14:textId="77777777" w:rsidR="000A57C0" w:rsidRDefault="00625222">
      <w:pPr>
        <w:numPr>
          <w:ilvl w:val="0"/>
          <w:numId w:val="13"/>
        </w:numPr>
        <w:spacing w:before="100" w:line="240" w:lineRule="auto"/>
        <w:ind w:right="20"/>
        <w:rPr>
          <w:color w:val="1A1A26"/>
          <w:sz w:val="24"/>
          <w:szCs w:val="24"/>
        </w:rPr>
      </w:pPr>
      <w:r>
        <w:rPr>
          <w:color w:val="1A1A26"/>
          <w:sz w:val="24"/>
          <w:szCs w:val="24"/>
        </w:rPr>
        <w:t>First aid kit - you should research complete kits for purchase or lists of items to include tailored to your activities.</w:t>
      </w:r>
    </w:p>
    <w:p w14:paraId="15DAC9AD" w14:textId="230C70D3" w:rsidR="000A57C0" w:rsidRDefault="00625222">
      <w:pPr>
        <w:numPr>
          <w:ilvl w:val="0"/>
          <w:numId w:val="13"/>
        </w:numPr>
        <w:spacing w:line="240" w:lineRule="auto"/>
        <w:ind w:right="20"/>
        <w:rPr>
          <w:color w:val="1A1A26"/>
          <w:sz w:val="24"/>
          <w:szCs w:val="24"/>
        </w:rPr>
      </w:pPr>
      <w:r>
        <w:rPr>
          <w:color w:val="1A1A26"/>
          <w:sz w:val="24"/>
          <w:szCs w:val="24"/>
        </w:rPr>
        <w:t>Medication(s) as necessar</w:t>
      </w:r>
      <w:r w:rsidR="00134C91">
        <w:rPr>
          <w:color w:val="1A1A26"/>
          <w:sz w:val="24"/>
          <w:szCs w:val="24"/>
        </w:rPr>
        <w:t>y</w:t>
      </w:r>
      <w:r>
        <w:rPr>
          <w:color w:val="1A1A26"/>
          <w:sz w:val="24"/>
          <w:szCs w:val="24"/>
        </w:rPr>
        <w:t>.</w:t>
      </w:r>
    </w:p>
    <w:p w14:paraId="0577BA02" w14:textId="77777777" w:rsidR="000A57C0" w:rsidRDefault="00625222">
      <w:pPr>
        <w:numPr>
          <w:ilvl w:val="0"/>
          <w:numId w:val="13"/>
        </w:numPr>
        <w:spacing w:line="240" w:lineRule="auto"/>
        <w:ind w:right="20"/>
        <w:rPr>
          <w:color w:val="1A1A26"/>
          <w:sz w:val="24"/>
          <w:szCs w:val="24"/>
        </w:rPr>
      </w:pPr>
      <w:r>
        <w:rPr>
          <w:color w:val="1A1A26"/>
          <w:sz w:val="24"/>
          <w:szCs w:val="24"/>
        </w:rPr>
        <w:t>Allergy treatment (Benadryl is always good to have in case of minor reactions)</w:t>
      </w:r>
    </w:p>
    <w:p w14:paraId="5D278F21" w14:textId="21B9AE27" w:rsidR="000A57C0" w:rsidRDefault="00134C91">
      <w:pPr>
        <w:numPr>
          <w:ilvl w:val="1"/>
          <w:numId w:val="13"/>
        </w:numPr>
        <w:spacing w:line="240" w:lineRule="auto"/>
        <w:ind w:right="20"/>
        <w:rPr>
          <w:color w:val="1A1A26"/>
          <w:sz w:val="24"/>
          <w:szCs w:val="24"/>
        </w:rPr>
      </w:pPr>
      <w:r>
        <w:rPr>
          <w:color w:val="1A1A26"/>
          <w:sz w:val="24"/>
          <w:szCs w:val="24"/>
        </w:rPr>
        <w:t xml:space="preserve">Bring an EpiPen into the field </w:t>
      </w:r>
      <w:proofErr w:type="gramStart"/>
      <w:r>
        <w:rPr>
          <w:color w:val="1A1A26"/>
          <w:sz w:val="24"/>
          <w:szCs w:val="24"/>
        </w:rPr>
        <w:t>regardless</w:t>
      </w:r>
      <w:proofErr w:type="gramEnd"/>
      <w:r>
        <w:rPr>
          <w:color w:val="1A1A26"/>
          <w:sz w:val="24"/>
          <w:szCs w:val="24"/>
        </w:rPr>
        <w:t xml:space="preserve"> </w:t>
      </w:r>
      <w:proofErr w:type="gramStart"/>
      <w:r>
        <w:rPr>
          <w:color w:val="1A1A26"/>
          <w:sz w:val="24"/>
          <w:szCs w:val="24"/>
        </w:rPr>
        <w:t>if</w:t>
      </w:r>
      <w:proofErr w:type="gramEnd"/>
      <w:r>
        <w:rPr>
          <w:color w:val="1A1A26"/>
          <w:sz w:val="24"/>
          <w:szCs w:val="24"/>
        </w:rPr>
        <w:t xml:space="preserve"> you or your colleagues are allergic. At least one group member should know how to administer the EpiPen.</w:t>
      </w:r>
    </w:p>
    <w:p w14:paraId="51AACBDD" w14:textId="77777777" w:rsidR="000A57C0" w:rsidRDefault="00625222">
      <w:pPr>
        <w:numPr>
          <w:ilvl w:val="1"/>
          <w:numId w:val="13"/>
        </w:numPr>
        <w:spacing w:line="240" w:lineRule="auto"/>
        <w:ind w:right="20"/>
        <w:rPr>
          <w:color w:val="1A1A26"/>
          <w:sz w:val="24"/>
          <w:szCs w:val="24"/>
        </w:rPr>
      </w:pPr>
      <w:r>
        <w:rPr>
          <w:color w:val="1A1A26"/>
          <w:sz w:val="24"/>
          <w:szCs w:val="24"/>
        </w:rPr>
        <w:t xml:space="preserve">If anyone in the group is allergic to poison ivy/oak, </w:t>
      </w:r>
      <w:proofErr w:type="spellStart"/>
      <w:r>
        <w:rPr>
          <w:color w:val="1A1A26"/>
          <w:sz w:val="24"/>
          <w:szCs w:val="24"/>
        </w:rPr>
        <w:t>TecNu</w:t>
      </w:r>
      <w:proofErr w:type="spellEnd"/>
      <w:r>
        <w:rPr>
          <w:color w:val="1A1A26"/>
          <w:sz w:val="24"/>
          <w:szCs w:val="24"/>
        </w:rPr>
        <w:t xml:space="preserve"> cleanser is a good thing to bring along.</w:t>
      </w:r>
    </w:p>
    <w:p w14:paraId="205BC630" w14:textId="422ABF39" w:rsidR="000A57C0" w:rsidRDefault="00625222">
      <w:pPr>
        <w:numPr>
          <w:ilvl w:val="0"/>
          <w:numId w:val="13"/>
        </w:numPr>
        <w:spacing w:line="240" w:lineRule="auto"/>
        <w:ind w:right="20"/>
        <w:rPr>
          <w:color w:val="1A1A26"/>
          <w:sz w:val="24"/>
          <w:szCs w:val="24"/>
        </w:rPr>
      </w:pPr>
      <w:r>
        <w:rPr>
          <w:color w:val="1A1A26"/>
          <w:sz w:val="24"/>
          <w:szCs w:val="24"/>
        </w:rPr>
        <w:t xml:space="preserve">PPE (personal protective equipment) for the work being conducted. Examples </w:t>
      </w:r>
      <w:proofErr w:type="gramStart"/>
      <w:r>
        <w:rPr>
          <w:color w:val="1A1A26"/>
          <w:sz w:val="24"/>
          <w:szCs w:val="24"/>
        </w:rPr>
        <w:t>include:</w:t>
      </w:r>
      <w:proofErr w:type="gramEnd"/>
      <w:r>
        <w:rPr>
          <w:color w:val="1A1A26"/>
          <w:sz w:val="24"/>
          <w:szCs w:val="24"/>
        </w:rPr>
        <w:t xml:space="preserve"> long sleeves and pants, sunscreen, insect repellent, hat, boots, gloves, sunglasses, etc. </w:t>
      </w:r>
    </w:p>
    <w:p w14:paraId="7BCEDE4D" w14:textId="2215BA40" w:rsidR="000A57C0" w:rsidRDefault="00625222">
      <w:pPr>
        <w:numPr>
          <w:ilvl w:val="0"/>
          <w:numId w:val="13"/>
        </w:numPr>
        <w:spacing w:line="240" w:lineRule="auto"/>
        <w:ind w:right="20"/>
        <w:rPr>
          <w:color w:val="1A1A26"/>
          <w:sz w:val="24"/>
          <w:szCs w:val="24"/>
        </w:rPr>
      </w:pPr>
      <w:r>
        <w:rPr>
          <w:color w:val="1A1A26"/>
          <w:sz w:val="24"/>
          <w:szCs w:val="24"/>
        </w:rPr>
        <w:t xml:space="preserve">Water, knife, etc. </w:t>
      </w:r>
    </w:p>
    <w:p w14:paraId="4A331906" w14:textId="77777777" w:rsidR="000A57C0" w:rsidRDefault="00625222">
      <w:pPr>
        <w:numPr>
          <w:ilvl w:val="0"/>
          <w:numId w:val="13"/>
        </w:numPr>
        <w:spacing w:line="240" w:lineRule="auto"/>
        <w:ind w:right="20"/>
        <w:rPr>
          <w:color w:val="1A1A26"/>
          <w:sz w:val="24"/>
          <w:szCs w:val="24"/>
        </w:rPr>
      </w:pPr>
      <w:r>
        <w:rPr>
          <w:color w:val="1A1A26"/>
          <w:sz w:val="24"/>
          <w:szCs w:val="24"/>
        </w:rPr>
        <w:t>Ample food supply for the time you will be out.</w:t>
      </w:r>
    </w:p>
    <w:p w14:paraId="1A3188BC" w14:textId="77777777" w:rsidR="000A57C0" w:rsidRDefault="00625222">
      <w:pPr>
        <w:numPr>
          <w:ilvl w:val="0"/>
          <w:numId w:val="13"/>
        </w:numPr>
        <w:spacing w:line="240" w:lineRule="auto"/>
        <w:ind w:right="20"/>
        <w:rPr>
          <w:color w:val="1A1A26"/>
          <w:sz w:val="24"/>
          <w:szCs w:val="24"/>
        </w:rPr>
      </w:pPr>
      <w:r>
        <w:rPr>
          <w:color w:val="1A1A26"/>
          <w:sz w:val="24"/>
          <w:szCs w:val="24"/>
        </w:rPr>
        <w:t>Flashlight.</w:t>
      </w:r>
    </w:p>
    <w:p w14:paraId="7957599A" w14:textId="77777777" w:rsidR="000A57C0" w:rsidRDefault="00625222">
      <w:pPr>
        <w:numPr>
          <w:ilvl w:val="0"/>
          <w:numId w:val="13"/>
        </w:numPr>
        <w:spacing w:line="240" w:lineRule="auto"/>
        <w:ind w:right="20"/>
        <w:rPr>
          <w:color w:val="1A1A26"/>
          <w:sz w:val="24"/>
          <w:szCs w:val="24"/>
        </w:rPr>
      </w:pPr>
      <w:r>
        <w:rPr>
          <w:color w:val="1A1A26"/>
          <w:sz w:val="24"/>
          <w:szCs w:val="24"/>
        </w:rPr>
        <w:t>GPS and/or maps.</w:t>
      </w:r>
    </w:p>
    <w:p w14:paraId="271569D3" w14:textId="77777777" w:rsidR="000A57C0" w:rsidRDefault="00625222">
      <w:pPr>
        <w:numPr>
          <w:ilvl w:val="0"/>
          <w:numId w:val="13"/>
        </w:numPr>
        <w:spacing w:line="240" w:lineRule="auto"/>
        <w:ind w:right="20"/>
        <w:rPr>
          <w:color w:val="1A1A26"/>
          <w:sz w:val="24"/>
          <w:szCs w:val="24"/>
        </w:rPr>
      </w:pPr>
      <w:r>
        <w:rPr>
          <w:color w:val="1A1A26"/>
          <w:sz w:val="24"/>
          <w:szCs w:val="24"/>
        </w:rPr>
        <w:t>Cell phone and charger (even if you will be out of service, you may need it when you get back into service).</w:t>
      </w:r>
    </w:p>
    <w:p w14:paraId="7B89874F" w14:textId="024C014E" w:rsidR="000A57C0" w:rsidRDefault="00625222">
      <w:pPr>
        <w:numPr>
          <w:ilvl w:val="0"/>
          <w:numId w:val="13"/>
        </w:numPr>
        <w:spacing w:line="240" w:lineRule="auto"/>
        <w:ind w:right="20"/>
        <w:rPr>
          <w:color w:val="1A1A26"/>
          <w:sz w:val="24"/>
          <w:szCs w:val="24"/>
        </w:rPr>
      </w:pPr>
      <w:r>
        <w:rPr>
          <w:color w:val="1A1A26"/>
          <w:sz w:val="24"/>
          <w:szCs w:val="24"/>
        </w:rPr>
        <w:t>Make sure you have your photo ID and insurance card</w:t>
      </w:r>
      <w:r w:rsidR="00134C91">
        <w:rPr>
          <w:color w:val="1A1A26"/>
          <w:sz w:val="24"/>
          <w:szCs w:val="24"/>
        </w:rPr>
        <w:t xml:space="preserve"> (and visa, if you are an international student)</w:t>
      </w:r>
      <w:r>
        <w:rPr>
          <w:color w:val="1A1A26"/>
          <w:sz w:val="24"/>
          <w:szCs w:val="24"/>
        </w:rPr>
        <w:t xml:space="preserve"> with you, in case an accident or injury does arise.</w:t>
      </w:r>
    </w:p>
    <w:p w14:paraId="6618E2B9" w14:textId="77777777" w:rsidR="000A57C0" w:rsidRDefault="00625222">
      <w:pPr>
        <w:numPr>
          <w:ilvl w:val="0"/>
          <w:numId w:val="13"/>
        </w:numPr>
        <w:spacing w:line="240" w:lineRule="auto"/>
        <w:ind w:right="20"/>
        <w:rPr>
          <w:color w:val="1A1A26"/>
          <w:sz w:val="24"/>
          <w:szCs w:val="24"/>
        </w:rPr>
      </w:pPr>
      <w:r>
        <w:rPr>
          <w:color w:val="1A1A26"/>
          <w:sz w:val="24"/>
          <w:szCs w:val="24"/>
        </w:rPr>
        <w:t xml:space="preserve">Carry contact information for nearby/local support. </w:t>
      </w:r>
      <w:proofErr w:type="gramStart"/>
      <w:r>
        <w:rPr>
          <w:color w:val="1A1A26"/>
          <w:sz w:val="24"/>
          <w:szCs w:val="24"/>
        </w:rPr>
        <w:t>E.g.</w:t>
      </w:r>
      <w:proofErr w:type="gramEnd"/>
      <w:r>
        <w:rPr>
          <w:color w:val="1A1A26"/>
          <w:sz w:val="24"/>
          <w:szCs w:val="24"/>
        </w:rPr>
        <w:t xml:space="preserve"> field station directors, park contacts, land managers, urgent care centers, etc.</w:t>
      </w:r>
    </w:p>
    <w:p w14:paraId="63BECB51" w14:textId="77777777" w:rsidR="000A57C0" w:rsidRDefault="000A57C0">
      <w:pPr>
        <w:spacing w:line="240" w:lineRule="auto"/>
        <w:ind w:left="720"/>
        <w:rPr>
          <w:color w:val="1A1A26"/>
          <w:sz w:val="24"/>
          <w:szCs w:val="24"/>
        </w:rPr>
      </w:pPr>
    </w:p>
    <w:p w14:paraId="298AC2C9" w14:textId="77777777" w:rsidR="000A57C0" w:rsidRDefault="00625222">
      <w:pPr>
        <w:pStyle w:val="Heading2"/>
        <w:keepNext w:val="0"/>
        <w:keepLines w:val="0"/>
        <w:spacing w:after="0" w:line="240" w:lineRule="auto"/>
        <w:ind w:left="360"/>
        <w:rPr>
          <w:color w:val="1A1A26"/>
          <w:sz w:val="28"/>
          <w:szCs w:val="28"/>
          <w:u w:val="single"/>
        </w:rPr>
      </w:pPr>
      <w:bookmarkStart w:id="3" w:name="_Toc134660108"/>
      <w:r>
        <w:rPr>
          <w:color w:val="1A1A26"/>
          <w:sz w:val="28"/>
          <w:szCs w:val="28"/>
          <w:u w:val="single"/>
        </w:rPr>
        <w:t>While you are working</w:t>
      </w:r>
      <w:bookmarkEnd w:id="3"/>
    </w:p>
    <w:p w14:paraId="4B5F6320" w14:textId="77777777" w:rsidR="000A57C0" w:rsidRDefault="00625222">
      <w:pPr>
        <w:spacing w:line="240" w:lineRule="auto"/>
        <w:ind w:left="360"/>
        <w:rPr>
          <w:color w:val="1A1A26"/>
          <w:sz w:val="28"/>
          <w:szCs w:val="28"/>
        </w:rPr>
      </w:pPr>
      <w:r>
        <w:rPr>
          <w:color w:val="1A1A26"/>
          <w:sz w:val="28"/>
          <w:szCs w:val="28"/>
        </w:rPr>
        <w:t xml:space="preserve"> </w:t>
      </w:r>
    </w:p>
    <w:p w14:paraId="256A8EC1" w14:textId="77777777" w:rsidR="000A57C0" w:rsidRDefault="00625222">
      <w:pPr>
        <w:numPr>
          <w:ilvl w:val="0"/>
          <w:numId w:val="16"/>
        </w:numPr>
        <w:spacing w:line="240" w:lineRule="auto"/>
        <w:ind w:left="360" w:right="20" w:firstLine="0"/>
        <w:rPr>
          <w:color w:val="1A1A26"/>
        </w:rPr>
      </w:pPr>
      <w:r>
        <w:rPr>
          <w:b/>
          <w:color w:val="1A1A26"/>
          <w:sz w:val="24"/>
          <w:szCs w:val="24"/>
        </w:rPr>
        <w:t xml:space="preserve">You should check in regularly with your on-campus supervisor or designated contact in your group </w:t>
      </w:r>
      <w:r>
        <w:rPr>
          <w:color w:val="1A1A26"/>
          <w:sz w:val="24"/>
          <w:szCs w:val="24"/>
        </w:rPr>
        <w:t xml:space="preserve">and provide updates about any changes in the original plan, </w:t>
      </w:r>
      <w:proofErr w:type="gramStart"/>
      <w:r>
        <w:rPr>
          <w:color w:val="1A1A26"/>
          <w:sz w:val="24"/>
          <w:szCs w:val="24"/>
        </w:rPr>
        <w:t>e.g.</w:t>
      </w:r>
      <w:proofErr w:type="gramEnd"/>
      <w:r>
        <w:rPr>
          <w:color w:val="1A1A26"/>
          <w:sz w:val="24"/>
          <w:szCs w:val="24"/>
        </w:rPr>
        <w:t xml:space="preserve"> traveling to a different location than originally planned. Once </w:t>
      </w:r>
      <w:r>
        <w:rPr>
          <w:color w:val="1A1A26"/>
          <w:sz w:val="24"/>
          <w:szCs w:val="24"/>
        </w:rPr>
        <w:lastRenderedPageBreak/>
        <w:t xml:space="preserve">fieldwork is completed, check-in with your on-campus contact to inform them of your return. </w:t>
      </w:r>
    </w:p>
    <w:p w14:paraId="03F34A93" w14:textId="77777777" w:rsidR="000A57C0" w:rsidRDefault="000A57C0">
      <w:pPr>
        <w:spacing w:line="240" w:lineRule="auto"/>
        <w:ind w:left="360" w:right="20"/>
        <w:rPr>
          <w:color w:val="1A1A26"/>
          <w:sz w:val="24"/>
          <w:szCs w:val="24"/>
        </w:rPr>
      </w:pPr>
    </w:p>
    <w:p w14:paraId="27808F51" w14:textId="77777777" w:rsidR="000A57C0" w:rsidRDefault="00625222">
      <w:pPr>
        <w:numPr>
          <w:ilvl w:val="0"/>
          <w:numId w:val="16"/>
        </w:numPr>
        <w:spacing w:line="240" w:lineRule="auto"/>
        <w:ind w:left="360" w:right="20" w:firstLine="0"/>
        <w:rPr>
          <w:color w:val="1A1A26"/>
        </w:rPr>
      </w:pPr>
      <w:r>
        <w:rPr>
          <w:b/>
          <w:color w:val="1A1A26"/>
          <w:sz w:val="24"/>
          <w:szCs w:val="24"/>
        </w:rPr>
        <w:t>Avoid working alone.</w:t>
      </w:r>
      <w:r>
        <w:rPr>
          <w:color w:val="1A1A26"/>
          <w:sz w:val="24"/>
          <w:szCs w:val="24"/>
        </w:rPr>
        <w:t xml:space="preserve"> The “buddy system” is the safest way to work. If you are working alone, </w:t>
      </w:r>
      <w:r>
        <w:rPr>
          <w:b/>
          <w:color w:val="1A1A26"/>
          <w:sz w:val="24"/>
          <w:szCs w:val="24"/>
        </w:rPr>
        <w:t>have a check-in person</w:t>
      </w:r>
      <w:r>
        <w:rPr>
          <w:color w:val="1A1A26"/>
          <w:sz w:val="24"/>
          <w:szCs w:val="24"/>
        </w:rPr>
        <w:t xml:space="preserve"> for frequent check-ins, and indicate that person on your field safety plan.</w:t>
      </w:r>
    </w:p>
    <w:p w14:paraId="0A06ECD2" w14:textId="77777777" w:rsidR="000A57C0" w:rsidRDefault="00625222">
      <w:pPr>
        <w:numPr>
          <w:ilvl w:val="1"/>
          <w:numId w:val="16"/>
        </w:numPr>
        <w:spacing w:line="240" w:lineRule="auto"/>
        <w:ind w:left="360" w:right="20" w:firstLine="0"/>
        <w:rPr>
          <w:color w:val="1A1A26"/>
          <w:sz w:val="24"/>
          <w:szCs w:val="24"/>
        </w:rPr>
      </w:pPr>
      <w:r>
        <w:rPr>
          <w:color w:val="1A1A26"/>
          <w:sz w:val="24"/>
          <w:szCs w:val="24"/>
        </w:rPr>
        <w:t xml:space="preserve">Let your check-in contact know where your field sites are located and where you will be located. </w:t>
      </w:r>
    </w:p>
    <w:p w14:paraId="46B7F853" w14:textId="77777777" w:rsidR="000A57C0" w:rsidRDefault="00625222">
      <w:pPr>
        <w:numPr>
          <w:ilvl w:val="1"/>
          <w:numId w:val="16"/>
        </w:numPr>
        <w:spacing w:line="240" w:lineRule="auto"/>
        <w:ind w:left="360" w:right="20" w:firstLine="0"/>
        <w:rPr>
          <w:color w:val="1A1A26"/>
          <w:sz w:val="24"/>
          <w:szCs w:val="24"/>
        </w:rPr>
      </w:pPr>
      <w:r>
        <w:rPr>
          <w:color w:val="1A1A26"/>
          <w:sz w:val="24"/>
          <w:szCs w:val="24"/>
        </w:rPr>
        <w:t xml:space="preserve">Provide a specific timeframe. </w:t>
      </w:r>
      <w:proofErr w:type="gramStart"/>
      <w:r>
        <w:rPr>
          <w:color w:val="1A1A26"/>
          <w:sz w:val="24"/>
          <w:szCs w:val="24"/>
        </w:rPr>
        <w:t>E.g.</w:t>
      </w:r>
      <w:proofErr w:type="gramEnd"/>
      <w:r>
        <w:rPr>
          <w:color w:val="1A1A26"/>
          <w:sz w:val="24"/>
          <w:szCs w:val="24"/>
        </w:rPr>
        <w:t xml:space="preserve"> “I will be in the field from 8:00 am and should return from the field destination by 2 pm.”</w:t>
      </w:r>
    </w:p>
    <w:p w14:paraId="1ABE5F4C" w14:textId="77777777" w:rsidR="000A57C0" w:rsidRDefault="00625222">
      <w:pPr>
        <w:numPr>
          <w:ilvl w:val="1"/>
          <w:numId w:val="16"/>
        </w:numPr>
        <w:spacing w:line="240" w:lineRule="auto"/>
        <w:ind w:left="360" w:right="20" w:firstLine="0"/>
        <w:rPr>
          <w:color w:val="1A1A26"/>
          <w:sz w:val="24"/>
          <w:szCs w:val="24"/>
        </w:rPr>
      </w:pPr>
      <w:r>
        <w:rPr>
          <w:color w:val="1A1A26"/>
          <w:sz w:val="24"/>
          <w:szCs w:val="24"/>
        </w:rPr>
        <w:t xml:space="preserve">Create a plan for what the check-in person will expect, and what the plan will be if they do not hear from the researcher if they do not respond. </w:t>
      </w:r>
      <w:proofErr w:type="gramStart"/>
      <w:r>
        <w:rPr>
          <w:color w:val="1A1A26"/>
          <w:sz w:val="24"/>
          <w:szCs w:val="24"/>
        </w:rPr>
        <w:t>E.g.</w:t>
      </w:r>
      <w:proofErr w:type="gramEnd"/>
      <w:r>
        <w:rPr>
          <w:color w:val="1A1A26"/>
          <w:sz w:val="24"/>
          <w:szCs w:val="24"/>
        </w:rPr>
        <w:t xml:space="preserve"> “If you do not hear from me by 2 hours past our check-in time, call my emergency contact (specified in safety plan)”</w:t>
      </w:r>
    </w:p>
    <w:p w14:paraId="145AA39B" w14:textId="77777777" w:rsidR="000A57C0" w:rsidRDefault="000A57C0">
      <w:pPr>
        <w:spacing w:line="240" w:lineRule="auto"/>
        <w:ind w:left="360" w:right="20"/>
        <w:rPr>
          <w:color w:val="1A1A26"/>
          <w:sz w:val="24"/>
          <w:szCs w:val="24"/>
        </w:rPr>
      </w:pPr>
    </w:p>
    <w:p w14:paraId="74431F3D" w14:textId="77777777" w:rsidR="000A57C0" w:rsidRDefault="00625222">
      <w:pPr>
        <w:numPr>
          <w:ilvl w:val="0"/>
          <w:numId w:val="16"/>
        </w:numPr>
        <w:spacing w:line="240" w:lineRule="auto"/>
        <w:ind w:left="360" w:right="20" w:firstLine="0"/>
        <w:rPr>
          <w:color w:val="1A1A26"/>
        </w:rPr>
      </w:pPr>
      <w:r>
        <w:rPr>
          <w:b/>
          <w:color w:val="1A1A26"/>
          <w:sz w:val="14"/>
          <w:szCs w:val="14"/>
        </w:rPr>
        <w:t xml:space="preserve"> </w:t>
      </w:r>
      <w:r>
        <w:rPr>
          <w:b/>
          <w:color w:val="1A1A26"/>
          <w:sz w:val="24"/>
          <w:szCs w:val="24"/>
        </w:rPr>
        <w:t xml:space="preserve">Practice the 7 Leave No Trace </w:t>
      </w:r>
      <w:proofErr w:type="gramStart"/>
      <w:r>
        <w:rPr>
          <w:b/>
          <w:color w:val="1A1A26"/>
          <w:sz w:val="24"/>
          <w:szCs w:val="24"/>
        </w:rPr>
        <w:t>principles</w:t>
      </w:r>
      <w:proofErr w:type="gramEnd"/>
    </w:p>
    <w:p w14:paraId="4E124E43" w14:textId="77777777" w:rsidR="000A57C0" w:rsidRDefault="00625222">
      <w:pPr>
        <w:spacing w:after="40" w:line="240" w:lineRule="auto"/>
        <w:ind w:left="360"/>
        <w:rPr>
          <w:color w:val="212121"/>
          <w:sz w:val="24"/>
          <w:szCs w:val="24"/>
        </w:rPr>
      </w:pPr>
      <w:r>
        <w:rPr>
          <w:color w:val="212121"/>
          <w:sz w:val="24"/>
          <w:szCs w:val="24"/>
        </w:rPr>
        <w:t>1.</w:t>
      </w:r>
      <w:r>
        <w:rPr>
          <w:color w:val="212121"/>
          <w:sz w:val="14"/>
          <w:szCs w:val="14"/>
        </w:rPr>
        <w:tab/>
      </w:r>
      <w:proofErr w:type="gramStart"/>
      <w:r>
        <w:rPr>
          <w:color w:val="212121"/>
          <w:sz w:val="24"/>
          <w:szCs w:val="24"/>
        </w:rPr>
        <w:t>plan ahead</w:t>
      </w:r>
      <w:proofErr w:type="gramEnd"/>
      <w:r>
        <w:rPr>
          <w:color w:val="212121"/>
          <w:sz w:val="24"/>
          <w:szCs w:val="24"/>
        </w:rPr>
        <w:t xml:space="preserve"> and prepare</w:t>
      </w:r>
    </w:p>
    <w:p w14:paraId="2F5137C8" w14:textId="77777777" w:rsidR="000A57C0" w:rsidRDefault="00625222">
      <w:pPr>
        <w:spacing w:after="40" w:line="240" w:lineRule="auto"/>
        <w:ind w:left="360"/>
        <w:rPr>
          <w:color w:val="212121"/>
          <w:sz w:val="24"/>
          <w:szCs w:val="24"/>
        </w:rPr>
      </w:pPr>
      <w:r>
        <w:rPr>
          <w:color w:val="212121"/>
          <w:sz w:val="24"/>
          <w:szCs w:val="24"/>
        </w:rPr>
        <w:t>2.</w:t>
      </w:r>
      <w:r>
        <w:rPr>
          <w:color w:val="212121"/>
          <w:sz w:val="14"/>
          <w:szCs w:val="14"/>
        </w:rPr>
        <w:tab/>
      </w:r>
      <w:r>
        <w:rPr>
          <w:color w:val="212121"/>
          <w:sz w:val="24"/>
          <w:szCs w:val="24"/>
        </w:rPr>
        <w:t>travel and camp on durable surfaces</w:t>
      </w:r>
    </w:p>
    <w:p w14:paraId="59D5CC85" w14:textId="77777777" w:rsidR="000A57C0" w:rsidRDefault="00625222">
      <w:pPr>
        <w:spacing w:after="40" w:line="240" w:lineRule="auto"/>
        <w:ind w:left="360"/>
        <w:rPr>
          <w:color w:val="212121"/>
          <w:sz w:val="24"/>
          <w:szCs w:val="24"/>
        </w:rPr>
      </w:pPr>
      <w:r>
        <w:rPr>
          <w:color w:val="212121"/>
          <w:sz w:val="24"/>
          <w:szCs w:val="24"/>
        </w:rPr>
        <w:t>3.</w:t>
      </w:r>
      <w:r>
        <w:rPr>
          <w:color w:val="212121"/>
          <w:sz w:val="14"/>
          <w:szCs w:val="14"/>
        </w:rPr>
        <w:tab/>
      </w:r>
      <w:r>
        <w:rPr>
          <w:color w:val="212121"/>
          <w:sz w:val="24"/>
          <w:szCs w:val="24"/>
        </w:rPr>
        <w:t>dispose of waste properly</w:t>
      </w:r>
    </w:p>
    <w:p w14:paraId="7A13F47D" w14:textId="77777777" w:rsidR="000A57C0" w:rsidRDefault="00625222">
      <w:pPr>
        <w:spacing w:after="40" w:line="240" w:lineRule="auto"/>
        <w:ind w:left="360"/>
        <w:rPr>
          <w:color w:val="212121"/>
          <w:sz w:val="24"/>
          <w:szCs w:val="24"/>
        </w:rPr>
      </w:pPr>
      <w:r>
        <w:rPr>
          <w:color w:val="212121"/>
          <w:sz w:val="24"/>
          <w:szCs w:val="24"/>
        </w:rPr>
        <w:t>4.</w:t>
      </w:r>
      <w:r>
        <w:rPr>
          <w:color w:val="212121"/>
          <w:sz w:val="14"/>
          <w:szCs w:val="14"/>
        </w:rPr>
        <w:tab/>
      </w:r>
      <w:r>
        <w:rPr>
          <w:color w:val="212121"/>
          <w:sz w:val="24"/>
          <w:szCs w:val="24"/>
        </w:rPr>
        <w:t>leave what you find</w:t>
      </w:r>
    </w:p>
    <w:p w14:paraId="6A974802" w14:textId="77777777" w:rsidR="000A57C0" w:rsidRDefault="00625222">
      <w:pPr>
        <w:spacing w:after="40" w:line="240" w:lineRule="auto"/>
        <w:ind w:left="360"/>
        <w:rPr>
          <w:color w:val="212121"/>
          <w:sz w:val="24"/>
          <w:szCs w:val="24"/>
        </w:rPr>
      </w:pPr>
      <w:r>
        <w:rPr>
          <w:color w:val="212121"/>
          <w:sz w:val="24"/>
          <w:szCs w:val="24"/>
        </w:rPr>
        <w:t>5.</w:t>
      </w:r>
      <w:r>
        <w:rPr>
          <w:color w:val="212121"/>
          <w:sz w:val="14"/>
          <w:szCs w:val="14"/>
        </w:rPr>
        <w:tab/>
      </w:r>
      <w:r>
        <w:rPr>
          <w:color w:val="212121"/>
          <w:sz w:val="24"/>
          <w:szCs w:val="24"/>
        </w:rPr>
        <w:t>minimize campfire impacts</w:t>
      </w:r>
    </w:p>
    <w:p w14:paraId="48B26472" w14:textId="77777777" w:rsidR="000A57C0" w:rsidRDefault="00625222">
      <w:pPr>
        <w:spacing w:after="40" w:line="240" w:lineRule="auto"/>
        <w:ind w:left="360"/>
        <w:rPr>
          <w:color w:val="212121"/>
          <w:sz w:val="24"/>
          <w:szCs w:val="24"/>
        </w:rPr>
      </w:pPr>
      <w:r>
        <w:rPr>
          <w:color w:val="212121"/>
          <w:sz w:val="24"/>
          <w:szCs w:val="24"/>
        </w:rPr>
        <w:t>6.</w:t>
      </w:r>
      <w:r>
        <w:rPr>
          <w:color w:val="212121"/>
          <w:sz w:val="14"/>
          <w:szCs w:val="14"/>
        </w:rPr>
        <w:tab/>
      </w:r>
      <w:r>
        <w:rPr>
          <w:color w:val="212121"/>
          <w:sz w:val="24"/>
          <w:szCs w:val="24"/>
        </w:rPr>
        <w:t>respect wildlife</w:t>
      </w:r>
    </w:p>
    <w:p w14:paraId="7EC43C95" w14:textId="77777777" w:rsidR="000A57C0" w:rsidRDefault="00625222">
      <w:pPr>
        <w:spacing w:after="40" w:line="240" w:lineRule="auto"/>
        <w:ind w:left="360"/>
        <w:rPr>
          <w:color w:val="212121"/>
          <w:sz w:val="24"/>
          <w:szCs w:val="24"/>
        </w:rPr>
      </w:pPr>
      <w:r>
        <w:rPr>
          <w:color w:val="212121"/>
          <w:sz w:val="24"/>
          <w:szCs w:val="24"/>
        </w:rPr>
        <w:t>7.</w:t>
      </w:r>
      <w:r>
        <w:rPr>
          <w:color w:val="212121"/>
          <w:sz w:val="14"/>
          <w:szCs w:val="14"/>
        </w:rPr>
        <w:tab/>
      </w:r>
      <w:r>
        <w:rPr>
          <w:color w:val="212121"/>
          <w:sz w:val="24"/>
          <w:szCs w:val="24"/>
        </w:rPr>
        <w:t>be considerate of other visitors</w:t>
      </w:r>
    </w:p>
    <w:p w14:paraId="495511CB" w14:textId="77777777" w:rsidR="000A57C0" w:rsidRDefault="00625222">
      <w:pPr>
        <w:pStyle w:val="Heading2"/>
        <w:keepNext w:val="0"/>
        <w:keepLines w:val="0"/>
        <w:spacing w:after="0" w:line="240" w:lineRule="auto"/>
        <w:ind w:left="360"/>
        <w:rPr>
          <w:color w:val="1A1A26"/>
          <w:sz w:val="28"/>
          <w:szCs w:val="28"/>
          <w:u w:val="single"/>
        </w:rPr>
      </w:pPr>
      <w:bookmarkStart w:id="4" w:name="_Toc134660109"/>
      <w:r>
        <w:rPr>
          <w:color w:val="1A1A26"/>
          <w:sz w:val="28"/>
          <w:szCs w:val="28"/>
          <w:u w:val="single"/>
        </w:rPr>
        <w:t>Medical care and first aid</w:t>
      </w:r>
      <w:bookmarkEnd w:id="4"/>
    </w:p>
    <w:p w14:paraId="5F9887B7" w14:textId="77777777" w:rsidR="000A57C0" w:rsidRDefault="00625222">
      <w:pPr>
        <w:spacing w:line="240" w:lineRule="auto"/>
        <w:ind w:left="360"/>
        <w:rPr>
          <w:color w:val="1A1A26"/>
          <w:sz w:val="24"/>
          <w:szCs w:val="24"/>
        </w:rPr>
      </w:pPr>
      <w:r>
        <w:rPr>
          <w:color w:val="1A1A26"/>
          <w:sz w:val="24"/>
          <w:szCs w:val="24"/>
        </w:rPr>
        <w:t xml:space="preserve"> </w:t>
      </w:r>
    </w:p>
    <w:p w14:paraId="799B51B1" w14:textId="77777777" w:rsidR="000A57C0" w:rsidRDefault="00625222">
      <w:pPr>
        <w:numPr>
          <w:ilvl w:val="0"/>
          <w:numId w:val="2"/>
        </w:numPr>
        <w:spacing w:line="240" w:lineRule="auto"/>
        <w:ind w:left="360" w:right="20" w:firstLine="0"/>
        <w:rPr>
          <w:color w:val="1A1A26"/>
        </w:rPr>
      </w:pPr>
      <w:r>
        <w:rPr>
          <w:color w:val="1A1A26"/>
          <w:sz w:val="24"/>
          <w:szCs w:val="24"/>
        </w:rPr>
        <w:t xml:space="preserve">A first aid kit should be </w:t>
      </w:r>
      <w:proofErr w:type="gramStart"/>
      <w:r>
        <w:rPr>
          <w:color w:val="1A1A26"/>
          <w:sz w:val="24"/>
          <w:szCs w:val="24"/>
        </w:rPr>
        <w:t>maintained at all times</w:t>
      </w:r>
      <w:proofErr w:type="gramEnd"/>
      <w:r>
        <w:rPr>
          <w:color w:val="1A1A26"/>
          <w:sz w:val="24"/>
          <w:szCs w:val="24"/>
        </w:rPr>
        <w:t xml:space="preserve"> during the fieldwork. First aid kits are highly recommended for all off-campus operations. Kits and refills can be ordered from safety supply companies (Adventure Medical Kits make great first aid kits – but many others exist).</w:t>
      </w:r>
    </w:p>
    <w:p w14:paraId="5699E7D0" w14:textId="77777777" w:rsidR="000A57C0" w:rsidRDefault="00625222">
      <w:pPr>
        <w:numPr>
          <w:ilvl w:val="0"/>
          <w:numId w:val="2"/>
        </w:numPr>
        <w:spacing w:line="240" w:lineRule="auto"/>
        <w:ind w:left="360" w:right="20" w:firstLine="0"/>
        <w:rPr>
          <w:color w:val="1A1A26"/>
        </w:rPr>
      </w:pPr>
      <w:r>
        <w:rPr>
          <w:color w:val="1A1A26"/>
          <w:sz w:val="24"/>
          <w:szCs w:val="24"/>
        </w:rPr>
        <w:t>If you take prescription medications, ensure you have enough for the time you will be in the field. If you have an allergy that requires an EpiPen (e.g., bee, wasp, or hornet allergy), pack it. If you have a pre-existing condition and feel that you have a high risk of injury it’s a good rule of thumb to inform the project leader so that someone is aware (e.g., allergies, past injuries such as knee or foot problems, etc.).</w:t>
      </w:r>
    </w:p>
    <w:p w14:paraId="695F01C8" w14:textId="77777777" w:rsidR="000A57C0" w:rsidRDefault="00625222">
      <w:pPr>
        <w:numPr>
          <w:ilvl w:val="0"/>
          <w:numId w:val="2"/>
        </w:numPr>
        <w:spacing w:line="240" w:lineRule="auto"/>
        <w:ind w:left="360" w:right="20" w:firstLine="0"/>
        <w:rPr>
          <w:color w:val="1A1A26"/>
          <w:sz w:val="24"/>
          <w:szCs w:val="24"/>
        </w:rPr>
      </w:pPr>
      <w:r>
        <w:rPr>
          <w:color w:val="1A1A26"/>
          <w:sz w:val="24"/>
          <w:szCs w:val="24"/>
        </w:rPr>
        <w:t>Include preventative supplies like N-95 or KN-95 masks, COVID-19 antigen tests etc. in medical kits - enough supply for all researchers.</w:t>
      </w:r>
    </w:p>
    <w:p w14:paraId="7CD45315" w14:textId="77777777" w:rsidR="000A57C0" w:rsidRDefault="00625222">
      <w:pPr>
        <w:numPr>
          <w:ilvl w:val="0"/>
          <w:numId w:val="2"/>
        </w:numPr>
        <w:spacing w:line="240" w:lineRule="auto"/>
        <w:ind w:left="360" w:right="20" w:firstLine="0"/>
        <w:rPr>
          <w:color w:val="1A1A26"/>
        </w:rPr>
      </w:pPr>
      <w:r>
        <w:rPr>
          <w:color w:val="1A1A26"/>
          <w:sz w:val="24"/>
          <w:szCs w:val="24"/>
        </w:rPr>
        <w:t>Ideally, have at least one person who is trained and certified in first aid and CPR present.</w:t>
      </w:r>
    </w:p>
    <w:p w14:paraId="78844F60" w14:textId="77777777" w:rsidR="000A57C0" w:rsidRDefault="00625222">
      <w:pPr>
        <w:numPr>
          <w:ilvl w:val="0"/>
          <w:numId w:val="2"/>
        </w:numPr>
        <w:spacing w:line="240" w:lineRule="auto"/>
        <w:ind w:left="360" w:right="20" w:firstLine="0"/>
        <w:rPr>
          <w:color w:val="1A1A26"/>
        </w:rPr>
      </w:pPr>
      <w:r>
        <w:rPr>
          <w:color w:val="1A1A26"/>
          <w:sz w:val="24"/>
          <w:szCs w:val="24"/>
        </w:rPr>
        <w:t xml:space="preserve">In an emergency, always call 9-1-1 before calling a supervisor, family member, etc. </w:t>
      </w:r>
    </w:p>
    <w:p w14:paraId="06E614BB" w14:textId="77777777" w:rsidR="000A57C0" w:rsidRDefault="00625222">
      <w:pPr>
        <w:numPr>
          <w:ilvl w:val="0"/>
          <w:numId w:val="2"/>
        </w:numPr>
        <w:spacing w:line="240" w:lineRule="auto"/>
        <w:ind w:left="360" w:right="20" w:firstLine="0"/>
        <w:rPr>
          <w:color w:val="1A1A26"/>
        </w:rPr>
      </w:pPr>
      <w:r>
        <w:rPr>
          <w:color w:val="1A1A26"/>
          <w:sz w:val="24"/>
          <w:szCs w:val="24"/>
        </w:rPr>
        <w:t xml:space="preserve">Everyone on the field team should know the closest hospital and/or urgent care to your field sites in case of an injury or other medical accident. </w:t>
      </w:r>
    </w:p>
    <w:p w14:paraId="43B61157" w14:textId="77777777" w:rsidR="000A57C0" w:rsidRDefault="000A57C0">
      <w:pPr>
        <w:spacing w:line="240" w:lineRule="auto"/>
        <w:ind w:left="360" w:right="20"/>
        <w:rPr>
          <w:color w:val="1A1A26"/>
        </w:rPr>
      </w:pPr>
    </w:p>
    <w:p w14:paraId="3AC4146B" w14:textId="77777777" w:rsidR="000A57C0" w:rsidRDefault="00625222">
      <w:pPr>
        <w:spacing w:after="200" w:line="240" w:lineRule="auto"/>
        <w:ind w:left="360" w:right="60"/>
        <w:rPr>
          <w:color w:val="1A1A26"/>
          <w:sz w:val="28"/>
          <w:szCs w:val="28"/>
          <w:u w:val="single"/>
        </w:rPr>
      </w:pPr>
      <w:r>
        <w:rPr>
          <w:color w:val="1A1A26"/>
          <w:sz w:val="28"/>
          <w:szCs w:val="28"/>
          <w:u w:val="single"/>
        </w:rPr>
        <w:t>Mental Health</w:t>
      </w:r>
    </w:p>
    <w:p w14:paraId="0F50103C" w14:textId="77777777" w:rsidR="000A57C0" w:rsidRDefault="00625222">
      <w:pPr>
        <w:spacing w:after="200" w:line="240" w:lineRule="auto"/>
        <w:ind w:left="360" w:right="60"/>
        <w:rPr>
          <w:i/>
          <w:color w:val="1A1A26"/>
          <w:sz w:val="20"/>
          <w:szCs w:val="20"/>
        </w:rPr>
      </w:pPr>
      <w:r>
        <w:rPr>
          <w:i/>
          <w:color w:val="1A1A26"/>
          <w:sz w:val="20"/>
          <w:szCs w:val="20"/>
        </w:rPr>
        <w:lastRenderedPageBreak/>
        <w:t xml:space="preserve">Adapted from EMERGE Biological Integration Institute’s Field Safety Handbook: </w:t>
      </w:r>
      <w:hyperlink r:id="rId15">
        <w:r>
          <w:rPr>
            <w:i/>
            <w:color w:val="0B57D0"/>
            <w:sz w:val="20"/>
            <w:szCs w:val="20"/>
            <w:highlight w:val="white"/>
          </w:rPr>
          <w:t>https://docs.google.com/document/d/15oH414Fb_giokbot0PePe7kg-ZBRdhz2/edit#</w:t>
        </w:r>
      </w:hyperlink>
    </w:p>
    <w:p w14:paraId="0D8B8C97" w14:textId="77777777" w:rsidR="000A57C0" w:rsidRDefault="00625222">
      <w:pPr>
        <w:spacing w:line="240" w:lineRule="auto"/>
        <w:ind w:left="360" w:right="60"/>
        <w:rPr>
          <w:color w:val="1A1A26"/>
          <w:sz w:val="24"/>
          <w:szCs w:val="24"/>
        </w:rPr>
      </w:pPr>
      <w:r>
        <w:rPr>
          <w:color w:val="1A1A26"/>
          <w:sz w:val="24"/>
          <w:szCs w:val="24"/>
        </w:rPr>
        <w:t xml:space="preserve">Fieldwork is often highly stimulating and demanding both physically and </w:t>
      </w:r>
      <w:proofErr w:type="gramStart"/>
      <w:r>
        <w:rPr>
          <w:color w:val="1A1A26"/>
          <w:sz w:val="24"/>
          <w:szCs w:val="24"/>
        </w:rPr>
        <w:t>mentally, and</w:t>
      </w:r>
      <w:proofErr w:type="gramEnd"/>
      <w:r>
        <w:rPr>
          <w:color w:val="1A1A26"/>
          <w:sz w:val="24"/>
          <w:szCs w:val="24"/>
        </w:rPr>
        <w:t xml:space="preserve"> can be overwhelming. Attention to the mental health of fieldwork participants can be important for achieving effective outcomes, including positive personal growth for fieldwork participants (</w:t>
      </w:r>
      <w:hyperlink r:id="rId16">
        <w:r>
          <w:rPr>
            <w:color w:val="1155CC"/>
            <w:sz w:val="24"/>
            <w:szCs w:val="24"/>
            <w:u w:val="single"/>
          </w:rPr>
          <w:t>John &amp; Khan, 2018</w:t>
        </w:r>
      </w:hyperlink>
      <w:r>
        <w:rPr>
          <w:color w:val="1A1A26"/>
          <w:sz w:val="24"/>
          <w:szCs w:val="24"/>
        </w:rPr>
        <w:t xml:space="preserve"> Nat </w:t>
      </w:r>
      <w:proofErr w:type="spellStart"/>
      <w:r>
        <w:rPr>
          <w:color w:val="1A1A26"/>
          <w:sz w:val="24"/>
          <w:szCs w:val="24"/>
        </w:rPr>
        <w:t>Geosci</w:t>
      </w:r>
      <w:proofErr w:type="spellEnd"/>
      <w:r>
        <w:rPr>
          <w:color w:val="1A1A26"/>
          <w:sz w:val="24"/>
          <w:szCs w:val="24"/>
        </w:rPr>
        <w:t xml:space="preserve">). Every individual comes into a fieldwork situation with their own perspective and perceived level of challenge and risk. Those with more fieldwork experience may be better equipped to handle various fieldwork </w:t>
      </w:r>
      <w:proofErr w:type="gramStart"/>
      <w:r>
        <w:rPr>
          <w:color w:val="1A1A26"/>
          <w:sz w:val="24"/>
          <w:szCs w:val="24"/>
        </w:rPr>
        <w:t>situations, and</w:t>
      </w:r>
      <w:proofErr w:type="gramEnd"/>
      <w:r>
        <w:rPr>
          <w:color w:val="1A1A26"/>
          <w:sz w:val="24"/>
          <w:szCs w:val="24"/>
        </w:rPr>
        <w:t xml:space="preserve"> can contribute to training and mentoring of those with less experience. Field team leaders can mitigate potential negative impacts on mental health though: clear communication with field team members about field plans, creating opportunities for team bonding to reduce feelings of isolation, and ensuring that field team members </w:t>
      </w:r>
      <w:proofErr w:type="gramStart"/>
      <w:r>
        <w:rPr>
          <w:color w:val="1A1A26"/>
          <w:sz w:val="24"/>
          <w:szCs w:val="24"/>
        </w:rPr>
        <w:t>have the ability to</w:t>
      </w:r>
      <w:proofErr w:type="gramEnd"/>
      <w:r>
        <w:rPr>
          <w:color w:val="1A1A26"/>
          <w:sz w:val="24"/>
          <w:szCs w:val="24"/>
        </w:rPr>
        <w:t xml:space="preserve"> communicate with their support systems at home while away.  </w:t>
      </w:r>
    </w:p>
    <w:p w14:paraId="3D9D3893" w14:textId="77777777" w:rsidR="000A57C0" w:rsidRDefault="00625222">
      <w:pPr>
        <w:spacing w:line="240" w:lineRule="auto"/>
        <w:ind w:left="360" w:right="60"/>
        <w:rPr>
          <w:color w:val="1A1A26"/>
          <w:sz w:val="24"/>
          <w:szCs w:val="24"/>
        </w:rPr>
      </w:pPr>
      <w:r>
        <w:rPr>
          <w:color w:val="1A1A26"/>
          <w:sz w:val="24"/>
          <w:szCs w:val="24"/>
        </w:rPr>
        <w:tab/>
      </w:r>
      <w:proofErr w:type="gramStart"/>
      <w:r>
        <w:rPr>
          <w:sz w:val="24"/>
          <w:szCs w:val="24"/>
        </w:rPr>
        <w:t>In order to</w:t>
      </w:r>
      <w:proofErr w:type="gramEnd"/>
      <w:r>
        <w:rPr>
          <w:sz w:val="24"/>
          <w:szCs w:val="24"/>
        </w:rPr>
        <w:t xml:space="preserve"> mitigate the negative impacts of fieldwork on mental health, field teams may want, during their pre-trip planning, to include discussion of the potential stressors and difficulties that can arise while engaged in fieldwork, using the Field Safety Plan template section on anticipating physical and mental demands. </w:t>
      </w:r>
    </w:p>
    <w:p w14:paraId="53903053" w14:textId="77777777" w:rsidR="000A57C0" w:rsidRDefault="000A57C0">
      <w:pPr>
        <w:spacing w:line="240" w:lineRule="auto"/>
        <w:ind w:left="360" w:right="60"/>
        <w:rPr>
          <w:color w:val="1A1A26"/>
          <w:sz w:val="24"/>
          <w:szCs w:val="24"/>
        </w:rPr>
      </w:pPr>
    </w:p>
    <w:p w14:paraId="5D9AC095" w14:textId="77777777" w:rsidR="000A57C0" w:rsidRDefault="000A57C0">
      <w:pPr>
        <w:spacing w:line="240" w:lineRule="auto"/>
        <w:ind w:left="360" w:right="60"/>
        <w:rPr>
          <w:color w:val="1A1A26"/>
          <w:sz w:val="24"/>
          <w:szCs w:val="24"/>
        </w:rPr>
      </w:pPr>
    </w:p>
    <w:p w14:paraId="14DB0B91" w14:textId="77777777" w:rsidR="000A57C0" w:rsidRDefault="00625222">
      <w:pPr>
        <w:pStyle w:val="Heading2"/>
        <w:keepNext w:val="0"/>
        <w:keepLines w:val="0"/>
        <w:spacing w:after="0" w:line="240" w:lineRule="auto"/>
        <w:ind w:left="360"/>
        <w:rPr>
          <w:color w:val="1A1A26"/>
          <w:sz w:val="28"/>
          <w:szCs w:val="28"/>
          <w:u w:val="single"/>
        </w:rPr>
      </w:pPr>
      <w:bookmarkStart w:id="5" w:name="_Toc134660110"/>
      <w:r>
        <w:rPr>
          <w:color w:val="1A1A26"/>
          <w:sz w:val="28"/>
          <w:szCs w:val="28"/>
          <w:u w:val="single"/>
        </w:rPr>
        <w:t xml:space="preserve">Points of contact in case there is an </w:t>
      </w:r>
      <w:proofErr w:type="gramStart"/>
      <w:r>
        <w:rPr>
          <w:color w:val="1A1A26"/>
          <w:sz w:val="28"/>
          <w:szCs w:val="28"/>
          <w:u w:val="single"/>
        </w:rPr>
        <w:t>emergency</w:t>
      </w:r>
      <w:bookmarkEnd w:id="5"/>
      <w:proofErr w:type="gramEnd"/>
      <w:r>
        <w:rPr>
          <w:color w:val="1A1A26"/>
          <w:sz w:val="28"/>
          <w:szCs w:val="28"/>
          <w:u w:val="single"/>
        </w:rPr>
        <w:t xml:space="preserve"> </w:t>
      </w:r>
    </w:p>
    <w:p w14:paraId="325781AF" w14:textId="77777777" w:rsidR="000A57C0" w:rsidRDefault="000A57C0">
      <w:pPr>
        <w:ind w:left="360"/>
      </w:pPr>
    </w:p>
    <w:p w14:paraId="6216DF67" w14:textId="77777777" w:rsidR="000A57C0" w:rsidRDefault="00625222">
      <w:pPr>
        <w:spacing w:line="240" w:lineRule="auto"/>
        <w:ind w:left="360" w:right="60"/>
        <w:rPr>
          <w:sz w:val="24"/>
          <w:szCs w:val="24"/>
        </w:rPr>
      </w:pPr>
      <w:r>
        <w:rPr>
          <w:b/>
          <w:sz w:val="24"/>
          <w:szCs w:val="24"/>
        </w:rPr>
        <w:t>Injuries should be reported as soon as feasible, after all parties are stable and cared for. In case of a medical emergency, first call 911. Seek care first and foremost.</w:t>
      </w:r>
    </w:p>
    <w:p w14:paraId="2285618A" w14:textId="77777777" w:rsidR="000A57C0" w:rsidRDefault="000A57C0">
      <w:pPr>
        <w:spacing w:line="240" w:lineRule="auto"/>
        <w:ind w:left="360" w:right="60"/>
        <w:rPr>
          <w:sz w:val="24"/>
          <w:szCs w:val="24"/>
        </w:rPr>
      </w:pPr>
    </w:p>
    <w:p w14:paraId="6973263E" w14:textId="5BDA2CDE" w:rsidR="000B5425" w:rsidRDefault="00625222" w:rsidP="000B5425">
      <w:pPr>
        <w:spacing w:line="240" w:lineRule="auto"/>
        <w:ind w:left="360" w:right="60"/>
        <w:rPr>
          <w:sz w:val="24"/>
          <w:szCs w:val="24"/>
        </w:rPr>
      </w:pPr>
      <w:r>
        <w:rPr>
          <w:sz w:val="24"/>
          <w:szCs w:val="24"/>
        </w:rPr>
        <w:t>In the event of a major injury or property loss</w:t>
      </w:r>
      <w:r w:rsidR="000B5425">
        <w:rPr>
          <w:sz w:val="24"/>
          <w:szCs w:val="24"/>
        </w:rPr>
        <w:t xml:space="preserve"> follow the guidelines described on the following MSU website: </w:t>
      </w:r>
      <w:hyperlink r:id="rId17" w:history="1">
        <w:r w:rsidR="000B5425" w:rsidRPr="00BC5529">
          <w:rPr>
            <w:rStyle w:val="Hyperlink"/>
            <w:sz w:val="24"/>
            <w:szCs w:val="24"/>
          </w:rPr>
          <w:t>https://www.missouristate.edu/Policy/Chapter2/Op2_01_AccidentReporting.htm</w:t>
        </w:r>
      </w:hyperlink>
      <w:r w:rsidR="000B5425">
        <w:rPr>
          <w:sz w:val="24"/>
          <w:szCs w:val="24"/>
        </w:rPr>
        <w:t xml:space="preserve"> </w:t>
      </w:r>
    </w:p>
    <w:p w14:paraId="148F8580" w14:textId="5218157B" w:rsidR="000A57C0" w:rsidRDefault="000B7CD3">
      <w:pPr>
        <w:pStyle w:val="Heading2"/>
        <w:keepNext w:val="0"/>
        <w:keepLines w:val="0"/>
        <w:spacing w:after="0" w:line="240" w:lineRule="auto"/>
        <w:ind w:left="360"/>
        <w:rPr>
          <w:color w:val="1A1A26"/>
          <w:sz w:val="28"/>
          <w:szCs w:val="28"/>
          <w:u w:val="single"/>
        </w:rPr>
      </w:pPr>
      <w:bookmarkStart w:id="6" w:name="_Toc134660111"/>
      <w:r>
        <w:rPr>
          <w:color w:val="1A1A26"/>
          <w:sz w:val="28"/>
          <w:szCs w:val="28"/>
          <w:u w:val="single"/>
        </w:rPr>
        <w:t>MSU Facilities Management: Motor Pool</w:t>
      </w:r>
      <w:bookmarkEnd w:id="6"/>
    </w:p>
    <w:p w14:paraId="61012F87" w14:textId="2E6DBFBA" w:rsidR="000A57C0" w:rsidRDefault="00625222">
      <w:pPr>
        <w:spacing w:after="300" w:line="240" w:lineRule="auto"/>
        <w:ind w:left="360" w:right="20"/>
      </w:pPr>
      <w:r>
        <w:rPr>
          <w:color w:val="1A1A26"/>
          <w:sz w:val="24"/>
          <w:szCs w:val="24"/>
        </w:rPr>
        <w:t xml:space="preserve">More information on </w:t>
      </w:r>
      <w:r w:rsidR="000B7CD3">
        <w:rPr>
          <w:color w:val="1A1A26"/>
          <w:sz w:val="24"/>
          <w:szCs w:val="24"/>
        </w:rPr>
        <w:t>MSU</w:t>
      </w:r>
      <w:r>
        <w:rPr>
          <w:color w:val="1A1A26"/>
          <w:sz w:val="24"/>
          <w:szCs w:val="24"/>
        </w:rPr>
        <w:t xml:space="preserve"> vehicles and services: </w:t>
      </w:r>
    </w:p>
    <w:p w14:paraId="7CB75A67" w14:textId="4535A57A" w:rsidR="000B7CD3" w:rsidRDefault="00DD6F9D">
      <w:pPr>
        <w:spacing w:after="300" w:line="240" w:lineRule="auto"/>
        <w:ind w:left="360" w:right="20"/>
        <w:rPr>
          <w:color w:val="1A1A26"/>
          <w:sz w:val="24"/>
          <w:szCs w:val="24"/>
        </w:rPr>
      </w:pPr>
      <w:hyperlink r:id="rId18" w:history="1">
        <w:r w:rsidR="000B7CD3" w:rsidRPr="00BC5529">
          <w:rPr>
            <w:rStyle w:val="Hyperlink"/>
            <w:sz w:val="24"/>
            <w:szCs w:val="24"/>
          </w:rPr>
          <w:t>https://www.missouristate.edu/Policy/Chapter9/Op9_04_UniversityVehicle.htm</w:t>
        </w:r>
      </w:hyperlink>
      <w:r w:rsidR="000B7CD3">
        <w:rPr>
          <w:color w:val="1A1A26"/>
          <w:sz w:val="24"/>
          <w:szCs w:val="24"/>
        </w:rPr>
        <w:t xml:space="preserve"> </w:t>
      </w:r>
    </w:p>
    <w:p w14:paraId="05893872" w14:textId="77777777" w:rsidR="000A57C0" w:rsidRDefault="000A57C0">
      <w:pPr>
        <w:pStyle w:val="Heading2"/>
        <w:keepNext w:val="0"/>
        <w:keepLines w:val="0"/>
        <w:spacing w:after="220" w:line="240" w:lineRule="auto"/>
        <w:ind w:left="360"/>
        <w:rPr>
          <w:color w:val="1A1A26"/>
          <w:sz w:val="28"/>
          <w:szCs w:val="28"/>
          <w:u w:val="single"/>
        </w:rPr>
      </w:pPr>
      <w:bookmarkStart w:id="7" w:name="_1t3h5sf" w:colFirst="0" w:colLast="0"/>
      <w:bookmarkEnd w:id="7"/>
    </w:p>
    <w:p w14:paraId="7C471E30" w14:textId="77777777" w:rsidR="000A57C0" w:rsidRDefault="00625222">
      <w:pPr>
        <w:pStyle w:val="Heading2"/>
        <w:keepNext w:val="0"/>
        <w:keepLines w:val="0"/>
        <w:spacing w:after="220" w:line="240" w:lineRule="auto"/>
        <w:ind w:left="360"/>
        <w:rPr>
          <w:color w:val="1A1A26"/>
          <w:sz w:val="28"/>
          <w:szCs w:val="28"/>
          <w:u w:val="single"/>
        </w:rPr>
      </w:pPr>
      <w:bookmarkStart w:id="8" w:name="_Toc134660112"/>
      <w:r>
        <w:rPr>
          <w:color w:val="1A1A26"/>
          <w:sz w:val="28"/>
          <w:szCs w:val="28"/>
          <w:u w:val="single"/>
        </w:rPr>
        <w:t>Safe Driving Practices</w:t>
      </w:r>
      <w:bookmarkEnd w:id="8"/>
    </w:p>
    <w:p w14:paraId="4F5E2128" w14:textId="77777777" w:rsidR="000A57C0" w:rsidRDefault="00625222">
      <w:pPr>
        <w:spacing w:after="260" w:line="240" w:lineRule="auto"/>
        <w:ind w:left="360" w:right="20"/>
        <w:rPr>
          <w:color w:val="1A1A26"/>
          <w:sz w:val="24"/>
          <w:szCs w:val="24"/>
        </w:rPr>
      </w:pPr>
      <w:r>
        <w:rPr>
          <w:b/>
          <w:color w:val="1A1A26"/>
          <w:sz w:val="24"/>
          <w:szCs w:val="24"/>
        </w:rPr>
        <w:t xml:space="preserve">Secure materials for transport. </w:t>
      </w:r>
      <w:r>
        <w:rPr>
          <w:color w:val="1A1A26"/>
          <w:sz w:val="24"/>
          <w:szCs w:val="24"/>
        </w:rPr>
        <w:t xml:space="preserve">Tools or equipment should be secured while being transported to prevent the unsafe movement of materials. During a crash or when making sudden maneuvers, loose objects can slide around or become airborne, </w:t>
      </w:r>
      <w:r>
        <w:rPr>
          <w:color w:val="1A1A26"/>
          <w:sz w:val="24"/>
          <w:szCs w:val="24"/>
        </w:rPr>
        <w:lastRenderedPageBreak/>
        <w:t>injuring the driver and any passengers. Objects that could become a hazard should be secured or stored outside the passenger compartment.</w:t>
      </w:r>
    </w:p>
    <w:p w14:paraId="692ACFF9" w14:textId="77777777" w:rsidR="000A57C0" w:rsidRDefault="00625222">
      <w:pPr>
        <w:spacing w:after="260" w:line="240" w:lineRule="auto"/>
        <w:ind w:left="360" w:right="20"/>
        <w:rPr>
          <w:color w:val="1A1A26"/>
          <w:sz w:val="24"/>
          <w:szCs w:val="24"/>
        </w:rPr>
      </w:pPr>
      <w:r>
        <w:rPr>
          <w:b/>
          <w:color w:val="1A1A26"/>
          <w:sz w:val="24"/>
          <w:szCs w:val="24"/>
        </w:rPr>
        <w:t xml:space="preserve">Seat belt use. </w:t>
      </w:r>
      <w:r>
        <w:rPr>
          <w:color w:val="1A1A26"/>
          <w:sz w:val="24"/>
          <w:szCs w:val="24"/>
        </w:rPr>
        <w:t>Seat belts are the single most effective means of reducing deaths and serious injuries in traffic crashes (and it’s the law). During a crash, anyone not wearing a seat belt will slam into the steering wheel, windshield, or other interior parts, or be ejected from the vehicle (you are 30 times more likely to be ejected if you are not wearing a seatbelt). It is the driver’s responsibility to ensure they and other passengers in the vehicle wear seat belts.</w:t>
      </w:r>
    </w:p>
    <w:p w14:paraId="2A79787F" w14:textId="77777777" w:rsidR="000A57C0" w:rsidRDefault="00625222">
      <w:pPr>
        <w:spacing w:after="280" w:line="240" w:lineRule="auto"/>
        <w:ind w:left="360" w:right="20"/>
        <w:rPr>
          <w:color w:val="1A1A26"/>
          <w:sz w:val="24"/>
          <w:szCs w:val="24"/>
        </w:rPr>
      </w:pPr>
      <w:r>
        <w:rPr>
          <w:b/>
          <w:color w:val="1A1A26"/>
          <w:sz w:val="24"/>
          <w:szCs w:val="24"/>
        </w:rPr>
        <w:t xml:space="preserve">Distracted driving. </w:t>
      </w:r>
      <w:r>
        <w:rPr>
          <w:color w:val="1A1A26"/>
          <w:sz w:val="24"/>
          <w:szCs w:val="24"/>
        </w:rPr>
        <w:t xml:space="preserve">Distracted driving is a factor in 25 to 30 percent of all traffic crashes. With hectic schedules and roadway delays, many people feel pressured to multi-task to keep up with their personal and work-related responsibilities. More time on the road means less time at home or at work, but "drive time" can never mean "down time." Since drivers make more than 200 decisions during every mile traveled, it's critical to stress that safe driving is your primary responsibility when driving for work. </w:t>
      </w:r>
    </w:p>
    <w:p w14:paraId="11106F57" w14:textId="1C4E9881" w:rsidR="000A57C0" w:rsidRDefault="00625222">
      <w:pPr>
        <w:spacing w:after="260" w:line="240" w:lineRule="auto"/>
        <w:ind w:left="360" w:right="20"/>
        <w:rPr>
          <w:color w:val="1A1A26"/>
          <w:sz w:val="24"/>
          <w:szCs w:val="24"/>
        </w:rPr>
      </w:pPr>
      <w:r>
        <w:rPr>
          <w:color w:val="1A1A26"/>
          <w:sz w:val="24"/>
          <w:szCs w:val="24"/>
        </w:rPr>
        <w:t xml:space="preserve">It should go without saying, but </w:t>
      </w:r>
      <w:r>
        <w:rPr>
          <w:color w:val="1A1A26"/>
          <w:sz w:val="24"/>
          <w:szCs w:val="24"/>
          <w:u w:val="single"/>
        </w:rPr>
        <w:t>NO TEXTING WHILE DRIVING</w:t>
      </w:r>
      <w:r>
        <w:rPr>
          <w:color w:val="1A1A26"/>
          <w:sz w:val="24"/>
          <w:szCs w:val="24"/>
        </w:rPr>
        <w:t xml:space="preserve">. In </w:t>
      </w:r>
      <w:r w:rsidR="000B7CD3">
        <w:rPr>
          <w:color w:val="1A1A26"/>
          <w:sz w:val="24"/>
          <w:szCs w:val="24"/>
        </w:rPr>
        <w:t>Missouri</w:t>
      </w:r>
      <w:r>
        <w:rPr>
          <w:color w:val="1A1A26"/>
          <w:sz w:val="24"/>
          <w:szCs w:val="24"/>
        </w:rPr>
        <w:t xml:space="preserve">, it is illegal </w:t>
      </w:r>
      <w:r w:rsidR="000B7CD3">
        <w:rPr>
          <w:color w:val="1A1A26"/>
          <w:sz w:val="24"/>
          <w:szCs w:val="24"/>
        </w:rPr>
        <w:t xml:space="preserve">only for &lt; 21-year-olds </w:t>
      </w:r>
      <w:r>
        <w:rPr>
          <w:color w:val="1A1A26"/>
          <w:sz w:val="24"/>
          <w:szCs w:val="24"/>
        </w:rPr>
        <w:t>to text on a cell phone while driving unless the device is in a hands-free mode.</w:t>
      </w:r>
    </w:p>
    <w:p w14:paraId="3E8C0FDB" w14:textId="20162494" w:rsidR="000A57C0" w:rsidRDefault="00625222">
      <w:pPr>
        <w:spacing w:after="280" w:line="240" w:lineRule="auto"/>
        <w:ind w:left="360" w:right="20"/>
        <w:rPr>
          <w:color w:val="1A1A26"/>
          <w:sz w:val="24"/>
          <w:szCs w:val="24"/>
        </w:rPr>
      </w:pPr>
      <w:r>
        <w:rPr>
          <w:b/>
          <w:color w:val="1A1A26"/>
          <w:sz w:val="24"/>
          <w:szCs w:val="24"/>
        </w:rPr>
        <w:t xml:space="preserve">Alcohol and drug impaired driving. </w:t>
      </w:r>
      <w:r>
        <w:rPr>
          <w:color w:val="1A1A26"/>
          <w:sz w:val="24"/>
          <w:szCs w:val="24"/>
        </w:rPr>
        <w:t xml:space="preserve">Avoid </w:t>
      </w:r>
      <w:proofErr w:type="gramStart"/>
      <w:r>
        <w:rPr>
          <w:color w:val="1A1A26"/>
          <w:sz w:val="24"/>
          <w:szCs w:val="24"/>
        </w:rPr>
        <w:t>driving under the influence of alcohol or drugs at all times</w:t>
      </w:r>
      <w:proofErr w:type="gramEnd"/>
      <w:r>
        <w:rPr>
          <w:color w:val="1A1A26"/>
          <w:sz w:val="24"/>
          <w:szCs w:val="24"/>
        </w:rPr>
        <w:t xml:space="preserve">. Alcohol use is involved in 40 percent of all fatal motor vehicle crashes. It is estimated that three in every 10 Americans will be involved in an impaired driving-related crash some time in their life. Alcohol, certain prescription drugs, over-the-counter medications, and illegal drugs can all affect a person's ability to drive safely due to decreased alertness, concentration, coordination, and reaction time. Working while under the influence of alcohol’ is also against the </w:t>
      </w:r>
      <w:r w:rsidR="000B7CD3">
        <w:rPr>
          <w:color w:val="1A1A26"/>
          <w:sz w:val="24"/>
          <w:szCs w:val="24"/>
        </w:rPr>
        <w:t>MSU</w:t>
      </w:r>
      <w:r>
        <w:rPr>
          <w:color w:val="1A1A26"/>
          <w:sz w:val="24"/>
          <w:szCs w:val="24"/>
        </w:rPr>
        <w:t xml:space="preserve"> Code of Conduct.</w:t>
      </w:r>
    </w:p>
    <w:p w14:paraId="1E4927B1" w14:textId="77777777" w:rsidR="000A57C0" w:rsidRDefault="00625222">
      <w:pPr>
        <w:spacing w:line="240" w:lineRule="auto"/>
        <w:ind w:left="360" w:right="20"/>
        <w:rPr>
          <w:b/>
          <w:color w:val="1A1A26"/>
          <w:sz w:val="24"/>
          <w:szCs w:val="24"/>
        </w:rPr>
      </w:pPr>
      <w:r>
        <w:rPr>
          <w:b/>
          <w:color w:val="1A1A26"/>
          <w:sz w:val="24"/>
          <w:szCs w:val="24"/>
        </w:rPr>
        <w:t xml:space="preserve">Fatigued driving. </w:t>
      </w:r>
      <w:r>
        <w:rPr>
          <w:color w:val="1A1A26"/>
          <w:sz w:val="24"/>
          <w:szCs w:val="24"/>
        </w:rPr>
        <w:t xml:space="preserve">Fatigued or drowsy driving can cause fatal collisions. It is important for employees to be well-rested, alert, and sober on the road to maximize safety even when other drivers do not make the same choice. </w:t>
      </w:r>
    </w:p>
    <w:p w14:paraId="778470B0" w14:textId="77777777" w:rsidR="000A57C0" w:rsidRDefault="000A57C0">
      <w:pPr>
        <w:spacing w:line="240" w:lineRule="auto"/>
        <w:ind w:left="360" w:right="20"/>
        <w:rPr>
          <w:b/>
          <w:color w:val="1A1A26"/>
          <w:sz w:val="24"/>
          <w:szCs w:val="24"/>
        </w:rPr>
      </w:pPr>
    </w:p>
    <w:p w14:paraId="2EE40367" w14:textId="77777777" w:rsidR="000A57C0" w:rsidRDefault="00625222">
      <w:pPr>
        <w:spacing w:after="280" w:line="240" w:lineRule="auto"/>
        <w:ind w:left="360" w:right="20"/>
        <w:rPr>
          <w:color w:val="1A1A26"/>
          <w:sz w:val="24"/>
          <w:szCs w:val="24"/>
        </w:rPr>
      </w:pPr>
      <w:r>
        <w:rPr>
          <w:b/>
          <w:color w:val="1A1A26"/>
          <w:sz w:val="24"/>
          <w:szCs w:val="24"/>
        </w:rPr>
        <w:t xml:space="preserve">Aggressive driving. </w:t>
      </w:r>
      <w:r>
        <w:rPr>
          <w:color w:val="1A1A26"/>
          <w:sz w:val="24"/>
          <w:szCs w:val="24"/>
        </w:rPr>
        <w:t>People commuting to and from work and traveling for work purposes often find themselves caught up in bottlenecks and traffic delays, wasting their time and reducing their productivity. These situations create a high level of frustration that can spark aggressive driving behavior. The roadway is one place where being aggressive never pays. Aggressive driving acts include excessive speed, tailgating, failure to signal a lane change, running a red light, and passing on the right. The best advice is to avoid engaging in conflict with other drivers and to allow others to merge.</w:t>
      </w:r>
    </w:p>
    <w:p w14:paraId="2C888469" w14:textId="77777777" w:rsidR="000A57C0" w:rsidRDefault="00625222">
      <w:pPr>
        <w:spacing w:after="340" w:line="240" w:lineRule="auto"/>
        <w:ind w:left="360" w:right="20"/>
        <w:rPr>
          <w:color w:val="1A1A26"/>
          <w:sz w:val="24"/>
          <w:szCs w:val="24"/>
        </w:rPr>
      </w:pPr>
      <w:r>
        <w:rPr>
          <w:color w:val="1A1A26"/>
          <w:sz w:val="24"/>
          <w:szCs w:val="24"/>
          <w:u w:val="single"/>
        </w:rPr>
        <w:t>Off-roading and low-standard roads:</w:t>
      </w:r>
      <w:r>
        <w:rPr>
          <w:color w:val="1A1A26"/>
          <w:sz w:val="24"/>
          <w:szCs w:val="24"/>
        </w:rPr>
        <w:t xml:space="preserve"> Off-road driving consists of any driving not on a paved, well-maintained road, </w:t>
      </w:r>
      <w:proofErr w:type="gramStart"/>
      <w:r>
        <w:rPr>
          <w:color w:val="1A1A26"/>
          <w:sz w:val="24"/>
          <w:szCs w:val="24"/>
        </w:rPr>
        <w:t>e.g.</w:t>
      </w:r>
      <w:proofErr w:type="gramEnd"/>
      <w:r>
        <w:rPr>
          <w:color w:val="1A1A26"/>
          <w:sz w:val="24"/>
          <w:szCs w:val="24"/>
        </w:rPr>
        <w:t xml:space="preserve"> gravel forest service roads, 4x4 roads, driving through fields, etc. Driving off road is often necessary for remote fieldwork but </w:t>
      </w:r>
      <w:r>
        <w:rPr>
          <w:color w:val="1A1A26"/>
          <w:sz w:val="24"/>
          <w:szCs w:val="24"/>
        </w:rPr>
        <w:lastRenderedPageBreak/>
        <w:t xml:space="preserve">inherently risky.  If you will be traveling off-road to access field sites, make sure the vehicle operator understands how to use the appropriate Hi/Lo 4WD options. Avoid crossing streams or areas that are exceptionally wet. Always make sure to have a road safety kit with spare tire and jack. </w:t>
      </w:r>
    </w:p>
    <w:p w14:paraId="0C4C8797" w14:textId="77777777" w:rsidR="000A57C0" w:rsidRDefault="00625222">
      <w:pPr>
        <w:spacing w:after="340" w:line="240" w:lineRule="auto"/>
        <w:ind w:left="360" w:right="20"/>
        <w:rPr>
          <w:color w:val="1A1A26"/>
          <w:sz w:val="24"/>
          <w:szCs w:val="24"/>
        </w:rPr>
      </w:pPr>
      <w:r>
        <w:rPr>
          <w:color w:val="1A1A26"/>
          <w:sz w:val="24"/>
          <w:szCs w:val="24"/>
          <w:u w:val="single"/>
        </w:rPr>
        <w:t>General Vehicle Checklist</w:t>
      </w:r>
      <w:r>
        <w:rPr>
          <w:color w:val="1A1A26"/>
          <w:sz w:val="24"/>
          <w:szCs w:val="24"/>
        </w:rPr>
        <w:t>: Do you have the following:</w:t>
      </w:r>
    </w:p>
    <w:p w14:paraId="6EFA5E5B" w14:textId="77777777" w:rsidR="000A57C0" w:rsidRDefault="00625222">
      <w:pPr>
        <w:numPr>
          <w:ilvl w:val="0"/>
          <w:numId w:val="11"/>
        </w:numPr>
        <w:spacing w:line="240" w:lineRule="auto"/>
        <w:ind w:right="20"/>
        <w:rPr>
          <w:color w:val="1A1A26"/>
          <w:sz w:val="24"/>
          <w:szCs w:val="24"/>
        </w:rPr>
      </w:pPr>
      <w:r>
        <w:rPr>
          <w:color w:val="1A1A26"/>
          <w:sz w:val="24"/>
          <w:szCs w:val="24"/>
        </w:rPr>
        <w:t>Working safety belts for every passenger</w:t>
      </w:r>
    </w:p>
    <w:p w14:paraId="1602B33C" w14:textId="77777777" w:rsidR="000A57C0" w:rsidRDefault="00625222">
      <w:pPr>
        <w:numPr>
          <w:ilvl w:val="0"/>
          <w:numId w:val="11"/>
        </w:numPr>
        <w:spacing w:line="240" w:lineRule="auto"/>
        <w:ind w:right="20"/>
        <w:rPr>
          <w:color w:val="1A1A26"/>
          <w:sz w:val="24"/>
          <w:szCs w:val="24"/>
        </w:rPr>
      </w:pPr>
      <w:r>
        <w:rPr>
          <w:color w:val="1A1A26"/>
          <w:sz w:val="24"/>
          <w:szCs w:val="24"/>
        </w:rPr>
        <w:t xml:space="preserve">Tire tread, </w:t>
      </w:r>
      <w:proofErr w:type="gramStart"/>
      <w:r>
        <w:rPr>
          <w:color w:val="1A1A26"/>
          <w:sz w:val="24"/>
          <w:szCs w:val="24"/>
        </w:rPr>
        <w:t>sidewalls</w:t>
      </w:r>
      <w:proofErr w:type="gramEnd"/>
      <w:r>
        <w:rPr>
          <w:color w:val="1A1A26"/>
          <w:sz w:val="24"/>
          <w:szCs w:val="24"/>
        </w:rPr>
        <w:t xml:space="preserve"> and air pressure (how-to)</w:t>
      </w:r>
    </w:p>
    <w:p w14:paraId="00A2C71D" w14:textId="77777777" w:rsidR="000A57C0" w:rsidRDefault="00625222">
      <w:pPr>
        <w:numPr>
          <w:ilvl w:val="0"/>
          <w:numId w:val="11"/>
        </w:numPr>
        <w:spacing w:line="240" w:lineRule="auto"/>
        <w:ind w:right="20"/>
        <w:rPr>
          <w:color w:val="1A1A26"/>
          <w:sz w:val="24"/>
          <w:szCs w:val="24"/>
        </w:rPr>
      </w:pPr>
      <w:r>
        <w:rPr>
          <w:color w:val="1A1A26"/>
          <w:sz w:val="24"/>
          <w:szCs w:val="24"/>
        </w:rPr>
        <w:t xml:space="preserve">Spare tire and jack present and </w:t>
      </w:r>
      <w:proofErr w:type="gramStart"/>
      <w:r>
        <w:rPr>
          <w:color w:val="1A1A26"/>
          <w:sz w:val="24"/>
          <w:szCs w:val="24"/>
        </w:rPr>
        <w:t>maintained</w:t>
      </w:r>
      <w:proofErr w:type="gramEnd"/>
    </w:p>
    <w:p w14:paraId="7FBD4D7E" w14:textId="77777777" w:rsidR="000A57C0" w:rsidRDefault="00625222">
      <w:pPr>
        <w:numPr>
          <w:ilvl w:val="0"/>
          <w:numId w:val="11"/>
        </w:numPr>
        <w:spacing w:line="240" w:lineRule="auto"/>
        <w:ind w:right="20"/>
        <w:rPr>
          <w:color w:val="1A1A26"/>
          <w:sz w:val="24"/>
          <w:szCs w:val="24"/>
        </w:rPr>
      </w:pPr>
      <w:r>
        <w:rPr>
          <w:color w:val="1A1A26"/>
          <w:sz w:val="24"/>
          <w:szCs w:val="24"/>
        </w:rPr>
        <w:t>Brakes working (including emergency brake)</w:t>
      </w:r>
    </w:p>
    <w:p w14:paraId="1C52D031" w14:textId="77777777" w:rsidR="000A57C0" w:rsidRDefault="00625222">
      <w:pPr>
        <w:numPr>
          <w:ilvl w:val="0"/>
          <w:numId w:val="11"/>
        </w:numPr>
        <w:spacing w:line="240" w:lineRule="auto"/>
        <w:ind w:right="20"/>
        <w:rPr>
          <w:color w:val="1A1A26"/>
          <w:sz w:val="24"/>
          <w:szCs w:val="24"/>
        </w:rPr>
      </w:pPr>
      <w:r>
        <w:rPr>
          <w:color w:val="1A1A26"/>
          <w:sz w:val="24"/>
          <w:szCs w:val="24"/>
        </w:rPr>
        <w:t>Effective windshield wipers</w:t>
      </w:r>
    </w:p>
    <w:p w14:paraId="300998BB" w14:textId="77777777" w:rsidR="000A57C0" w:rsidRDefault="00625222">
      <w:pPr>
        <w:numPr>
          <w:ilvl w:val="0"/>
          <w:numId w:val="11"/>
        </w:numPr>
        <w:spacing w:line="240" w:lineRule="auto"/>
        <w:ind w:right="20"/>
        <w:rPr>
          <w:color w:val="1A1A26"/>
          <w:sz w:val="24"/>
          <w:szCs w:val="24"/>
        </w:rPr>
      </w:pPr>
      <w:r>
        <w:rPr>
          <w:color w:val="1A1A26"/>
          <w:sz w:val="24"/>
          <w:szCs w:val="24"/>
        </w:rPr>
        <w:t>Fluid levels sufficient with no leaks (washer fluid, oil, etc.)</w:t>
      </w:r>
    </w:p>
    <w:p w14:paraId="7B3508DC" w14:textId="77777777" w:rsidR="000A57C0" w:rsidRDefault="00625222">
      <w:pPr>
        <w:numPr>
          <w:ilvl w:val="0"/>
          <w:numId w:val="11"/>
        </w:numPr>
        <w:spacing w:line="240" w:lineRule="auto"/>
        <w:ind w:right="20"/>
        <w:rPr>
          <w:color w:val="1A1A26"/>
          <w:sz w:val="24"/>
          <w:szCs w:val="24"/>
        </w:rPr>
      </w:pPr>
      <w:r>
        <w:rPr>
          <w:color w:val="1A1A26"/>
          <w:sz w:val="24"/>
          <w:szCs w:val="24"/>
        </w:rPr>
        <w:t>Horn working</w:t>
      </w:r>
    </w:p>
    <w:p w14:paraId="3CA1D257" w14:textId="77777777" w:rsidR="000A57C0" w:rsidRDefault="00625222">
      <w:pPr>
        <w:numPr>
          <w:ilvl w:val="0"/>
          <w:numId w:val="11"/>
        </w:numPr>
        <w:spacing w:after="340" w:line="240" w:lineRule="auto"/>
        <w:ind w:right="20"/>
        <w:rPr>
          <w:color w:val="1A1A26"/>
          <w:sz w:val="24"/>
          <w:szCs w:val="24"/>
        </w:rPr>
      </w:pPr>
      <w:r>
        <w:rPr>
          <w:color w:val="1A1A26"/>
          <w:sz w:val="24"/>
          <w:szCs w:val="24"/>
        </w:rPr>
        <w:t xml:space="preserve">Mirrors working, </w:t>
      </w:r>
      <w:proofErr w:type="gramStart"/>
      <w:r>
        <w:rPr>
          <w:color w:val="1A1A26"/>
          <w:sz w:val="24"/>
          <w:szCs w:val="24"/>
        </w:rPr>
        <w:t>visible</w:t>
      </w:r>
      <w:proofErr w:type="gramEnd"/>
    </w:p>
    <w:p w14:paraId="270F152B" w14:textId="77777777" w:rsidR="000A57C0" w:rsidRDefault="00625222">
      <w:pPr>
        <w:pStyle w:val="Heading1"/>
        <w:spacing w:after="340" w:line="240" w:lineRule="auto"/>
        <w:ind w:right="20"/>
      </w:pPr>
      <w:bookmarkStart w:id="9" w:name="_Toc134660113"/>
      <w:r>
        <w:t xml:space="preserve">IV. </w:t>
      </w:r>
      <w:r>
        <w:tab/>
        <w:t>Sexual Harassment &amp; Racism</w:t>
      </w:r>
      <w:bookmarkEnd w:id="9"/>
      <w:r>
        <w:t xml:space="preserve"> </w:t>
      </w:r>
    </w:p>
    <w:p w14:paraId="08ABE9FE" w14:textId="77777777" w:rsidR="000A57C0" w:rsidRDefault="00625222">
      <w:pPr>
        <w:rPr>
          <w:sz w:val="16"/>
          <w:szCs w:val="16"/>
        </w:rPr>
      </w:pPr>
      <w:r>
        <w:rPr>
          <w:sz w:val="16"/>
          <w:szCs w:val="16"/>
        </w:rPr>
        <w:t>Further reading:</w:t>
      </w:r>
    </w:p>
    <w:p w14:paraId="463C60CF" w14:textId="77777777" w:rsidR="000A57C0" w:rsidRDefault="00625222">
      <w:pPr>
        <w:spacing w:before="100" w:line="240" w:lineRule="auto"/>
        <w:ind w:left="720" w:right="260"/>
        <w:rPr>
          <w:sz w:val="16"/>
          <w:szCs w:val="16"/>
        </w:rPr>
      </w:pPr>
      <w:r>
        <w:rPr>
          <w:color w:val="1A1A26"/>
          <w:sz w:val="18"/>
          <w:szCs w:val="18"/>
        </w:rPr>
        <w:t xml:space="preserve">Gibbons, A. (2014). Sexual Harassment is Common in Scientific Fieldwork. </w:t>
      </w:r>
      <w:r>
        <w:rPr>
          <w:i/>
          <w:color w:val="1A1A26"/>
          <w:sz w:val="18"/>
          <w:szCs w:val="18"/>
        </w:rPr>
        <w:t>Science Magazine</w:t>
      </w:r>
      <w:r>
        <w:rPr>
          <w:color w:val="1A1A26"/>
          <w:sz w:val="18"/>
          <w:szCs w:val="18"/>
        </w:rPr>
        <w:t xml:space="preserve">. </w:t>
      </w:r>
      <w:hyperlink r:id="rId19">
        <w:r>
          <w:rPr>
            <w:color w:val="1155CC"/>
            <w:sz w:val="18"/>
            <w:szCs w:val="18"/>
            <w:u w:val="single"/>
          </w:rPr>
          <w:t>https://www.science.org/content/article/sexual-harassment-common-scientific-fieldwork</w:t>
        </w:r>
      </w:hyperlink>
    </w:p>
    <w:p w14:paraId="155AAD22" w14:textId="77777777" w:rsidR="000A57C0" w:rsidRDefault="000A57C0">
      <w:pPr>
        <w:spacing w:before="100" w:line="240" w:lineRule="auto"/>
        <w:ind w:left="720" w:right="260"/>
      </w:pPr>
    </w:p>
    <w:p w14:paraId="52B0B336" w14:textId="77777777" w:rsidR="000A57C0" w:rsidRDefault="00625222">
      <w:pPr>
        <w:spacing w:line="240" w:lineRule="auto"/>
        <w:ind w:left="360"/>
        <w:rPr>
          <w:b/>
          <w:color w:val="1A1A26"/>
          <w:sz w:val="28"/>
          <w:szCs w:val="28"/>
        </w:rPr>
      </w:pPr>
      <w:r>
        <w:rPr>
          <w:color w:val="1A1A26"/>
          <w:sz w:val="32"/>
          <w:szCs w:val="32"/>
        </w:rPr>
        <w:t xml:space="preserve"> </w:t>
      </w:r>
      <w:r>
        <w:rPr>
          <w:b/>
          <w:color w:val="1A1A26"/>
          <w:sz w:val="28"/>
          <w:szCs w:val="28"/>
        </w:rPr>
        <w:t>Sexual harassment</w:t>
      </w:r>
    </w:p>
    <w:p w14:paraId="5FD811DB" w14:textId="77777777" w:rsidR="000A57C0" w:rsidRDefault="00625222">
      <w:pPr>
        <w:spacing w:line="240" w:lineRule="auto"/>
        <w:ind w:left="360"/>
        <w:rPr>
          <w:b/>
          <w:color w:val="1A1A26"/>
          <w:sz w:val="28"/>
          <w:szCs w:val="28"/>
        </w:rPr>
      </w:pPr>
      <w:r>
        <w:rPr>
          <w:b/>
          <w:color w:val="1A1A26"/>
          <w:sz w:val="28"/>
          <w:szCs w:val="28"/>
        </w:rPr>
        <w:t xml:space="preserve"> </w:t>
      </w:r>
    </w:p>
    <w:p w14:paraId="7F31E655" w14:textId="372CDC53" w:rsidR="000A57C0" w:rsidRDefault="00625222">
      <w:pPr>
        <w:spacing w:line="240" w:lineRule="auto"/>
        <w:ind w:left="360"/>
        <w:rPr>
          <w:color w:val="1A1A26"/>
          <w:sz w:val="24"/>
          <w:szCs w:val="24"/>
        </w:rPr>
      </w:pPr>
      <w:r>
        <w:rPr>
          <w:color w:val="1A1A26"/>
          <w:sz w:val="24"/>
          <w:szCs w:val="24"/>
        </w:rPr>
        <w:t xml:space="preserve">If a researcher is experiencing sexual harassment while in the </w:t>
      </w:r>
      <w:proofErr w:type="gramStart"/>
      <w:r>
        <w:rPr>
          <w:color w:val="1A1A26"/>
          <w:sz w:val="24"/>
          <w:szCs w:val="24"/>
        </w:rPr>
        <w:t>field</w:t>
      </w:r>
      <w:proofErr w:type="gramEnd"/>
      <w:r>
        <w:rPr>
          <w:color w:val="1A1A26"/>
          <w:sz w:val="24"/>
          <w:szCs w:val="24"/>
        </w:rPr>
        <w:t xml:space="preserve"> they should seek recourse to stop the harassment, and have access to resources to recover from the experience without incurring retaliation or additional burdens. Depending on the affiliations and position of the harasser, this may require a field researcher to discuss the situation with their direct supervisor (e.g. PI), supervising or human resources personnel at a field station, law enforcement (in the case of potential assault), or a neutral third party such as</w:t>
      </w:r>
      <w:r w:rsidR="000B7CD3">
        <w:rPr>
          <w:color w:val="1A1A26"/>
          <w:sz w:val="24"/>
          <w:szCs w:val="24"/>
        </w:rPr>
        <w:t xml:space="preserve"> </w:t>
      </w:r>
      <w:hyperlink r:id="rId20" w:history="1">
        <w:r w:rsidR="000B7CD3" w:rsidRPr="000B7CD3">
          <w:rPr>
            <w:rStyle w:val="Hyperlink"/>
            <w:sz w:val="24"/>
            <w:szCs w:val="24"/>
          </w:rPr>
          <w:t>Legal Affairs and Compliance</w:t>
        </w:r>
      </w:hyperlink>
      <w:r>
        <w:rPr>
          <w:color w:val="1A1A26"/>
          <w:sz w:val="24"/>
          <w:szCs w:val="24"/>
        </w:rPr>
        <w:t>.</w:t>
      </w:r>
    </w:p>
    <w:p w14:paraId="385E3AAC" w14:textId="77777777" w:rsidR="000A57C0" w:rsidRDefault="000A57C0">
      <w:pPr>
        <w:spacing w:line="240" w:lineRule="auto"/>
        <w:ind w:left="360" w:firstLine="360"/>
        <w:rPr>
          <w:color w:val="1A1A26"/>
          <w:sz w:val="24"/>
          <w:szCs w:val="24"/>
        </w:rPr>
      </w:pPr>
    </w:p>
    <w:p w14:paraId="11FDB2A0" w14:textId="77777777" w:rsidR="000A57C0" w:rsidRDefault="000A57C0">
      <w:pPr>
        <w:spacing w:line="240" w:lineRule="auto"/>
        <w:ind w:left="360"/>
        <w:rPr>
          <w:b/>
          <w:color w:val="1A1A26"/>
          <w:sz w:val="28"/>
          <w:szCs w:val="28"/>
        </w:rPr>
      </w:pPr>
    </w:p>
    <w:p w14:paraId="4CBA6B4E" w14:textId="78C0BDC2" w:rsidR="000A57C0" w:rsidRDefault="000B7CD3">
      <w:pPr>
        <w:spacing w:line="240" w:lineRule="auto"/>
        <w:ind w:left="360"/>
        <w:rPr>
          <w:b/>
          <w:color w:val="1A1A26"/>
          <w:sz w:val="26"/>
          <w:szCs w:val="26"/>
        </w:rPr>
      </w:pPr>
      <w:r>
        <w:rPr>
          <w:b/>
          <w:color w:val="1A1A26"/>
          <w:sz w:val="24"/>
          <w:szCs w:val="24"/>
        </w:rPr>
        <w:t>Missouri State University sexual harassment policies (under Title IX)</w:t>
      </w:r>
      <w:r>
        <w:rPr>
          <w:b/>
          <w:color w:val="1A1A26"/>
          <w:sz w:val="26"/>
          <w:szCs w:val="26"/>
        </w:rPr>
        <w:t>:</w:t>
      </w:r>
    </w:p>
    <w:p w14:paraId="26B37E9B" w14:textId="77777777" w:rsidR="000A57C0" w:rsidRDefault="000A57C0">
      <w:pPr>
        <w:spacing w:line="240" w:lineRule="auto"/>
        <w:ind w:left="360"/>
        <w:rPr>
          <w:color w:val="1A1A26"/>
          <w:sz w:val="24"/>
          <w:szCs w:val="24"/>
        </w:rPr>
      </w:pPr>
    </w:p>
    <w:p w14:paraId="4F0CD008" w14:textId="2B40A028" w:rsidR="000A57C0" w:rsidRDefault="00625222">
      <w:pPr>
        <w:spacing w:line="240" w:lineRule="auto"/>
        <w:ind w:left="360"/>
        <w:rPr>
          <w:color w:val="1A1A26"/>
          <w:sz w:val="24"/>
          <w:szCs w:val="24"/>
        </w:rPr>
      </w:pPr>
      <w:r>
        <w:rPr>
          <w:color w:val="1A1A26"/>
          <w:sz w:val="24"/>
          <w:szCs w:val="24"/>
        </w:rPr>
        <w:t xml:space="preserve">If a field researcher experiences sexual harassment from another university-associated </w:t>
      </w:r>
      <w:proofErr w:type="gramStart"/>
      <w:r>
        <w:rPr>
          <w:color w:val="1A1A26"/>
          <w:sz w:val="24"/>
          <w:szCs w:val="24"/>
        </w:rPr>
        <w:t>person</w:t>
      </w:r>
      <w:proofErr w:type="gramEnd"/>
      <w:r>
        <w:rPr>
          <w:color w:val="1A1A26"/>
          <w:sz w:val="24"/>
          <w:szCs w:val="24"/>
        </w:rPr>
        <w:t xml:space="preserve"> they can follow university policies and </w:t>
      </w:r>
      <w:r w:rsidR="000B7CD3">
        <w:rPr>
          <w:color w:val="1A1A26"/>
          <w:sz w:val="24"/>
          <w:szCs w:val="24"/>
        </w:rPr>
        <w:t>procedures</w:t>
      </w:r>
      <w:r>
        <w:rPr>
          <w:color w:val="1A1A26"/>
          <w:sz w:val="24"/>
          <w:szCs w:val="24"/>
        </w:rPr>
        <w:t xml:space="preserve"> for recourse and support. </w:t>
      </w:r>
    </w:p>
    <w:p w14:paraId="3995A6F0" w14:textId="77777777" w:rsidR="000A57C0" w:rsidRDefault="000A57C0">
      <w:pPr>
        <w:spacing w:line="240" w:lineRule="auto"/>
        <w:ind w:left="360"/>
        <w:rPr>
          <w:color w:val="1A1A26"/>
          <w:sz w:val="24"/>
          <w:szCs w:val="24"/>
        </w:rPr>
      </w:pPr>
    </w:p>
    <w:p w14:paraId="610B9BE7" w14:textId="4AAB7630" w:rsidR="000A57C0" w:rsidRDefault="000B7CD3" w:rsidP="000B7CD3">
      <w:pPr>
        <w:spacing w:line="240" w:lineRule="auto"/>
        <w:ind w:left="360" w:right="20"/>
        <w:rPr>
          <w:color w:val="0463C1"/>
          <w:sz w:val="24"/>
          <w:szCs w:val="24"/>
          <w:u w:val="single"/>
        </w:rPr>
      </w:pPr>
      <w:r>
        <w:rPr>
          <w:i/>
          <w:color w:val="1A1A26"/>
          <w:sz w:val="24"/>
          <w:szCs w:val="24"/>
        </w:rPr>
        <w:t>Missouri State University defines sexual harassment</w:t>
      </w:r>
      <w:r>
        <w:rPr>
          <w:color w:val="1A1A26"/>
          <w:sz w:val="24"/>
          <w:szCs w:val="24"/>
        </w:rPr>
        <w:t xml:space="preserve"> in the following policy website: </w:t>
      </w:r>
      <w:hyperlink r:id="rId21" w:history="1">
        <w:r w:rsidRPr="00BC5529">
          <w:rPr>
            <w:rStyle w:val="Hyperlink"/>
            <w:sz w:val="24"/>
            <w:szCs w:val="24"/>
          </w:rPr>
          <w:t>https://www.missouristate.edu/TitleIX/FAQ.htm</w:t>
        </w:r>
      </w:hyperlink>
      <w:r>
        <w:rPr>
          <w:color w:val="1A1A26"/>
          <w:sz w:val="24"/>
          <w:szCs w:val="24"/>
        </w:rPr>
        <w:t xml:space="preserve"> </w:t>
      </w:r>
    </w:p>
    <w:p w14:paraId="1568D79E" w14:textId="77777777" w:rsidR="000A57C0" w:rsidRDefault="00625222">
      <w:pPr>
        <w:spacing w:after="20" w:line="240" w:lineRule="auto"/>
        <w:ind w:left="360"/>
        <w:rPr>
          <w:color w:val="1A1A26"/>
          <w:sz w:val="24"/>
          <w:szCs w:val="24"/>
        </w:rPr>
      </w:pPr>
      <w:r>
        <w:rPr>
          <w:color w:val="1A1A26"/>
          <w:sz w:val="24"/>
          <w:szCs w:val="24"/>
        </w:rPr>
        <w:t xml:space="preserve"> </w:t>
      </w:r>
    </w:p>
    <w:p w14:paraId="7224950C" w14:textId="77777777" w:rsidR="000A57C0" w:rsidRDefault="00625222">
      <w:pPr>
        <w:pStyle w:val="Heading2"/>
        <w:keepNext w:val="0"/>
        <w:keepLines w:val="0"/>
        <w:spacing w:after="80" w:line="240" w:lineRule="auto"/>
        <w:ind w:left="360"/>
        <w:rPr>
          <w:b/>
          <w:color w:val="1A1A26"/>
          <w:sz w:val="28"/>
          <w:szCs w:val="28"/>
        </w:rPr>
      </w:pPr>
      <w:bookmarkStart w:id="10" w:name="_Toc134660114"/>
      <w:r>
        <w:rPr>
          <w:b/>
          <w:color w:val="1A1A26"/>
          <w:sz w:val="28"/>
          <w:szCs w:val="28"/>
        </w:rPr>
        <w:t>Racism and Title VI</w:t>
      </w:r>
      <w:bookmarkEnd w:id="10"/>
    </w:p>
    <w:p w14:paraId="0076E699" w14:textId="77777777" w:rsidR="000A57C0" w:rsidRDefault="00625222">
      <w:pPr>
        <w:spacing w:line="240" w:lineRule="auto"/>
        <w:ind w:left="360"/>
        <w:rPr>
          <w:color w:val="1A1A26"/>
          <w:sz w:val="24"/>
          <w:szCs w:val="24"/>
        </w:rPr>
      </w:pPr>
      <w:r>
        <w:rPr>
          <w:color w:val="1A1A26"/>
          <w:sz w:val="24"/>
          <w:szCs w:val="24"/>
        </w:rPr>
        <w:lastRenderedPageBreak/>
        <w:t xml:space="preserve"> </w:t>
      </w:r>
    </w:p>
    <w:p w14:paraId="6C792B29" w14:textId="2264E6D0" w:rsidR="000A57C0" w:rsidRDefault="000B7CD3">
      <w:pPr>
        <w:spacing w:line="240" w:lineRule="auto"/>
        <w:ind w:left="360" w:right="20"/>
        <w:rPr>
          <w:color w:val="1A1A26"/>
          <w:sz w:val="24"/>
          <w:szCs w:val="24"/>
        </w:rPr>
      </w:pPr>
      <w:r>
        <w:rPr>
          <w:color w:val="1A1A26"/>
          <w:sz w:val="24"/>
          <w:szCs w:val="24"/>
        </w:rPr>
        <w:t>Missouri State University is committed to providing a work and study environment that is culturally inclusive and free from racial discrimination and harassment. The University encourages research and community service activities that raise awareness and promote cultural diversity and inclusiveness. The University will not tolerate any racial discrimination or harassment under any circumstances.</w:t>
      </w:r>
    </w:p>
    <w:p w14:paraId="7F79AAD8" w14:textId="77777777" w:rsidR="000A57C0" w:rsidRDefault="00625222">
      <w:pPr>
        <w:spacing w:line="240" w:lineRule="auto"/>
        <w:ind w:left="360"/>
        <w:rPr>
          <w:color w:val="1A1A26"/>
          <w:sz w:val="24"/>
          <w:szCs w:val="24"/>
        </w:rPr>
      </w:pPr>
      <w:r>
        <w:rPr>
          <w:color w:val="1A1A26"/>
          <w:sz w:val="24"/>
          <w:szCs w:val="24"/>
        </w:rPr>
        <w:t xml:space="preserve"> </w:t>
      </w:r>
    </w:p>
    <w:p w14:paraId="799C1BDF" w14:textId="77777777" w:rsidR="000A57C0" w:rsidRDefault="00625222">
      <w:pPr>
        <w:spacing w:line="240" w:lineRule="auto"/>
        <w:ind w:left="360" w:right="20"/>
        <w:rPr>
          <w:color w:val="1A1A26"/>
          <w:sz w:val="24"/>
          <w:szCs w:val="24"/>
        </w:rPr>
      </w:pPr>
      <w:r>
        <w:rPr>
          <w:i/>
          <w:color w:val="1A1A26"/>
          <w:sz w:val="24"/>
          <w:szCs w:val="24"/>
        </w:rPr>
        <w:t>Title VI of the Civil Rights Act of 1964</w:t>
      </w:r>
      <w:r>
        <w:rPr>
          <w:color w:val="1A1A26"/>
          <w:sz w:val="24"/>
          <w:szCs w:val="24"/>
        </w:rPr>
        <w:t xml:space="preserve"> is the federal law that protects individuals from discrimination </w:t>
      </w:r>
      <w:proofErr w:type="gramStart"/>
      <w:r>
        <w:rPr>
          <w:color w:val="1A1A26"/>
          <w:sz w:val="24"/>
          <w:szCs w:val="24"/>
        </w:rPr>
        <w:t>on the basis of</w:t>
      </w:r>
      <w:proofErr w:type="gramEnd"/>
      <w:r>
        <w:rPr>
          <w:color w:val="1A1A26"/>
          <w:sz w:val="24"/>
          <w:szCs w:val="24"/>
        </w:rPr>
        <w:t xml:space="preserve"> their race, color, or national origin in programs that receive federal assistance. Higher education is included under this act.  </w:t>
      </w:r>
    </w:p>
    <w:p w14:paraId="74E64081" w14:textId="77777777" w:rsidR="000A57C0" w:rsidRDefault="00625222">
      <w:pPr>
        <w:spacing w:line="240" w:lineRule="auto"/>
        <w:ind w:left="360"/>
        <w:rPr>
          <w:color w:val="1A1A26"/>
          <w:sz w:val="24"/>
          <w:szCs w:val="24"/>
        </w:rPr>
      </w:pPr>
      <w:r>
        <w:rPr>
          <w:color w:val="1A1A26"/>
          <w:sz w:val="24"/>
          <w:szCs w:val="24"/>
        </w:rPr>
        <w:t xml:space="preserve"> </w:t>
      </w:r>
    </w:p>
    <w:p w14:paraId="404596DD" w14:textId="77777777" w:rsidR="000A57C0" w:rsidRDefault="00625222">
      <w:pPr>
        <w:spacing w:line="240" w:lineRule="auto"/>
        <w:ind w:left="360" w:right="20"/>
        <w:rPr>
          <w:color w:val="1A1A26"/>
          <w:sz w:val="24"/>
          <w:szCs w:val="24"/>
        </w:rPr>
      </w:pPr>
      <w:r>
        <w:rPr>
          <w:i/>
          <w:color w:val="1A1A26"/>
          <w:sz w:val="24"/>
          <w:szCs w:val="24"/>
        </w:rPr>
        <w:t>Racism</w:t>
      </w:r>
      <w:r>
        <w:rPr>
          <w:color w:val="1A1A26"/>
          <w:sz w:val="24"/>
          <w:szCs w:val="24"/>
        </w:rPr>
        <w:t xml:space="preserve"> is defined as: prejudice, discrimination, or antagonism directed against someone of a different race based on the belief that one’s race is superior. Race can be defined as background, family, culture, history, beliefs, a sense of place, and belonging with others who share the same or similar things. </w:t>
      </w:r>
    </w:p>
    <w:p w14:paraId="48B97BD2" w14:textId="77777777" w:rsidR="000A57C0" w:rsidRDefault="00625222">
      <w:pPr>
        <w:spacing w:line="240" w:lineRule="auto"/>
        <w:ind w:left="360"/>
        <w:rPr>
          <w:color w:val="1A1A26"/>
          <w:sz w:val="24"/>
          <w:szCs w:val="24"/>
        </w:rPr>
      </w:pPr>
      <w:r>
        <w:rPr>
          <w:color w:val="1A1A26"/>
          <w:sz w:val="24"/>
          <w:szCs w:val="24"/>
        </w:rPr>
        <w:t xml:space="preserve"> </w:t>
      </w:r>
    </w:p>
    <w:p w14:paraId="0ECFF179" w14:textId="77777777" w:rsidR="000A57C0" w:rsidRDefault="00625222">
      <w:pPr>
        <w:spacing w:line="240" w:lineRule="auto"/>
        <w:ind w:left="360" w:right="20"/>
        <w:rPr>
          <w:color w:val="1A1A26"/>
          <w:sz w:val="24"/>
          <w:szCs w:val="24"/>
        </w:rPr>
      </w:pPr>
      <w:r>
        <w:rPr>
          <w:i/>
          <w:color w:val="1A1A26"/>
          <w:sz w:val="24"/>
          <w:szCs w:val="24"/>
        </w:rPr>
        <w:t>Racial discrimination</w:t>
      </w:r>
      <w:r>
        <w:rPr>
          <w:color w:val="1A1A26"/>
          <w:sz w:val="24"/>
          <w:szCs w:val="24"/>
        </w:rPr>
        <w:t xml:space="preserve"> is defined as a person or group being treated less favorably or not given the same opportunities as others in a similar situation because of their race, color, descent, national or ethnic origin, or immigrant status. Examples of discrimination include:</w:t>
      </w:r>
    </w:p>
    <w:p w14:paraId="5A6F5BB0" w14:textId="77777777" w:rsidR="000A57C0" w:rsidRDefault="00625222">
      <w:pPr>
        <w:numPr>
          <w:ilvl w:val="0"/>
          <w:numId w:val="17"/>
        </w:numPr>
        <w:spacing w:line="240" w:lineRule="auto"/>
        <w:ind w:right="20"/>
        <w:rPr>
          <w:color w:val="1A1A26"/>
        </w:rPr>
      </w:pPr>
      <w:r>
        <w:rPr>
          <w:color w:val="1A1A26"/>
          <w:sz w:val="24"/>
          <w:szCs w:val="24"/>
        </w:rPr>
        <w:t>Denying program services, aids, or benefits</w:t>
      </w:r>
    </w:p>
    <w:p w14:paraId="7D1D59A2" w14:textId="77777777" w:rsidR="000A57C0" w:rsidRDefault="00625222">
      <w:pPr>
        <w:numPr>
          <w:ilvl w:val="0"/>
          <w:numId w:val="17"/>
        </w:numPr>
        <w:spacing w:line="240" w:lineRule="auto"/>
        <w:ind w:right="20"/>
        <w:rPr>
          <w:color w:val="1A1A26"/>
        </w:rPr>
      </w:pPr>
      <w:r>
        <w:rPr>
          <w:color w:val="1A1A26"/>
          <w:sz w:val="24"/>
          <w:szCs w:val="24"/>
        </w:rPr>
        <w:t xml:space="preserve">Providing a different service, aid, or benefit, or providing them in a manner different than they are provided to </w:t>
      </w:r>
      <w:proofErr w:type="gramStart"/>
      <w:r>
        <w:rPr>
          <w:color w:val="1A1A26"/>
          <w:sz w:val="24"/>
          <w:szCs w:val="24"/>
        </w:rPr>
        <w:t>others</w:t>
      </w:r>
      <w:proofErr w:type="gramEnd"/>
    </w:p>
    <w:p w14:paraId="6A048EDD" w14:textId="77777777" w:rsidR="000A57C0" w:rsidRDefault="00625222">
      <w:pPr>
        <w:numPr>
          <w:ilvl w:val="0"/>
          <w:numId w:val="17"/>
        </w:numPr>
        <w:spacing w:line="240" w:lineRule="auto"/>
        <w:ind w:right="20"/>
        <w:rPr>
          <w:color w:val="1A1A26"/>
        </w:rPr>
      </w:pPr>
      <w:r>
        <w:rPr>
          <w:color w:val="1A1A26"/>
          <w:sz w:val="24"/>
          <w:szCs w:val="24"/>
        </w:rPr>
        <w:t xml:space="preserve">Segregating or separately treating individuals in any matter related to the receipt of any service, aid, or benefit. </w:t>
      </w:r>
    </w:p>
    <w:p w14:paraId="4BE9AD98" w14:textId="77777777" w:rsidR="000A57C0" w:rsidRDefault="00625222">
      <w:pPr>
        <w:spacing w:line="240" w:lineRule="auto"/>
        <w:ind w:left="360"/>
        <w:rPr>
          <w:color w:val="1A1A26"/>
          <w:sz w:val="24"/>
          <w:szCs w:val="24"/>
        </w:rPr>
      </w:pPr>
      <w:r>
        <w:rPr>
          <w:color w:val="1A1A26"/>
          <w:sz w:val="24"/>
          <w:szCs w:val="24"/>
        </w:rPr>
        <w:t xml:space="preserve"> </w:t>
      </w:r>
    </w:p>
    <w:p w14:paraId="5EB57CFA" w14:textId="77777777" w:rsidR="000A57C0" w:rsidRDefault="00625222">
      <w:pPr>
        <w:spacing w:line="240" w:lineRule="auto"/>
        <w:ind w:left="360" w:right="20"/>
        <w:rPr>
          <w:color w:val="1A1A26"/>
          <w:sz w:val="24"/>
          <w:szCs w:val="24"/>
        </w:rPr>
      </w:pPr>
      <w:r>
        <w:rPr>
          <w:i/>
          <w:color w:val="1A1A26"/>
          <w:sz w:val="24"/>
          <w:szCs w:val="24"/>
        </w:rPr>
        <w:t>Harassment</w:t>
      </w:r>
      <w:r>
        <w:rPr>
          <w:color w:val="1A1A26"/>
          <w:sz w:val="24"/>
          <w:szCs w:val="24"/>
        </w:rPr>
        <w:t xml:space="preserve"> is defined as: unwelcome behavior that makes a person feel belittled, intimidated, offended or apprehensive and, </w:t>
      </w:r>
      <w:proofErr w:type="gramStart"/>
      <w:r>
        <w:rPr>
          <w:color w:val="1A1A26"/>
          <w:sz w:val="24"/>
          <w:szCs w:val="24"/>
        </w:rPr>
        <w:t>taking into account</w:t>
      </w:r>
      <w:proofErr w:type="gramEnd"/>
      <w:r>
        <w:rPr>
          <w:color w:val="1A1A26"/>
          <w:sz w:val="24"/>
          <w:szCs w:val="24"/>
        </w:rPr>
        <w:t xml:space="preserve"> all the circumstances, could reasonably have been anticipated to have this effect.</w:t>
      </w:r>
    </w:p>
    <w:p w14:paraId="73887E13" w14:textId="77777777" w:rsidR="000A57C0" w:rsidRDefault="00625222">
      <w:pPr>
        <w:spacing w:line="240" w:lineRule="auto"/>
        <w:ind w:left="360"/>
        <w:rPr>
          <w:color w:val="1A1A26"/>
          <w:sz w:val="24"/>
          <w:szCs w:val="24"/>
        </w:rPr>
      </w:pPr>
      <w:r>
        <w:rPr>
          <w:color w:val="1A1A26"/>
          <w:sz w:val="24"/>
          <w:szCs w:val="24"/>
        </w:rPr>
        <w:t xml:space="preserve"> </w:t>
      </w:r>
    </w:p>
    <w:p w14:paraId="3B70925B" w14:textId="77777777" w:rsidR="00ED5C10" w:rsidRDefault="00625222">
      <w:pPr>
        <w:spacing w:line="240" w:lineRule="auto"/>
        <w:ind w:left="360" w:right="20"/>
        <w:rPr>
          <w:color w:val="1A1A26"/>
          <w:sz w:val="24"/>
          <w:szCs w:val="24"/>
        </w:rPr>
      </w:pPr>
      <w:r>
        <w:rPr>
          <w:b/>
          <w:color w:val="1A1A26"/>
          <w:sz w:val="24"/>
          <w:szCs w:val="24"/>
        </w:rPr>
        <w:t xml:space="preserve">If you believe that you or others protected by Title VI have been discriminated against, you should file a formal complaint with </w:t>
      </w:r>
      <w:r w:rsidR="000B7CD3">
        <w:rPr>
          <w:b/>
          <w:color w:val="1A1A26"/>
          <w:sz w:val="24"/>
          <w:szCs w:val="24"/>
        </w:rPr>
        <w:t>Missouri State University</w:t>
      </w:r>
      <w:r>
        <w:rPr>
          <w:color w:val="1A1A26"/>
          <w:sz w:val="24"/>
          <w:szCs w:val="24"/>
        </w:rPr>
        <w:t xml:space="preserve">. </w:t>
      </w:r>
    </w:p>
    <w:p w14:paraId="14DC3454" w14:textId="153EEEC4" w:rsidR="00ED5C10" w:rsidRDefault="00DD6F9D">
      <w:pPr>
        <w:spacing w:line="240" w:lineRule="auto"/>
        <w:ind w:left="360" w:right="20"/>
        <w:rPr>
          <w:color w:val="1A1A26"/>
          <w:sz w:val="24"/>
          <w:szCs w:val="24"/>
        </w:rPr>
      </w:pPr>
      <w:hyperlink r:id="rId22" w:history="1">
        <w:r w:rsidR="00ED5C10" w:rsidRPr="00BC5529">
          <w:rPr>
            <w:rStyle w:val="Hyperlink"/>
            <w:sz w:val="24"/>
            <w:szCs w:val="24"/>
          </w:rPr>
          <w:t>https://www.missouristate.edu/TitleIX/file-a-complaint.htm</w:t>
        </w:r>
      </w:hyperlink>
      <w:r w:rsidR="00ED5C10">
        <w:rPr>
          <w:color w:val="1A1A26"/>
          <w:sz w:val="24"/>
          <w:szCs w:val="24"/>
        </w:rPr>
        <w:t xml:space="preserve"> </w:t>
      </w:r>
    </w:p>
    <w:p w14:paraId="7CAC69BB" w14:textId="2A5A987E" w:rsidR="000A57C0" w:rsidRDefault="000A57C0" w:rsidP="00ED5C10">
      <w:pPr>
        <w:spacing w:after="20" w:line="240" w:lineRule="auto"/>
        <w:rPr>
          <w:color w:val="1A1A26"/>
          <w:sz w:val="24"/>
          <w:szCs w:val="24"/>
        </w:rPr>
      </w:pPr>
    </w:p>
    <w:p w14:paraId="7D6129A2" w14:textId="77777777" w:rsidR="000A57C0" w:rsidRDefault="00625222">
      <w:pPr>
        <w:pStyle w:val="Heading2"/>
        <w:keepNext w:val="0"/>
        <w:keepLines w:val="0"/>
        <w:spacing w:after="80" w:line="240" w:lineRule="auto"/>
        <w:ind w:left="360"/>
        <w:rPr>
          <w:b/>
          <w:color w:val="1A1A26"/>
          <w:sz w:val="28"/>
          <w:szCs w:val="28"/>
        </w:rPr>
      </w:pPr>
      <w:bookmarkStart w:id="11" w:name="_Toc134660115"/>
      <w:r>
        <w:rPr>
          <w:b/>
          <w:color w:val="1A1A26"/>
          <w:sz w:val="28"/>
          <w:szCs w:val="28"/>
        </w:rPr>
        <w:t>Safe fieldwork strategies for at-risk individuals</w:t>
      </w:r>
      <w:bookmarkEnd w:id="11"/>
      <w:r>
        <w:rPr>
          <w:b/>
          <w:color w:val="1A1A26"/>
          <w:sz w:val="28"/>
          <w:szCs w:val="28"/>
        </w:rPr>
        <w:t xml:space="preserve"> </w:t>
      </w:r>
    </w:p>
    <w:p w14:paraId="1387320D" w14:textId="77777777" w:rsidR="000A57C0" w:rsidRDefault="00625222">
      <w:pPr>
        <w:spacing w:line="240" w:lineRule="auto"/>
        <w:ind w:left="360"/>
        <w:rPr>
          <w:color w:val="1A1A26"/>
          <w:sz w:val="24"/>
          <w:szCs w:val="24"/>
        </w:rPr>
      </w:pPr>
      <w:r>
        <w:rPr>
          <w:color w:val="1A1A26"/>
          <w:sz w:val="24"/>
          <w:szCs w:val="24"/>
        </w:rPr>
        <w:t xml:space="preserve">Field researchers that may be subject to sexual harassment, racism, or other forms of bias and discrimination are at-risk of these experiences in the field. We suggest PIs, students, grad students, and postdocs consult and read Demery et al. </w:t>
      </w:r>
      <w:proofErr w:type="gramStart"/>
      <w:r>
        <w:rPr>
          <w:color w:val="1A1A26"/>
          <w:sz w:val="24"/>
          <w:szCs w:val="24"/>
        </w:rPr>
        <w:t>2020</w:t>
      </w:r>
      <w:proofErr w:type="gramEnd"/>
    </w:p>
    <w:p w14:paraId="4497DC7D" w14:textId="77777777" w:rsidR="000A57C0" w:rsidRDefault="000A57C0">
      <w:pPr>
        <w:spacing w:line="240" w:lineRule="auto"/>
        <w:ind w:left="360" w:right="20"/>
        <w:rPr>
          <w:color w:val="1A1A26"/>
          <w:sz w:val="24"/>
          <w:szCs w:val="24"/>
        </w:rPr>
      </w:pPr>
    </w:p>
    <w:p w14:paraId="10F270FE" w14:textId="77777777" w:rsidR="000A57C0" w:rsidRDefault="00625222">
      <w:pPr>
        <w:spacing w:line="240" w:lineRule="auto"/>
        <w:ind w:left="360" w:right="20"/>
        <w:rPr>
          <w:color w:val="1A1A26"/>
          <w:sz w:val="24"/>
          <w:szCs w:val="24"/>
        </w:rPr>
      </w:pPr>
      <w:r>
        <w:rPr>
          <w:color w:val="1A1A26"/>
          <w:sz w:val="24"/>
          <w:szCs w:val="24"/>
        </w:rPr>
        <w:t xml:space="preserve">Demery, A.C. and M. A. Pipkin. 2020. Safe fieldwork strategies for at-risk individuals, their supervisors, and institutions. </w:t>
      </w:r>
      <w:r>
        <w:rPr>
          <w:i/>
          <w:color w:val="1A1A26"/>
          <w:sz w:val="24"/>
          <w:szCs w:val="24"/>
        </w:rPr>
        <w:t>Nature Ecology &amp; Evolution</w:t>
      </w:r>
      <w:r>
        <w:rPr>
          <w:color w:val="1A1A26"/>
          <w:sz w:val="24"/>
          <w:szCs w:val="24"/>
        </w:rPr>
        <w:t xml:space="preserve">.  </w:t>
      </w:r>
      <w:r>
        <w:rPr>
          <w:color w:val="0463C1"/>
          <w:sz w:val="24"/>
          <w:szCs w:val="24"/>
          <w:u w:val="single"/>
        </w:rPr>
        <w:t>https://doi.org/10.1038/s41559-020-01328-5</w:t>
      </w:r>
      <w:r>
        <w:rPr>
          <w:color w:val="1A1A26"/>
          <w:sz w:val="24"/>
          <w:szCs w:val="24"/>
        </w:rPr>
        <w:t xml:space="preserve"> </w:t>
      </w:r>
    </w:p>
    <w:p w14:paraId="3FE581FC" w14:textId="77777777" w:rsidR="000A57C0" w:rsidRDefault="00625222">
      <w:pPr>
        <w:spacing w:line="240" w:lineRule="auto"/>
        <w:ind w:left="360"/>
        <w:rPr>
          <w:color w:val="1A1A26"/>
          <w:sz w:val="24"/>
          <w:szCs w:val="24"/>
        </w:rPr>
      </w:pPr>
      <w:r>
        <w:rPr>
          <w:color w:val="1A1A26"/>
          <w:sz w:val="24"/>
          <w:szCs w:val="24"/>
        </w:rPr>
        <w:t xml:space="preserve"> </w:t>
      </w:r>
    </w:p>
    <w:p w14:paraId="62B885D9" w14:textId="77777777" w:rsidR="000A57C0" w:rsidRDefault="00625222">
      <w:pPr>
        <w:spacing w:line="240" w:lineRule="auto"/>
        <w:ind w:left="360" w:right="20"/>
        <w:rPr>
          <w:color w:val="1A1A26"/>
          <w:sz w:val="24"/>
          <w:szCs w:val="24"/>
        </w:rPr>
      </w:pPr>
      <w:r>
        <w:rPr>
          <w:color w:val="1A1A26"/>
          <w:sz w:val="24"/>
          <w:szCs w:val="24"/>
        </w:rPr>
        <w:t xml:space="preserve">Everyone deserves to conduct fieldwork as safely as possible. The above article suggests different tactics to mitigate risk for at-risk individuals working in the field </w:t>
      </w:r>
      <w:r>
        <w:rPr>
          <w:color w:val="1A1A26"/>
          <w:sz w:val="24"/>
          <w:szCs w:val="24"/>
        </w:rPr>
        <w:lastRenderedPageBreak/>
        <w:t>(these guidelines are also good practice for anyone working in the field). Some of the strategies are summarized below.</w:t>
      </w:r>
    </w:p>
    <w:p w14:paraId="5BF3C5D9" w14:textId="77777777" w:rsidR="000A57C0" w:rsidRDefault="00625222">
      <w:pPr>
        <w:spacing w:line="240" w:lineRule="auto"/>
        <w:ind w:left="360"/>
        <w:rPr>
          <w:color w:val="1A1A26"/>
          <w:sz w:val="24"/>
          <w:szCs w:val="24"/>
        </w:rPr>
      </w:pPr>
      <w:r>
        <w:rPr>
          <w:color w:val="1A1A26"/>
          <w:sz w:val="24"/>
          <w:szCs w:val="24"/>
        </w:rPr>
        <w:t xml:space="preserve"> </w:t>
      </w:r>
    </w:p>
    <w:p w14:paraId="31FA04E0" w14:textId="77777777" w:rsidR="000A57C0" w:rsidRDefault="00625222">
      <w:pPr>
        <w:spacing w:line="240" w:lineRule="auto"/>
        <w:ind w:left="1080" w:right="20"/>
        <w:rPr>
          <w:color w:val="1A1A26"/>
          <w:sz w:val="24"/>
          <w:szCs w:val="24"/>
        </w:rPr>
      </w:pPr>
      <w:r>
        <w:rPr>
          <w:color w:val="1A1A26"/>
          <w:sz w:val="24"/>
          <w:szCs w:val="24"/>
        </w:rPr>
        <w:t>1.</w:t>
      </w:r>
      <w:r>
        <w:rPr>
          <w:color w:val="1A1A26"/>
          <w:sz w:val="14"/>
          <w:szCs w:val="14"/>
        </w:rPr>
        <w:t xml:space="preserve"> </w:t>
      </w:r>
      <w:r>
        <w:rPr>
          <w:color w:val="1A1A26"/>
          <w:sz w:val="14"/>
          <w:szCs w:val="14"/>
        </w:rPr>
        <w:tab/>
      </w:r>
      <w:r>
        <w:rPr>
          <w:color w:val="1A1A26"/>
          <w:sz w:val="24"/>
          <w:szCs w:val="24"/>
        </w:rPr>
        <w:t xml:space="preserve">Talk with colleagues and supervisors about the risks and prepare ways to minimize risk. </w:t>
      </w:r>
    </w:p>
    <w:p w14:paraId="5F99E68E" w14:textId="77777777" w:rsidR="000A57C0" w:rsidRDefault="00625222">
      <w:pPr>
        <w:spacing w:line="240" w:lineRule="auto"/>
        <w:ind w:left="1080" w:right="20"/>
        <w:rPr>
          <w:color w:val="1A1A26"/>
          <w:sz w:val="24"/>
          <w:szCs w:val="24"/>
        </w:rPr>
      </w:pPr>
      <w:r>
        <w:rPr>
          <w:color w:val="1A1A26"/>
          <w:sz w:val="24"/>
          <w:szCs w:val="24"/>
        </w:rPr>
        <w:t>2.</w:t>
      </w:r>
      <w:r>
        <w:rPr>
          <w:color w:val="1A1A26"/>
          <w:sz w:val="14"/>
          <w:szCs w:val="14"/>
        </w:rPr>
        <w:t xml:space="preserve"> </w:t>
      </w:r>
      <w:r>
        <w:rPr>
          <w:color w:val="1A1A26"/>
          <w:sz w:val="14"/>
          <w:szCs w:val="14"/>
        </w:rPr>
        <w:tab/>
      </w:r>
      <w:r>
        <w:rPr>
          <w:color w:val="1A1A26"/>
          <w:sz w:val="24"/>
          <w:szCs w:val="24"/>
        </w:rPr>
        <w:t xml:space="preserve">If working internationally (or in a different region) be aware of and abide by any laws and customs of the area (e.g., local foreign laws, current political climate, the actual degree of law enforcement, etc.). Establish an emergency contingency plan with the supervisor prior to traveling to these areas. </w:t>
      </w:r>
    </w:p>
    <w:p w14:paraId="2E2EC5FB" w14:textId="77777777" w:rsidR="000A57C0" w:rsidRDefault="00625222">
      <w:pPr>
        <w:spacing w:line="240" w:lineRule="auto"/>
        <w:ind w:left="1080" w:right="20"/>
        <w:rPr>
          <w:color w:val="1A1A26"/>
          <w:sz w:val="24"/>
          <w:szCs w:val="24"/>
        </w:rPr>
      </w:pPr>
      <w:r>
        <w:rPr>
          <w:color w:val="1A1A26"/>
          <w:sz w:val="24"/>
          <w:szCs w:val="24"/>
        </w:rPr>
        <w:t>3.</w:t>
      </w:r>
      <w:r>
        <w:rPr>
          <w:color w:val="1A1A26"/>
          <w:sz w:val="14"/>
          <w:szCs w:val="14"/>
        </w:rPr>
        <w:t xml:space="preserve"> </w:t>
      </w:r>
      <w:r>
        <w:rPr>
          <w:color w:val="1A1A26"/>
          <w:sz w:val="14"/>
          <w:szCs w:val="14"/>
        </w:rPr>
        <w:tab/>
      </w:r>
      <w:r>
        <w:rPr>
          <w:color w:val="1A1A26"/>
          <w:sz w:val="24"/>
          <w:szCs w:val="24"/>
        </w:rPr>
        <w:t xml:space="preserve">Contact others (especially those who have an at-risk identity) who have previously used a field site to assess risk. </w:t>
      </w:r>
    </w:p>
    <w:p w14:paraId="536DF357" w14:textId="77777777" w:rsidR="000A57C0" w:rsidRDefault="00625222">
      <w:pPr>
        <w:spacing w:line="240" w:lineRule="auto"/>
        <w:ind w:left="1080" w:right="20"/>
        <w:rPr>
          <w:color w:val="1A1A26"/>
          <w:sz w:val="24"/>
          <w:szCs w:val="24"/>
        </w:rPr>
      </w:pPr>
      <w:r>
        <w:rPr>
          <w:color w:val="1A1A26"/>
          <w:sz w:val="24"/>
          <w:szCs w:val="24"/>
        </w:rPr>
        <w:t>4.</w:t>
      </w:r>
      <w:r>
        <w:rPr>
          <w:color w:val="1A1A26"/>
          <w:sz w:val="14"/>
          <w:szCs w:val="14"/>
        </w:rPr>
        <w:t xml:space="preserve"> </w:t>
      </w:r>
      <w:r>
        <w:rPr>
          <w:color w:val="1A1A26"/>
          <w:sz w:val="14"/>
          <w:szCs w:val="14"/>
        </w:rPr>
        <w:tab/>
      </w:r>
      <w:r>
        <w:rPr>
          <w:color w:val="1A1A26"/>
          <w:sz w:val="24"/>
          <w:szCs w:val="24"/>
        </w:rPr>
        <w:t>Take advantage of training opportunities to increase field safety (</w:t>
      </w:r>
      <w:proofErr w:type="gramStart"/>
      <w:r>
        <w:rPr>
          <w:color w:val="1A1A26"/>
          <w:sz w:val="24"/>
          <w:szCs w:val="24"/>
        </w:rPr>
        <w:t>e.g.</w:t>
      </w:r>
      <w:proofErr w:type="gramEnd"/>
      <w:r>
        <w:rPr>
          <w:color w:val="1A1A26"/>
          <w:sz w:val="24"/>
          <w:szCs w:val="24"/>
        </w:rPr>
        <w:t xml:space="preserve"> self-defense courses, first aid, safety aids, and cultural history courses in the area). </w:t>
      </w:r>
    </w:p>
    <w:p w14:paraId="3C1D438C" w14:textId="77777777" w:rsidR="000A57C0" w:rsidRDefault="00625222">
      <w:pPr>
        <w:spacing w:line="240" w:lineRule="auto"/>
        <w:ind w:left="1080" w:right="20"/>
        <w:rPr>
          <w:color w:val="1A1A26"/>
          <w:sz w:val="24"/>
          <w:szCs w:val="24"/>
        </w:rPr>
      </w:pPr>
      <w:r>
        <w:rPr>
          <w:color w:val="1A1A26"/>
          <w:sz w:val="24"/>
          <w:szCs w:val="24"/>
        </w:rPr>
        <w:t>5.</w:t>
      </w:r>
      <w:r>
        <w:rPr>
          <w:color w:val="1A1A26"/>
          <w:sz w:val="14"/>
          <w:szCs w:val="14"/>
        </w:rPr>
        <w:t xml:space="preserve"> </w:t>
      </w:r>
      <w:r>
        <w:rPr>
          <w:color w:val="1A1A26"/>
          <w:sz w:val="14"/>
          <w:szCs w:val="14"/>
        </w:rPr>
        <w:tab/>
      </w:r>
      <w:r>
        <w:rPr>
          <w:color w:val="1A1A26"/>
          <w:sz w:val="24"/>
          <w:szCs w:val="24"/>
        </w:rPr>
        <w:t xml:space="preserve">Know who manages the field site and inform them when and where you will be at the field site. </w:t>
      </w:r>
    </w:p>
    <w:p w14:paraId="49B51DC3" w14:textId="77777777" w:rsidR="000A57C0" w:rsidRDefault="00625222">
      <w:pPr>
        <w:spacing w:line="240" w:lineRule="auto"/>
        <w:ind w:left="1080" w:right="20"/>
        <w:rPr>
          <w:color w:val="1A1A26"/>
          <w:sz w:val="24"/>
          <w:szCs w:val="24"/>
        </w:rPr>
      </w:pPr>
      <w:r>
        <w:rPr>
          <w:color w:val="1A1A26"/>
          <w:sz w:val="24"/>
          <w:szCs w:val="24"/>
        </w:rPr>
        <w:t>6.</w:t>
      </w:r>
      <w:r>
        <w:rPr>
          <w:color w:val="1A1A26"/>
          <w:sz w:val="14"/>
          <w:szCs w:val="14"/>
        </w:rPr>
        <w:t xml:space="preserve"> </w:t>
      </w:r>
      <w:r>
        <w:rPr>
          <w:color w:val="1A1A26"/>
          <w:sz w:val="14"/>
          <w:szCs w:val="14"/>
        </w:rPr>
        <w:tab/>
      </w:r>
      <w:r>
        <w:rPr>
          <w:color w:val="1A1A26"/>
          <w:sz w:val="24"/>
          <w:szCs w:val="24"/>
        </w:rPr>
        <w:t xml:space="preserve">Introduce yourself to neighbors surrounding the field property or leave a short note informing neighbors about the research being conducted. It is advisable to also include contact information, preferably information that clearly demonstrates affiliation with a research institution. </w:t>
      </w:r>
    </w:p>
    <w:p w14:paraId="44439BC1" w14:textId="77777777" w:rsidR="000A57C0" w:rsidRDefault="00625222">
      <w:pPr>
        <w:spacing w:line="240" w:lineRule="auto"/>
        <w:ind w:left="1080" w:right="20"/>
        <w:rPr>
          <w:color w:val="1A1A26"/>
          <w:sz w:val="24"/>
          <w:szCs w:val="24"/>
        </w:rPr>
      </w:pPr>
      <w:r>
        <w:rPr>
          <w:color w:val="1A1A26"/>
          <w:sz w:val="24"/>
          <w:szCs w:val="24"/>
        </w:rPr>
        <w:t>7.</w:t>
      </w:r>
      <w:r>
        <w:rPr>
          <w:color w:val="1A1A26"/>
          <w:sz w:val="14"/>
          <w:szCs w:val="14"/>
        </w:rPr>
        <w:t xml:space="preserve"> </w:t>
      </w:r>
      <w:r>
        <w:rPr>
          <w:color w:val="1A1A26"/>
          <w:sz w:val="14"/>
          <w:szCs w:val="14"/>
        </w:rPr>
        <w:tab/>
      </w:r>
      <w:r>
        <w:rPr>
          <w:color w:val="1A1A26"/>
          <w:sz w:val="24"/>
          <w:szCs w:val="24"/>
        </w:rPr>
        <w:t xml:space="preserve">Engage in fieldwork with another person. If this is not possible, have a point of contact who is aware of your whereabouts and your plans </w:t>
      </w:r>
      <w:proofErr w:type="gramStart"/>
      <w:r>
        <w:rPr>
          <w:color w:val="1A1A26"/>
          <w:sz w:val="24"/>
          <w:szCs w:val="24"/>
        </w:rPr>
        <w:t>on</w:t>
      </w:r>
      <w:proofErr w:type="gramEnd"/>
      <w:r>
        <w:rPr>
          <w:color w:val="1A1A26"/>
          <w:sz w:val="24"/>
          <w:szCs w:val="24"/>
        </w:rPr>
        <w:t xml:space="preserve"> returning.</w:t>
      </w:r>
    </w:p>
    <w:p w14:paraId="70BB13C0" w14:textId="77777777" w:rsidR="000A57C0" w:rsidRDefault="00625222">
      <w:pPr>
        <w:spacing w:line="240" w:lineRule="auto"/>
        <w:ind w:left="1080" w:right="20"/>
        <w:rPr>
          <w:color w:val="1A1A26"/>
          <w:sz w:val="24"/>
          <w:szCs w:val="24"/>
        </w:rPr>
      </w:pPr>
      <w:r>
        <w:rPr>
          <w:color w:val="1A1A26"/>
          <w:sz w:val="24"/>
          <w:szCs w:val="24"/>
        </w:rPr>
        <w:t>8.</w:t>
      </w:r>
      <w:r>
        <w:rPr>
          <w:color w:val="1A1A26"/>
          <w:sz w:val="14"/>
          <w:szCs w:val="14"/>
        </w:rPr>
        <w:t xml:space="preserve"> </w:t>
      </w:r>
      <w:r>
        <w:rPr>
          <w:color w:val="1A1A26"/>
          <w:sz w:val="14"/>
          <w:szCs w:val="14"/>
        </w:rPr>
        <w:tab/>
      </w:r>
      <w:r>
        <w:rPr>
          <w:color w:val="1A1A26"/>
          <w:sz w:val="24"/>
          <w:szCs w:val="24"/>
        </w:rPr>
        <w:t xml:space="preserve">Always carry credentials in case someone challenges </w:t>
      </w:r>
      <w:proofErr w:type="gramStart"/>
      <w:r>
        <w:rPr>
          <w:color w:val="1A1A26"/>
          <w:sz w:val="24"/>
          <w:szCs w:val="24"/>
        </w:rPr>
        <w:t>why</w:t>
      </w:r>
      <w:proofErr w:type="gramEnd"/>
      <w:r>
        <w:rPr>
          <w:color w:val="1A1A26"/>
          <w:sz w:val="24"/>
          <w:szCs w:val="24"/>
        </w:rPr>
        <w:t xml:space="preserve"> you are at a particular site. This includes photo identification (driver’s license, passport, institution ID card) and </w:t>
      </w:r>
      <w:proofErr w:type="gramStart"/>
      <w:r>
        <w:rPr>
          <w:color w:val="1A1A26"/>
          <w:sz w:val="24"/>
          <w:szCs w:val="24"/>
        </w:rPr>
        <w:t>hard-copies</w:t>
      </w:r>
      <w:proofErr w:type="gramEnd"/>
      <w:r>
        <w:rPr>
          <w:color w:val="1A1A26"/>
          <w:sz w:val="24"/>
          <w:szCs w:val="24"/>
        </w:rPr>
        <w:t xml:space="preserve"> of relevant permits. </w:t>
      </w:r>
    </w:p>
    <w:p w14:paraId="53F1A861" w14:textId="77777777" w:rsidR="000A57C0" w:rsidRDefault="00625222">
      <w:pPr>
        <w:spacing w:line="240" w:lineRule="auto"/>
        <w:ind w:left="1080" w:right="20"/>
        <w:rPr>
          <w:color w:val="1A1A26"/>
          <w:sz w:val="24"/>
          <w:szCs w:val="24"/>
        </w:rPr>
      </w:pPr>
      <w:r>
        <w:rPr>
          <w:color w:val="1A1A26"/>
          <w:sz w:val="24"/>
          <w:szCs w:val="24"/>
        </w:rPr>
        <w:t>9.</w:t>
      </w:r>
      <w:r>
        <w:rPr>
          <w:color w:val="1A1A26"/>
          <w:sz w:val="14"/>
          <w:szCs w:val="14"/>
        </w:rPr>
        <w:t xml:space="preserve"> </w:t>
      </w:r>
      <w:r>
        <w:rPr>
          <w:color w:val="1A1A26"/>
          <w:sz w:val="14"/>
          <w:szCs w:val="14"/>
        </w:rPr>
        <w:tab/>
      </w:r>
      <w:r>
        <w:rPr>
          <w:color w:val="1A1A26"/>
          <w:sz w:val="24"/>
          <w:szCs w:val="24"/>
        </w:rPr>
        <w:t xml:space="preserve">Suggestion: wear university-affiliated clothing (e.g., university logo or lab/departmental t-shirt), use a university vehicle, or place a university magnet on the vehicle. It can be helpful to have a clear demonstration of your affiliation. </w:t>
      </w:r>
    </w:p>
    <w:p w14:paraId="78D58659" w14:textId="77777777" w:rsidR="000A57C0" w:rsidRDefault="00625222">
      <w:pPr>
        <w:spacing w:line="240" w:lineRule="auto"/>
        <w:ind w:left="1080" w:right="20"/>
        <w:rPr>
          <w:color w:val="1A1A26"/>
          <w:sz w:val="24"/>
          <w:szCs w:val="24"/>
        </w:rPr>
      </w:pPr>
      <w:r>
        <w:rPr>
          <w:color w:val="1A1A26"/>
          <w:sz w:val="24"/>
          <w:szCs w:val="24"/>
        </w:rPr>
        <w:t>10.</w:t>
      </w:r>
      <w:r>
        <w:rPr>
          <w:color w:val="1A1A26"/>
          <w:sz w:val="14"/>
          <w:szCs w:val="14"/>
        </w:rPr>
        <w:t xml:space="preserve">  </w:t>
      </w:r>
      <w:r>
        <w:rPr>
          <w:color w:val="1A1A26"/>
          <w:sz w:val="24"/>
          <w:szCs w:val="24"/>
        </w:rPr>
        <w:t xml:space="preserve">If at any time you feel unsafe, contact your </w:t>
      </w:r>
      <w:proofErr w:type="gramStart"/>
      <w:r>
        <w:rPr>
          <w:color w:val="1A1A26"/>
          <w:sz w:val="24"/>
          <w:szCs w:val="24"/>
        </w:rPr>
        <w:t>supervisor</w:t>
      </w:r>
      <w:proofErr w:type="gramEnd"/>
      <w:r>
        <w:rPr>
          <w:color w:val="1A1A26"/>
          <w:sz w:val="24"/>
          <w:szCs w:val="24"/>
        </w:rPr>
        <w:t xml:space="preserve"> and discuss ways to modify the project. No project is worth you </w:t>
      </w:r>
      <w:proofErr w:type="gramStart"/>
      <w:r>
        <w:rPr>
          <w:color w:val="1A1A26"/>
          <w:sz w:val="24"/>
          <w:szCs w:val="24"/>
        </w:rPr>
        <w:t>feeling</w:t>
      </w:r>
      <w:proofErr w:type="gramEnd"/>
      <w:r>
        <w:rPr>
          <w:color w:val="1A1A26"/>
          <w:sz w:val="24"/>
          <w:szCs w:val="24"/>
        </w:rPr>
        <w:t xml:space="preserve"> unsafe or worth your life!! </w:t>
      </w:r>
    </w:p>
    <w:p w14:paraId="329000DD" w14:textId="77777777" w:rsidR="000A57C0" w:rsidRDefault="000A57C0"/>
    <w:p w14:paraId="597DF3ED" w14:textId="77777777" w:rsidR="000A57C0" w:rsidRDefault="00625222">
      <w:pPr>
        <w:pStyle w:val="Heading1"/>
        <w:spacing w:line="240" w:lineRule="auto"/>
      </w:pPr>
      <w:bookmarkStart w:id="12" w:name="_Toc134660116"/>
      <w:r>
        <w:t>V. Physical and Environmental Hazards</w:t>
      </w:r>
      <w:bookmarkEnd w:id="12"/>
    </w:p>
    <w:p w14:paraId="5003BC8A" w14:textId="048C7B8D" w:rsidR="000A57C0" w:rsidRDefault="00625222">
      <w:pPr>
        <w:spacing w:line="240" w:lineRule="auto"/>
        <w:ind w:left="360"/>
        <w:rPr>
          <w:color w:val="1A1A26"/>
          <w:sz w:val="24"/>
          <w:szCs w:val="24"/>
        </w:rPr>
      </w:pPr>
      <w:r>
        <w:rPr>
          <w:color w:val="1A1A26"/>
          <w:sz w:val="24"/>
          <w:szCs w:val="24"/>
        </w:rPr>
        <w:t>Many general physical and environmental hazards exist. All field researchers, regardless, should read through the table below to learn more about some general physical and environmental hazards they may encounter</w:t>
      </w:r>
      <w:r w:rsidR="00DD0575">
        <w:rPr>
          <w:color w:val="1A1A26"/>
          <w:sz w:val="24"/>
          <w:szCs w:val="24"/>
        </w:rPr>
        <w:t xml:space="preserve"> in Missouri</w:t>
      </w:r>
      <w:r>
        <w:rPr>
          <w:color w:val="1A1A26"/>
          <w:sz w:val="24"/>
          <w:szCs w:val="24"/>
        </w:rPr>
        <w:t xml:space="preserve">. </w:t>
      </w:r>
    </w:p>
    <w:p w14:paraId="3A64D41F" w14:textId="77777777" w:rsidR="000A57C0" w:rsidRDefault="000A57C0">
      <w:pPr>
        <w:spacing w:line="240" w:lineRule="auto"/>
        <w:ind w:left="360"/>
        <w:rPr>
          <w:color w:val="1A1A26"/>
          <w:sz w:val="24"/>
          <w:szCs w:val="24"/>
        </w:rPr>
      </w:pPr>
    </w:p>
    <w:tbl>
      <w:tblPr>
        <w:tblStyle w:val="a"/>
        <w:tblW w:w="9300" w:type="dxa"/>
        <w:tblInd w:w="-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
        <w:gridCol w:w="2055"/>
        <w:gridCol w:w="1935"/>
        <w:gridCol w:w="1875"/>
        <w:gridCol w:w="2040"/>
      </w:tblGrid>
      <w:tr w:rsidR="000A57C0" w14:paraId="2AF95FA7" w14:textId="77777777">
        <w:tc>
          <w:tcPr>
            <w:tcW w:w="1395" w:type="dxa"/>
            <w:tcBorders>
              <w:top w:val="single" w:sz="8" w:space="0" w:color="000000"/>
              <w:left w:val="single" w:sz="8" w:space="0" w:color="000000"/>
              <w:bottom w:val="single" w:sz="8" w:space="0" w:color="000000"/>
              <w:right w:val="single" w:sz="8" w:space="0" w:color="000000"/>
            </w:tcBorders>
            <w:shd w:val="clear" w:color="auto" w:fill="E7E6E6"/>
            <w:tcMar>
              <w:top w:w="0" w:type="dxa"/>
              <w:left w:w="120" w:type="dxa"/>
              <w:bottom w:w="100" w:type="dxa"/>
              <w:right w:w="60" w:type="dxa"/>
            </w:tcMar>
          </w:tcPr>
          <w:p w14:paraId="492A88DF" w14:textId="77777777" w:rsidR="000A57C0" w:rsidRDefault="00625222">
            <w:pPr>
              <w:widowControl w:val="0"/>
              <w:spacing w:line="240" w:lineRule="auto"/>
              <w:ind w:left="-360"/>
              <w:jc w:val="center"/>
              <w:rPr>
                <w:b/>
                <w:color w:val="1A1A26"/>
                <w:sz w:val="24"/>
                <w:szCs w:val="24"/>
              </w:rPr>
            </w:pPr>
            <w:r>
              <w:rPr>
                <w:b/>
                <w:color w:val="1A1A26"/>
                <w:sz w:val="24"/>
                <w:szCs w:val="24"/>
              </w:rPr>
              <w:t>Hazard</w:t>
            </w:r>
          </w:p>
        </w:tc>
        <w:tc>
          <w:tcPr>
            <w:tcW w:w="2055"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7FD1A428" w14:textId="77777777" w:rsidR="000A57C0" w:rsidRDefault="00625222">
            <w:pPr>
              <w:widowControl w:val="0"/>
              <w:spacing w:line="240" w:lineRule="auto"/>
              <w:ind w:left="-360"/>
              <w:jc w:val="center"/>
              <w:rPr>
                <w:b/>
                <w:color w:val="1A1A26"/>
                <w:sz w:val="24"/>
                <w:szCs w:val="24"/>
              </w:rPr>
            </w:pPr>
            <w:r>
              <w:rPr>
                <w:b/>
                <w:color w:val="1A1A26"/>
                <w:sz w:val="24"/>
                <w:szCs w:val="24"/>
              </w:rPr>
              <w:t>Cause</w:t>
            </w:r>
          </w:p>
        </w:tc>
        <w:tc>
          <w:tcPr>
            <w:tcW w:w="1935"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289387DF" w14:textId="77777777" w:rsidR="000A57C0" w:rsidRDefault="00625222">
            <w:pPr>
              <w:widowControl w:val="0"/>
              <w:spacing w:line="240" w:lineRule="auto"/>
              <w:ind w:left="-360"/>
              <w:jc w:val="center"/>
              <w:rPr>
                <w:b/>
                <w:color w:val="1A1A26"/>
                <w:sz w:val="24"/>
                <w:szCs w:val="24"/>
              </w:rPr>
            </w:pPr>
            <w:r>
              <w:rPr>
                <w:b/>
                <w:color w:val="1A1A26"/>
                <w:sz w:val="24"/>
                <w:szCs w:val="24"/>
              </w:rPr>
              <w:t>Symptoms</w:t>
            </w:r>
          </w:p>
        </w:tc>
        <w:tc>
          <w:tcPr>
            <w:tcW w:w="1875"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3ED03ADF" w14:textId="77777777" w:rsidR="000A57C0" w:rsidRDefault="00625222">
            <w:pPr>
              <w:widowControl w:val="0"/>
              <w:spacing w:line="240" w:lineRule="auto"/>
              <w:ind w:left="-360"/>
              <w:jc w:val="center"/>
              <w:rPr>
                <w:b/>
                <w:color w:val="1A1A26"/>
                <w:sz w:val="24"/>
                <w:szCs w:val="24"/>
              </w:rPr>
            </w:pPr>
            <w:r>
              <w:rPr>
                <w:b/>
                <w:color w:val="1A1A26"/>
                <w:sz w:val="24"/>
                <w:szCs w:val="24"/>
              </w:rPr>
              <w:t>First Aid</w:t>
            </w:r>
          </w:p>
        </w:tc>
        <w:tc>
          <w:tcPr>
            <w:tcW w:w="204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556F5414" w14:textId="77777777" w:rsidR="000A57C0" w:rsidRDefault="00625222">
            <w:pPr>
              <w:widowControl w:val="0"/>
              <w:spacing w:line="240" w:lineRule="auto"/>
              <w:ind w:left="-360"/>
              <w:jc w:val="center"/>
              <w:rPr>
                <w:b/>
                <w:color w:val="1A1A26"/>
                <w:sz w:val="24"/>
                <w:szCs w:val="24"/>
              </w:rPr>
            </w:pPr>
            <w:r>
              <w:rPr>
                <w:b/>
                <w:color w:val="1A1A26"/>
                <w:sz w:val="24"/>
                <w:szCs w:val="24"/>
              </w:rPr>
              <w:t>Prevention</w:t>
            </w:r>
          </w:p>
        </w:tc>
      </w:tr>
      <w:tr w:rsidR="000A57C0" w14:paraId="6A6FF28B" w14:textId="77777777">
        <w:tc>
          <w:tcPr>
            <w:tcW w:w="139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3E72EFBC" w14:textId="77777777" w:rsidR="000A57C0" w:rsidRDefault="00625222">
            <w:pPr>
              <w:widowControl w:val="0"/>
              <w:spacing w:line="240" w:lineRule="auto"/>
              <w:ind w:right="-33"/>
              <w:rPr>
                <w:color w:val="1A1A26"/>
                <w:sz w:val="18"/>
                <w:szCs w:val="18"/>
              </w:rPr>
            </w:pPr>
            <w:r>
              <w:rPr>
                <w:color w:val="1A1A26"/>
                <w:sz w:val="18"/>
                <w:szCs w:val="18"/>
              </w:rPr>
              <w:t>Burns</w:t>
            </w:r>
          </w:p>
        </w:tc>
        <w:tc>
          <w:tcPr>
            <w:tcW w:w="205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A63D264" w14:textId="77777777" w:rsidR="000A57C0" w:rsidRDefault="00625222">
            <w:pPr>
              <w:widowControl w:val="0"/>
              <w:spacing w:line="240" w:lineRule="auto"/>
              <w:ind w:right="-89"/>
              <w:rPr>
                <w:color w:val="1A1A26"/>
                <w:sz w:val="18"/>
                <w:szCs w:val="18"/>
              </w:rPr>
            </w:pPr>
            <w:r>
              <w:rPr>
                <w:color w:val="1A1A26"/>
                <w:sz w:val="18"/>
                <w:szCs w:val="18"/>
              </w:rPr>
              <w:t>Touching a hot surface, especially metal; contact with flames</w:t>
            </w:r>
          </w:p>
        </w:tc>
        <w:tc>
          <w:tcPr>
            <w:tcW w:w="193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28B3107" w14:textId="77777777" w:rsidR="000A57C0" w:rsidRDefault="00625222">
            <w:pPr>
              <w:widowControl w:val="0"/>
              <w:spacing w:line="240" w:lineRule="auto"/>
              <w:rPr>
                <w:color w:val="1A1A26"/>
                <w:sz w:val="18"/>
                <w:szCs w:val="18"/>
              </w:rPr>
            </w:pPr>
            <w:r>
              <w:rPr>
                <w:color w:val="1A1A26"/>
                <w:sz w:val="18"/>
                <w:szCs w:val="18"/>
              </w:rPr>
              <w:t>Pain, redness, swelling, tissue damage, blisters</w:t>
            </w:r>
          </w:p>
          <w:p w14:paraId="70E4A631" w14:textId="77777777" w:rsidR="000A57C0" w:rsidRDefault="00625222">
            <w:pPr>
              <w:widowControl w:val="0"/>
              <w:spacing w:line="240" w:lineRule="auto"/>
              <w:rPr>
                <w:color w:val="1A1A26"/>
                <w:sz w:val="18"/>
                <w:szCs w:val="18"/>
              </w:rPr>
            </w:pPr>
            <w:r>
              <w:rPr>
                <w:color w:val="1A1A26"/>
                <w:sz w:val="18"/>
                <w:szCs w:val="18"/>
              </w:rPr>
              <w:t>(2°), charring</w:t>
            </w:r>
          </w:p>
          <w:p w14:paraId="0EC89F0A" w14:textId="77777777" w:rsidR="000A57C0" w:rsidRDefault="00625222">
            <w:pPr>
              <w:widowControl w:val="0"/>
              <w:spacing w:line="240" w:lineRule="auto"/>
              <w:rPr>
                <w:color w:val="1A1A26"/>
                <w:sz w:val="18"/>
                <w:szCs w:val="18"/>
              </w:rPr>
            </w:pPr>
            <w:r>
              <w:rPr>
                <w:color w:val="1A1A26"/>
                <w:sz w:val="18"/>
                <w:szCs w:val="18"/>
              </w:rPr>
              <w:lastRenderedPageBreak/>
              <w:t>(3°)</w:t>
            </w:r>
          </w:p>
        </w:tc>
        <w:tc>
          <w:tcPr>
            <w:tcW w:w="187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189F236" w14:textId="77777777" w:rsidR="000A57C0" w:rsidRDefault="00625222">
            <w:pPr>
              <w:widowControl w:val="0"/>
              <w:spacing w:line="240" w:lineRule="auto"/>
              <w:ind w:right="-89"/>
              <w:rPr>
                <w:color w:val="1A1A26"/>
                <w:sz w:val="18"/>
                <w:szCs w:val="18"/>
              </w:rPr>
            </w:pPr>
            <w:r>
              <w:rPr>
                <w:color w:val="1A1A26"/>
                <w:sz w:val="18"/>
                <w:szCs w:val="18"/>
              </w:rPr>
              <w:lastRenderedPageBreak/>
              <w:t xml:space="preserve">Cool burn with cool water, pain reliever, 2/3° burns should seek medical </w:t>
            </w:r>
            <w:r>
              <w:rPr>
                <w:color w:val="1A1A26"/>
                <w:sz w:val="18"/>
                <w:szCs w:val="18"/>
              </w:rPr>
              <w:lastRenderedPageBreak/>
              <w:t>attention</w:t>
            </w:r>
          </w:p>
        </w:tc>
        <w:tc>
          <w:tcPr>
            <w:tcW w:w="20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41DE891" w14:textId="77777777" w:rsidR="000A57C0" w:rsidRDefault="00625222">
            <w:pPr>
              <w:widowControl w:val="0"/>
              <w:spacing w:line="240" w:lineRule="auto"/>
              <w:ind w:right="26"/>
              <w:rPr>
                <w:color w:val="1A1A26"/>
                <w:sz w:val="18"/>
                <w:szCs w:val="18"/>
              </w:rPr>
            </w:pPr>
            <w:r>
              <w:rPr>
                <w:color w:val="1A1A26"/>
                <w:sz w:val="18"/>
                <w:szCs w:val="18"/>
              </w:rPr>
              <w:lastRenderedPageBreak/>
              <w:t>Use gloves when handling hot objects</w:t>
            </w:r>
          </w:p>
        </w:tc>
      </w:tr>
      <w:tr w:rsidR="000A57C0" w14:paraId="6107BC00"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63B89F9A" w14:textId="77777777" w:rsidR="000A57C0" w:rsidRDefault="00625222">
            <w:pPr>
              <w:widowControl w:val="0"/>
              <w:spacing w:line="240" w:lineRule="auto"/>
              <w:ind w:right="-33"/>
              <w:rPr>
                <w:color w:val="1A1A26"/>
                <w:sz w:val="18"/>
                <w:szCs w:val="18"/>
              </w:rPr>
            </w:pPr>
            <w:r>
              <w:rPr>
                <w:color w:val="1A1A26"/>
                <w:sz w:val="18"/>
                <w:szCs w:val="18"/>
              </w:rPr>
              <w:t>Carbon</w:t>
            </w:r>
          </w:p>
          <w:p w14:paraId="3CCFC05F" w14:textId="77777777" w:rsidR="000A57C0" w:rsidRDefault="00625222">
            <w:pPr>
              <w:widowControl w:val="0"/>
              <w:spacing w:line="240" w:lineRule="auto"/>
              <w:ind w:right="-33"/>
              <w:rPr>
                <w:color w:val="1A1A26"/>
                <w:sz w:val="18"/>
                <w:szCs w:val="18"/>
              </w:rPr>
            </w:pPr>
            <w:r>
              <w:rPr>
                <w:color w:val="1A1A26"/>
                <w:sz w:val="18"/>
                <w:szCs w:val="18"/>
              </w:rPr>
              <w:t>Monoxide</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0913C5CC" w14:textId="77777777" w:rsidR="000A57C0" w:rsidRDefault="00625222">
            <w:pPr>
              <w:widowControl w:val="0"/>
              <w:spacing w:line="240" w:lineRule="auto"/>
              <w:ind w:right="-89"/>
              <w:rPr>
                <w:color w:val="1A1A26"/>
                <w:sz w:val="18"/>
                <w:szCs w:val="18"/>
              </w:rPr>
            </w:pPr>
            <w:r>
              <w:rPr>
                <w:color w:val="1A1A26"/>
                <w:sz w:val="18"/>
                <w:szCs w:val="18"/>
              </w:rPr>
              <w:t>Running a vehicle or burning a stove in an enclosed space</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5697C8F2" w14:textId="77777777" w:rsidR="000A57C0" w:rsidRDefault="00625222">
            <w:pPr>
              <w:widowControl w:val="0"/>
              <w:spacing w:line="240" w:lineRule="auto"/>
              <w:rPr>
                <w:color w:val="1A1A26"/>
                <w:sz w:val="18"/>
                <w:szCs w:val="18"/>
              </w:rPr>
            </w:pPr>
            <w:r>
              <w:rPr>
                <w:color w:val="1A1A26"/>
                <w:sz w:val="18"/>
                <w:szCs w:val="18"/>
              </w:rPr>
              <w:t>Severe headaches, disorientation, agitation, lethargy, coma, stupor</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1804E1B4" w14:textId="77777777" w:rsidR="000A57C0" w:rsidRDefault="00625222">
            <w:pPr>
              <w:widowControl w:val="0"/>
              <w:spacing w:line="240" w:lineRule="auto"/>
              <w:ind w:right="-89"/>
              <w:rPr>
                <w:color w:val="1A1A26"/>
                <w:sz w:val="18"/>
                <w:szCs w:val="18"/>
              </w:rPr>
            </w:pPr>
            <w:r>
              <w:rPr>
                <w:color w:val="1A1A26"/>
                <w:sz w:val="18"/>
                <w:szCs w:val="18"/>
              </w:rPr>
              <w:t>Remove</w:t>
            </w:r>
          </w:p>
          <w:p w14:paraId="0E537E8D" w14:textId="77777777" w:rsidR="000A57C0" w:rsidRDefault="00625222">
            <w:pPr>
              <w:widowControl w:val="0"/>
              <w:spacing w:line="240" w:lineRule="auto"/>
              <w:ind w:right="-89"/>
              <w:rPr>
                <w:color w:val="1A1A26"/>
                <w:sz w:val="18"/>
                <w:szCs w:val="18"/>
              </w:rPr>
            </w:pPr>
            <w:r>
              <w:rPr>
                <w:color w:val="1A1A26"/>
                <w:sz w:val="18"/>
                <w:szCs w:val="18"/>
              </w:rPr>
              <w:t>victim to fresh air and perform CPR if needed</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342A97A1" w14:textId="77777777" w:rsidR="000A57C0" w:rsidRDefault="00625222">
            <w:pPr>
              <w:widowControl w:val="0"/>
              <w:spacing w:line="240" w:lineRule="auto"/>
              <w:ind w:right="26"/>
              <w:rPr>
                <w:color w:val="1A1A26"/>
                <w:sz w:val="18"/>
                <w:szCs w:val="18"/>
              </w:rPr>
            </w:pPr>
            <w:r>
              <w:rPr>
                <w:color w:val="1A1A26"/>
                <w:sz w:val="18"/>
                <w:szCs w:val="18"/>
              </w:rPr>
              <w:t>Keep area adequately ventilated.</w:t>
            </w:r>
          </w:p>
        </w:tc>
      </w:tr>
      <w:tr w:rsidR="000A57C0" w14:paraId="19A16A21"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3192D66A" w14:textId="77777777" w:rsidR="000A57C0" w:rsidRDefault="00625222">
            <w:pPr>
              <w:widowControl w:val="0"/>
              <w:spacing w:line="240" w:lineRule="auto"/>
              <w:ind w:right="-33"/>
              <w:rPr>
                <w:color w:val="1A1A26"/>
                <w:sz w:val="18"/>
                <w:szCs w:val="18"/>
              </w:rPr>
            </w:pPr>
            <w:r>
              <w:rPr>
                <w:color w:val="1A1A26"/>
                <w:sz w:val="18"/>
                <w:szCs w:val="18"/>
              </w:rPr>
              <w:t>Dehydration</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69387447" w14:textId="77777777" w:rsidR="000A57C0" w:rsidRDefault="00625222">
            <w:pPr>
              <w:widowControl w:val="0"/>
              <w:spacing w:line="240" w:lineRule="auto"/>
              <w:ind w:right="-89"/>
              <w:rPr>
                <w:color w:val="1A1A26"/>
                <w:sz w:val="18"/>
                <w:szCs w:val="18"/>
              </w:rPr>
            </w:pPr>
            <w:r>
              <w:rPr>
                <w:color w:val="1A1A26"/>
                <w:sz w:val="18"/>
                <w:szCs w:val="18"/>
              </w:rPr>
              <w:t>Not enough water intake, diarrhea</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35D1A47B" w14:textId="77777777" w:rsidR="000A57C0" w:rsidRDefault="00625222">
            <w:pPr>
              <w:widowControl w:val="0"/>
              <w:spacing w:line="240" w:lineRule="auto"/>
              <w:rPr>
                <w:color w:val="1A1A26"/>
                <w:sz w:val="18"/>
                <w:szCs w:val="18"/>
              </w:rPr>
            </w:pPr>
            <w:r>
              <w:rPr>
                <w:color w:val="1A1A26"/>
                <w:sz w:val="18"/>
                <w:szCs w:val="18"/>
              </w:rPr>
              <w:t>Dark urine, lethargy, constipation, light-</w:t>
            </w:r>
          </w:p>
          <w:p w14:paraId="469FD09C" w14:textId="77777777" w:rsidR="000A57C0" w:rsidRDefault="00625222">
            <w:pPr>
              <w:widowControl w:val="0"/>
              <w:spacing w:line="240" w:lineRule="auto"/>
              <w:rPr>
                <w:color w:val="1A1A26"/>
                <w:sz w:val="18"/>
                <w:szCs w:val="18"/>
              </w:rPr>
            </w:pPr>
            <w:r>
              <w:rPr>
                <w:color w:val="1A1A26"/>
                <w:sz w:val="18"/>
                <w:szCs w:val="18"/>
              </w:rPr>
              <w:t>headedness</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7C12C6E9" w14:textId="77777777" w:rsidR="000A57C0" w:rsidRDefault="00625222">
            <w:pPr>
              <w:widowControl w:val="0"/>
              <w:spacing w:line="240" w:lineRule="auto"/>
              <w:ind w:right="-89"/>
              <w:rPr>
                <w:color w:val="1A1A26"/>
                <w:sz w:val="18"/>
                <w:szCs w:val="18"/>
              </w:rPr>
            </w:pPr>
            <w:r>
              <w:rPr>
                <w:color w:val="1A1A26"/>
                <w:sz w:val="18"/>
                <w:szCs w:val="18"/>
              </w:rPr>
              <w:t xml:space="preserve">Drink plenty of fluids, take rest breaks, minimize caffeine intake, add electrolyte supplements </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7765DB77" w14:textId="77777777" w:rsidR="000A57C0" w:rsidRDefault="00625222">
            <w:pPr>
              <w:widowControl w:val="0"/>
              <w:spacing w:line="240" w:lineRule="auto"/>
              <w:ind w:right="26"/>
              <w:rPr>
                <w:color w:val="1A1A26"/>
                <w:sz w:val="18"/>
                <w:szCs w:val="18"/>
              </w:rPr>
            </w:pPr>
            <w:r>
              <w:rPr>
                <w:color w:val="1A1A26"/>
                <w:sz w:val="18"/>
                <w:szCs w:val="18"/>
              </w:rPr>
              <w:t>Drink plenty of water (at least 2 quarts/day). Drink more if in a warm climate. Take electrolyte supplements.</w:t>
            </w:r>
          </w:p>
        </w:tc>
      </w:tr>
      <w:tr w:rsidR="000A57C0" w14:paraId="30B0BF9F" w14:textId="77777777">
        <w:tc>
          <w:tcPr>
            <w:tcW w:w="139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60713E3E" w14:textId="77777777" w:rsidR="000A57C0" w:rsidRDefault="00625222">
            <w:pPr>
              <w:widowControl w:val="0"/>
              <w:spacing w:line="240" w:lineRule="auto"/>
              <w:ind w:right="-33"/>
              <w:rPr>
                <w:color w:val="1A1A26"/>
                <w:sz w:val="18"/>
                <w:szCs w:val="18"/>
              </w:rPr>
            </w:pPr>
            <w:r>
              <w:rPr>
                <w:color w:val="1A1A26"/>
                <w:sz w:val="18"/>
                <w:szCs w:val="18"/>
              </w:rPr>
              <w:t xml:space="preserve">Drowning </w:t>
            </w:r>
          </w:p>
        </w:tc>
        <w:tc>
          <w:tcPr>
            <w:tcW w:w="205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36DAA96" w14:textId="77777777" w:rsidR="000A57C0" w:rsidRDefault="00625222">
            <w:pPr>
              <w:widowControl w:val="0"/>
              <w:spacing w:line="240" w:lineRule="auto"/>
              <w:ind w:right="-89"/>
              <w:rPr>
                <w:color w:val="1A1A26"/>
                <w:sz w:val="18"/>
                <w:szCs w:val="18"/>
              </w:rPr>
            </w:pPr>
            <w:r>
              <w:rPr>
                <w:color w:val="1A1A26"/>
                <w:sz w:val="18"/>
                <w:szCs w:val="18"/>
              </w:rPr>
              <w:t xml:space="preserve">Inhalation of water </w:t>
            </w:r>
            <w:proofErr w:type="gramStart"/>
            <w:r>
              <w:rPr>
                <w:color w:val="1A1A26"/>
                <w:sz w:val="18"/>
                <w:szCs w:val="18"/>
              </w:rPr>
              <w:t>leading</w:t>
            </w:r>
            <w:proofErr w:type="gramEnd"/>
            <w:r>
              <w:rPr>
                <w:color w:val="1A1A26"/>
                <w:sz w:val="18"/>
                <w:szCs w:val="18"/>
              </w:rPr>
              <w:t xml:space="preserve"> to respiratory impairment. </w:t>
            </w:r>
          </w:p>
        </w:tc>
        <w:tc>
          <w:tcPr>
            <w:tcW w:w="193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1362311" w14:textId="77777777" w:rsidR="000A57C0" w:rsidRDefault="00625222">
            <w:pPr>
              <w:widowControl w:val="0"/>
              <w:spacing w:line="240" w:lineRule="auto"/>
              <w:rPr>
                <w:color w:val="1A1A26"/>
                <w:sz w:val="18"/>
                <w:szCs w:val="18"/>
              </w:rPr>
            </w:pPr>
            <w:r>
              <w:rPr>
                <w:color w:val="1A1A26"/>
                <w:sz w:val="18"/>
                <w:szCs w:val="18"/>
              </w:rPr>
              <w:t>Apnea or death</w:t>
            </w:r>
          </w:p>
        </w:tc>
        <w:tc>
          <w:tcPr>
            <w:tcW w:w="187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4EC36A4" w14:textId="77777777" w:rsidR="000A57C0" w:rsidRDefault="00625222">
            <w:pPr>
              <w:widowControl w:val="0"/>
              <w:spacing w:line="240" w:lineRule="auto"/>
              <w:ind w:right="-89"/>
              <w:rPr>
                <w:color w:val="1A1A26"/>
                <w:sz w:val="18"/>
                <w:szCs w:val="18"/>
              </w:rPr>
            </w:pPr>
            <w:r>
              <w:rPr>
                <w:color w:val="1A1A26"/>
                <w:sz w:val="18"/>
                <w:szCs w:val="18"/>
              </w:rPr>
              <w:t>CPR, seek medical attention immediately.</w:t>
            </w:r>
          </w:p>
        </w:tc>
        <w:tc>
          <w:tcPr>
            <w:tcW w:w="20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4F907E6" w14:textId="77777777" w:rsidR="000A57C0" w:rsidRDefault="00625222">
            <w:pPr>
              <w:widowControl w:val="0"/>
              <w:spacing w:line="240" w:lineRule="auto"/>
              <w:ind w:right="26"/>
              <w:rPr>
                <w:color w:val="1A1A26"/>
                <w:sz w:val="18"/>
                <w:szCs w:val="18"/>
              </w:rPr>
            </w:pPr>
            <w:r>
              <w:rPr>
                <w:color w:val="1A1A26"/>
                <w:sz w:val="18"/>
                <w:szCs w:val="18"/>
              </w:rPr>
              <w:t>Know how to swim, be aware of water safety, have life preservers (PFDs) and rescue equipment available.</w:t>
            </w:r>
          </w:p>
        </w:tc>
      </w:tr>
      <w:tr w:rsidR="000A57C0" w14:paraId="78540CE7" w14:textId="77777777">
        <w:tc>
          <w:tcPr>
            <w:tcW w:w="139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07B41207" w14:textId="77777777" w:rsidR="000A57C0" w:rsidRDefault="00625222">
            <w:pPr>
              <w:widowControl w:val="0"/>
              <w:spacing w:line="240" w:lineRule="auto"/>
              <w:ind w:right="-33"/>
              <w:rPr>
                <w:color w:val="1A1A26"/>
                <w:sz w:val="18"/>
                <w:szCs w:val="18"/>
              </w:rPr>
            </w:pPr>
            <w:r>
              <w:rPr>
                <w:color w:val="1A1A26"/>
                <w:sz w:val="18"/>
                <w:szCs w:val="18"/>
              </w:rPr>
              <w:t>Electrical shock</w:t>
            </w:r>
          </w:p>
        </w:tc>
        <w:tc>
          <w:tcPr>
            <w:tcW w:w="205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22245329" w14:textId="77777777" w:rsidR="000A57C0" w:rsidRDefault="00625222">
            <w:pPr>
              <w:widowControl w:val="0"/>
              <w:spacing w:line="240" w:lineRule="auto"/>
              <w:ind w:right="-89"/>
              <w:rPr>
                <w:color w:val="1A1A26"/>
                <w:sz w:val="18"/>
                <w:szCs w:val="18"/>
              </w:rPr>
            </w:pPr>
            <w:r>
              <w:rPr>
                <w:color w:val="1A1A26"/>
                <w:sz w:val="18"/>
                <w:szCs w:val="18"/>
              </w:rPr>
              <w:t>Damaged</w:t>
            </w:r>
          </w:p>
          <w:p w14:paraId="669723B5" w14:textId="77777777" w:rsidR="000A57C0" w:rsidRDefault="00625222">
            <w:pPr>
              <w:widowControl w:val="0"/>
              <w:spacing w:line="240" w:lineRule="auto"/>
              <w:ind w:right="-89"/>
              <w:rPr>
                <w:color w:val="1A1A26"/>
                <w:sz w:val="18"/>
                <w:szCs w:val="18"/>
              </w:rPr>
            </w:pPr>
            <w:r>
              <w:rPr>
                <w:color w:val="1A1A26"/>
                <w:sz w:val="18"/>
                <w:szCs w:val="18"/>
              </w:rPr>
              <w:t>electrical cords, improper wiring, improper grounding</w:t>
            </w:r>
          </w:p>
        </w:tc>
        <w:tc>
          <w:tcPr>
            <w:tcW w:w="193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4F41D276" w14:textId="77777777" w:rsidR="000A57C0" w:rsidRDefault="00625222">
            <w:pPr>
              <w:widowControl w:val="0"/>
              <w:spacing w:line="240" w:lineRule="auto"/>
              <w:rPr>
                <w:color w:val="1A1A26"/>
                <w:sz w:val="18"/>
                <w:szCs w:val="18"/>
              </w:rPr>
            </w:pPr>
            <w:r>
              <w:rPr>
                <w:color w:val="1A1A26"/>
                <w:sz w:val="18"/>
                <w:szCs w:val="18"/>
              </w:rPr>
              <w:t>Cardiac arrest, shaking,</w:t>
            </w:r>
          </w:p>
          <w:p w14:paraId="2B33CE70" w14:textId="77777777" w:rsidR="000A57C0" w:rsidRDefault="00625222">
            <w:pPr>
              <w:widowControl w:val="0"/>
              <w:spacing w:line="240" w:lineRule="auto"/>
              <w:rPr>
                <w:color w:val="1A1A26"/>
                <w:sz w:val="18"/>
                <w:szCs w:val="18"/>
              </w:rPr>
            </w:pPr>
            <w:r>
              <w:rPr>
                <w:color w:val="1A1A26"/>
                <w:sz w:val="18"/>
                <w:szCs w:val="18"/>
              </w:rPr>
              <w:t>numbness,</w:t>
            </w:r>
          </w:p>
          <w:p w14:paraId="7D8362CB" w14:textId="77777777" w:rsidR="000A57C0" w:rsidRDefault="00625222">
            <w:pPr>
              <w:widowControl w:val="0"/>
              <w:spacing w:line="240" w:lineRule="auto"/>
              <w:ind w:right="80"/>
              <w:rPr>
                <w:color w:val="1A1A26"/>
                <w:sz w:val="18"/>
                <w:szCs w:val="18"/>
              </w:rPr>
            </w:pPr>
            <w:r>
              <w:rPr>
                <w:color w:val="1A1A26"/>
                <w:sz w:val="18"/>
                <w:szCs w:val="18"/>
              </w:rPr>
              <w:t>paralysis, burns, other physical injuries</w:t>
            </w:r>
          </w:p>
        </w:tc>
        <w:tc>
          <w:tcPr>
            <w:tcW w:w="187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34720A38" w14:textId="77777777" w:rsidR="000A57C0" w:rsidRDefault="00625222">
            <w:pPr>
              <w:widowControl w:val="0"/>
              <w:spacing w:line="240" w:lineRule="auto"/>
              <w:ind w:right="-89"/>
              <w:rPr>
                <w:color w:val="1A1A26"/>
                <w:sz w:val="18"/>
                <w:szCs w:val="18"/>
              </w:rPr>
            </w:pPr>
            <w:r>
              <w:rPr>
                <w:color w:val="1A1A26"/>
                <w:sz w:val="18"/>
                <w:szCs w:val="18"/>
              </w:rPr>
              <w:t>Provide burn first aid as</w:t>
            </w:r>
          </w:p>
          <w:p w14:paraId="15FEE595" w14:textId="77777777" w:rsidR="000A57C0" w:rsidRDefault="00625222">
            <w:pPr>
              <w:widowControl w:val="0"/>
              <w:spacing w:line="240" w:lineRule="auto"/>
              <w:ind w:right="-89"/>
              <w:rPr>
                <w:color w:val="1A1A26"/>
                <w:sz w:val="18"/>
                <w:szCs w:val="18"/>
              </w:rPr>
            </w:pPr>
            <w:r>
              <w:rPr>
                <w:color w:val="1A1A26"/>
                <w:sz w:val="18"/>
                <w:szCs w:val="18"/>
              </w:rPr>
              <w:t>needed. Seek medical attention if serious.</w:t>
            </w:r>
          </w:p>
        </w:tc>
        <w:tc>
          <w:tcPr>
            <w:tcW w:w="204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6EBA336F" w14:textId="77777777" w:rsidR="000A57C0" w:rsidRDefault="00625222">
            <w:pPr>
              <w:widowControl w:val="0"/>
              <w:spacing w:line="240" w:lineRule="auto"/>
              <w:ind w:right="26"/>
              <w:rPr>
                <w:color w:val="1A1A26"/>
                <w:sz w:val="18"/>
                <w:szCs w:val="18"/>
              </w:rPr>
            </w:pPr>
            <w:r>
              <w:rPr>
                <w:color w:val="1A1A26"/>
                <w:sz w:val="18"/>
                <w:szCs w:val="18"/>
              </w:rPr>
              <w:t>Inspect cords for damage, replace or repair ASAP</w:t>
            </w:r>
          </w:p>
        </w:tc>
      </w:tr>
      <w:tr w:rsidR="000A57C0" w14:paraId="1AFC312B"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4B7FE331" w14:textId="77777777" w:rsidR="000A57C0" w:rsidRDefault="00625222">
            <w:pPr>
              <w:widowControl w:val="0"/>
              <w:spacing w:line="240" w:lineRule="auto"/>
              <w:ind w:right="-33"/>
              <w:rPr>
                <w:color w:val="1A1A26"/>
                <w:sz w:val="18"/>
                <w:szCs w:val="18"/>
              </w:rPr>
            </w:pPr>
            <w:r>
              <w:rPr>
                <w:color w:val="1A1A26"/>
                <w:sz w:val="18"/>
                <w:szCs w:val="18"/>
              </w:rPr>
              <w:t>Extreme weather</w:t>
            </w:r>
          </w:p>
        </w:tc>
        <w:tc>
          <w:tcPr>
            <w:tcW w:w="2055" w:type="dxa"/>
            <w:tcBorders>
              <w:top w:val="nil"/>
              <w:left w:val="nil"/>
              <w:bottom w:val="single" w:sz="8" w:space="0" w:color="000000"/>
              <w:right w:val="single" w:sz="8" w:space="0" w:color="000000"/>
            </w:tcBorders>
            <w:tcMar>
              <w:top w:w="0" w:type="dxa"/>
              <w:left w:w="120" w:type="dxa"/>
              <w:bottom w:w="100" w:type="dxa"/>
              <w:right w:w="80" w:type="dxa"/>
            </w:tcMar>
          </w:tcPr>
          <w:p w14:paraId="043BB096" w14:textId="77777777" w:rsidR="000A57C0" w:rsidRDefault="00625222">
            <w:pPr>
              <w:widowControl w:val="0"/>
              <w:spacing w:line="240" w:lineRule="auto"/>
              <w:ind w:right="-89"/>
              <w:rPr>
                <w:color w:val="1A1A26"/>
                <w:sz w:val="18"/>
                <w:szCs w:val="18"/>
              </w:rPr>
            </w:pPr>
            <w:proofErr w:type="gramStart"/>
            <w:r>
              <w:rPr>
                <w:color w:val="1A1A26"/>
                <w:sz w:val="18"/>
                <w:szCs w:val="18"/>
              </w:rPr>
              <w:t>Snow storms</w:t>
            </w:r>
            <w:proofErr w:type="gramEnd"/>
            <w:r>
              <w:rPr>
                <w:color w:val="1A1A26"/>
                <w:sz w:val="18"/>
                <w:szCs w:val="18"/>
              </w:rPr>
              <w:t>, blizzards, lightening, tornadoes, hurricanes, monsoon, floods</w:t>
            </w:r>
          </w:p>
        </w:tc>
        <w:tc>
          <w:tcPr>
            <w:tcW w:w="1935" w:type="dxa"/>
            <w:tcBorders>
              <w:top w:val="nil"/>
              <w:left w:val="nil"/>
              <w:bottom w:val="single" w:sz="8" w:space="0" w:color="000000"/>
              <w:right w:val="single" w:sz="8" w:space="0" w:color="000000"/>
            </w:tcBorders>
            <w:tcMar>
              <w:top w:w="0" w:type="dxa"/>
              <w:left w:w="120" w:type="dxa"/>
              <w:bottom w:w="100" w:type="dxa"/>
              <w:right w:w="80" w:type="dxa"/>
            </w:tcMar>
          </w:tcPr>
          <w:p w14:paraId="00F21F8C" w14:textId="77777777" w:rsidR="000A57C0" w:rsidRDefault="00625222">
            <w:pPr>
              <w:widowControl w:val="0"/>
              <w:spacing w:line="240" w:lineRule="auto"/>
              <w:rPr>
                <w:color w:val="1A1A26"/>
                <w:sz w:val="18"/>
                <w:szCs w:val="18"/>
              </w:rPr>
            </w:pPr>
            <w:r>
              <w:rPr>
                <w:color w:val="1A1A26"/>
                <w:sz w:val="18"/>
                <w:szCs w:val="18"/>
              </w:rPr>
              <w:t>Severe weather could result in physical injury or death</w:t>
            </w:r>
          </w:p>
        </w:tc>
        <w:tc>
          <w:tcPr>
            <w:tcW w:w="1875" w:type="dxa"/>
            <w:tcBorders>
              <w:top w:val="nil"/>
              <w:left w:val="nil"/>
              <w:bottom w:val="single" w:sz="8" w:space="0" w:color="000000"/>
              <w:right w:val="single" w:sz="8" w:space="0" w:color="000000"/>
            </w:tcBorders>
            <w:tcMar>
              <w:top w:w="0" w:type="dxa"/>
              <w:left w:w="120" w:type="dxa"/>
              <w:bottom w:w="100" w:type="dxa"/>
              <w:right w:w="80" w:type="dxa"/>
            </w:tcMar>
          </w:tcPr>
          <w:p w14:paraId="63B0E20C" w14:textId="77777777" w:rsidR="000A57C0" w:rsidRDefault="00625222">
            <w:pPr>
              <w:widowControl w:val="0"/>
              <w:spacing w:line="240" w:lineRule="auto"/>
              <w:ind w:right="-89"/>
              <w:rPr>
                <w:color w:val="1A1A26"/>
                <w:sz w:val="18"/>
                <w:szCs w:val="18"/>
              </w:rPr>
            </w:pPr>
            <w:r>
              <w:rPr>
                <w:color w:val="1A1A26"/>
                <w:sz w:val="18"/>
                <w:szCs w:val="18"/>
              </w:rPr>
              <w:t>Seek shelter immediately</w:t>
            </w:r>
          </w:p>
        </w:tc>
        <w:tc>
          <w:tcPr>
            <w:tcW w:w="2040" w:type="dxa"/>
            <w:tcBorders>
              <w:top w:val="nil"/>
              <w:left w:val="nil"/>
              <w:bottom w:val="single" w:sz="8" w:space="0" w:color="000000"/>
              <w:right w:val="single" w:sz="8" w:space="0" w:color="000000"/>
            </w:tcBorders>
            <w:tcMar>
              <w:top w:w="0" w:type="dxa"/>
              <w:left w:w="120" w:type="dxa"/>
              <w:bottom w:w="100" w:type="dxa"/>
              <w:right w:w="80" w:type="dxa"/>
            </w:tcMar>
          </w:tcPr>
          <w:p w14:paraId="13DCDC4D" w14:textId="77777777" w:rsidR="000A57C0" w:rsidRDefault="00625222">
            <w:pPr>
              <w:widowControl w:val="0"/>
              <w:spacing w:line="240" w:lineRule="auto"/>
              <w:ind w:right="26"/>
              <w:rPr>
                <w:color w:val="1A1A26"/>
                <w:sz w:val="18"/>
                <w:szCs w:val="18"/>
              </w:rPr>
            </w:pPr>
            <w:r>
              <w:rPr>
                <w:color w:val="1A1A26"/>
                <w:sz w:val="18"/>
                <w:szCs w:val="18"/>
              </w:rPr>
              <w:t xml:space="preserve">Be aware of special weather </w:t>
            </w:r>
            <w:proofErr w:type="gramStart"/>
            <w:r>
              <w:rPr>
                <w:color w:val="1A1A26"/>
                <w:sz w:val="18"/>
                <w:szCs w:val="18"/>
              </w:rPr>
              <w:t>concerns, and</w:t>
            </w:r>
            <w:proofErr w:type="gramEnd"/>
            <w:r>
              <w:rPr>
                <w:color w:val="1A1A26"/>
                <w:sz w:val="18"/>
                <w:szCs w:val="18"/>
              </w:rPr>
              <w:t xml:space="preserve"> changing weather. Bring appropriate equipment.</w:t>
            </w:r>
          </w:p>
        </w:tc>
      </w:tr>
      <w:tr w:rsidR="000A57C0" w14:paraId="3495FFAF"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7DC76EFF" w14:textId="77777777" w:rsidR="000A57C0" w:rsidRDefault="00625222">
            <w:pPr>
              <w:widowControl w:val="0"/>
              <w:spacing w:line="240" w:lineRule="auto"/>
              <w:ind w:right="-33"/>
              <w:rPr>
                <w:color w:val="1A1A26"/>
                <w:sz w:val="18"/>
                <w:szCs w:val="18"/>
              </w:rPr>
            </w:pPr>
            <w:r>
              <w:rPr>
                <w:color w:val="1A1A26"/>
                <w:sz w:val="18"/>
                <w:szCs w:val="18"/>
              </w:rPr>
              <w:t>Heat</w:t>
            </w:r>
          </w:p>
          <w:p w14:paraId="66FA1B01" w14:textId="77777777" w:rsidR="000A57C0" w:rsidRDefault="00625222">
            <w:pPr>
              <w:widowControl w:val="0"/>
              <w:spacing w:line="240" w:lineRule="auto"/>
              <w:ind w:right="-33"/>
              <w:rPr>
                <w:color w:val="1A1A26"/>
                <w:sz w:val="18"/>
                <w:szCs w:val="18"/>
              </w:rPr>
            </w:pPr>
            <w:r>
              <w:rPr>
                <w:color w:val="1A1A26"/>
                <w:sz w:val="18"/>
                <w:szCs w:val="18"/>
              </w:rPr>
              <w:t>Exhaustion</w:t>
            </w:r>
          </w:p>
        </w:tc>
        <w:tc>
          <w:tcPr>
            <w:tcW w:w="2055" w:type="dxa"/>
            <w:tcBorders>
              <w:top w:val="nil"/>
              <w:left w:val="nil"/>
              <w:bottom w:val="single" w:sz="8" w:space="0" w:color="000000"/>
              <w:right w:val="single" w:sz="8" w:space="0" w:color="000000"/>
            </w:tcBorders>
            <w:tcMar>
              <w:top w:w="0" w:type="dxa"/>
              <w:left w:w="120" w:type="dxa"/>
              <w:bottom w:w="100" w:type="dxa"/>
              <w:right w:w="80" w:type="dxa"/>
            </w:tcMar>
          </w:tcPr>
          <w:p w14:paraId="23EAE4A2" w14:textId="77777777" w:rsidR="000A57C0" w:rsidRDefault="00625222">
            <w:pPr>
              <w:widowControl w:val="0"/>
              <w:spacing w:line="240" w:lineRule="auto"/>
              <w:ind w:right="-89"/>
              <w:rPr>
                <w:color w:val="1A1A26"/>
                <w:sz w:val="18"/>
                <w:szCs w:val="18"/>
              </w:rPr>
            </w:pPr>
            <w:r>
              <w:rPr>
                <w:color w:val="1A1A26"/>
                <w:sz w:val="18"/>
                <w:szCs w:val="18"/>
              </w:rPr>
              <w:t>Prolonged physical exertion in a hot environment</w:t>
            </w:r>
          </w:p>
        </w:tc>
        <w:tc>
          <w:tcPr>
            <w:tcW w:w="1935" w:type="dxa"/>
            <w:tcBorders>
              <w:top w:val="nil"/>
              <w:left w:val="nil"/>
              <w:bottom w:val="single" w:sz="8" w:space="0" w:color="000000"/>
              <w:right w:val="single" w:sz="8" w:space="0" w:color="000000"/>
            </w:tcBorders>
            <w:tcMar>
              <w:top w:w="0" w:type="dxa"/>
              <w:left w:w="120" w:type="dxa"/>
              <w:bottom w:w="100" w:type="dxa"/>
              <w:right w:w="80" w:type="dxa"/>
            </w:tcMar>
          </w:tcPr>
          <w:p w14:paraId="0551EA94" w14:textId="77777777" w:rsidR="000A57C0" w:rsidRDefault="00625222">
            <w:pPr>
              <w:widowControl w:val="0"/>
              <w:spacing w:line="240" w:lineRule="auto"/>
              <w:rPr>
                <w:color w:val="1A1A26"/>
                <w:sz w:val="18"/>
                <w:szCs w:val="18"/>
              </w:rPr>
            </w:pPr>
            <w:r>
              <w:rPr>
                <w:color w:val="1A1A26"/>
                <w:sz w:val="18"/>
                <w:szCs w:val="18"/>
              </w:rPr>
              <w:t>Fatigue, excessive thirst, heavy sweating, cool and clammy skin</w:t>
            </w:r>
          </w:p>
        </w:tc>
        <w:tc>
          <w:tcPr>
            <w:tcW w:w="1875" w:type="dxa"/>
            <w:tcBorders>
              <w:top w:val="nil"/>
              <w:left w:val="nil"/>
              <w:bottom w:val="single" w:sz="8" w:space="0" w:color="000000"/>
              <w:right w:val="single" w:sz="8" w:space="0" w:color="000000"/>
            </w:tcBorders>
            <w:tcMar>
              <w:top w:w="0" w:type="dxa"/>
              <w:left w:w="120" w:type="dxa"/>
              <w:bottom w:w="100" w:type="dxa"/>
              <w:right w:w="80" w:type="dxa"/>
            </w:tcMar>
          </w:tcPr>
          <w:p w14:paraId="32A0ED6F" w14:textId="77777777" w:rsidR="000A57C0" w:rsidRDefault="00625222">
            <w:pPr>
              <w:widowControl w:val="0"/>
              <w:spacing w:line="240" w:lineRule="auto"/>
              <w:ind w:right="-89"/>
              <w:rPr>
                <w:color w:val="1A1A26"/>
                <w:sz w:val="18"/>
                <w:szCs w:val="18"/>
              </w:rPr>
            </w:pPr>
            <w:r>
              <w:rPr>
                <w:color w:val="1A1A26"/>
                <w:sz w:val="18"/>
                <w:szCs w:val="18"/>
              </w:rPr>
              <w:t>Cool the victim, treat for shock, and slowly give water or electrolyte replacer. Consider bringing a supplemental product like “</w:t>
            </w:r>
            <w:hyperlink r:id="rId23">
              <w:r>
                <w:rPr>
                  <w:color w:val="1155CC"/>
                  <w:sz w:val="18"/>
                  <w:szCs w:val="18"/>
                  <w:u w:val="single"/>
                </w:rPr>
                <w:t>Sport Beans</w:t>
              </w:r>
            </w:hyperlink>
            <w:r>
              <w:rPr>
                <w:color w:val="1A1A26"/>
                <w:sz w:val="18"/>
                <w:szCs w:val="18"/>
              </w:rPr>
              <w:t>” to combat this.</w:t>
            </w:r>
          </w:p>
        </w:tc>
        <w:tc>
          <w:tcPr>
            <w:tcW w:w="2040" w:type="dxa"/>
            <w:tcBorders>
              <w:top w:val="nil"/>
              <w:left w:val="nil"/>
              <w:bottom w:val="single" w:sz="8" w:space="0" w:color="000000"/>
              <w:right w:val="single" w:sz="8" w:space="0" w:color="000000"/>
            </w:tcBorders>
            <w:tcMar>
              <w:top w:w="0" w:type="dxa"/>
              <w:left w:w="120" w:type="dxa"/>
              <w:bottom w:w="100" w:type="dxa"/>
              <w:right w:w="80" w:type="dxa"/>
            </w:tcMar>
          </w:tcPr>
          <w:p w14:paraId="62C1819B" w14:textId="77777777" w:rsidR="000A57C0" w:rsidRDefault="00625222">
            <w:pPr>
              <w:widowControl w:val="0"/>
              <w:spacing w:line="240" w:lineRule="auto"/>
              <w:ind w:right="26"/>
              <w:rPr>
                <w:color w:val="1A1A26"/>
                <w:sz w:val="18"/>
                <w:szCs w:val="18"/>
              </w:rPr>
            </w:pPr>
            <w:r>
              <w:rPr>
                <w:color w:val="1A1A26"/>
                <w:sz w:val="18"/>
                <w:szCs w:val="18"/>
              </w:rPr>
              <w:t>Acclimate to heat gradually. Drink plenty of liquids. Take frequent rest breaks.</w:t>
            </w:r>
          </w:p>
        </w:tc>
      </w:tr>
      <w:tr w:rsidR="000A57C0" w14:paraId="32D1FC03"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797EB762" w14:textId="77777777" w:rsidR="000A57C0" w:rsidRDefault="00625222">
            <w:pPr>
              <w:widowControl w:val="0"/>
              <w:spacing w:line="240" w:lineRule="auto"/>
              <w:ind w:right="-33"/>
              <w:rPr>
                <w:color w:val="1A1A26"/>
                <w:sz w:val="18"/>
                <w:szCs w:val="18"/>
              </w:rPr>
            </w:pPr>
            <w:r>
              <w:rPr>
                <w:color w:val="1A1A26"/>
                <w:sz w:val="18"/>
                <w:szCs w:val="18"/>
              </w:rPr>
              <w:t>Heat Stroke</w:t>
            </w:r>
          </w:p>
        </w:tc>
        <w:tc>
          <w:tcPr>
            <w:tcW w:w="2055" w:type="dxa"/>
            <w:tcBorders>
              <w:top w:val="nil"/>
              <w:left w:val="nil"/>
              <w:bottom w:val="single" w:sz="8" w:space="0" w:color="000000"/>
              <w:right w:val="single" w:sz="8" w:space="0" w:color="000000"/>
            </w:tcBorders>
            <w:tcMar>
              <w:top w:w="0" w:type="dxa"/>
              <w:left w:w="120" w:type="dxa"/>
              <w:bottom w:w="100" w:type="dxa"/>
              <w:right w:w="80" w:type="dxa"/>
            </w:tcMar>
          </w:tcPr>
          <w:p w14:paraId="0D4E3080" w14:textId="77777777" w:rsidR="000A57C0" w:rsidRDefault="00625222">
            <w:pPr>
              <w:widowControl w:val="0"/>
              <w:spacing w:line="240" w:lineRule="auto"/>
              <w:ind w:right="-89"/>
              <w:rPr>
                <w:color w:val="1A1A26"/>
                <w:sz w:val="18"/>
                <w:szCs w:val="18"/>
              </w:rPr>
            </w:pPr>
            <w:r>
              <w:rPr>
                <w:color w:val="1A1A26"/>
                <w:sz w:val="18"/>
                <w:szCs w:val="18"/>
              </w:rPr>
              <w:t>Prolonged physical exertion in a hot environment</w:t>
            </w:r>
          </w:p>
        </w:tc>
        <w:tc>
          <w:tcPr>
            <w:tcW w:w="1935" w:type="dxa"/>
            <w:tcBorders>
              <w:top w:val="nil"/>
              <w:left w:val="nil"/>
              <w:bottom w:val="single" w:sz="8" w:space="0" w:color="000000"/>
              <w:right w:val="single" w:sz="8" w:space="0" w:color="000000"/>
            </w:tcBorders>
            <w:tcMar>
              <w:top w:w="0" w:type="dxa"/>
              <w:left w:w="120" w:type="dxa"/>
              <w:bottom w:w="100" w:type="dxa"/>
              <w:right w:w="80" w:type="dxa"/>
            </w:tcMar>
          </w:tcPr>
          <w:p w14:paraId="0BA768C2" w14:textId="77777777" w:rsidR="000A57C0" w:rsidRDefault="00625222">
            <w:pPr>
              <w:widowControl w:val="0"/>
              <w:spacing w:line="240" w:lineRule="auto"/>
              <w:rPr>
                <w:color w:val="1A1A26"/>
                <w:sz w:val="18"/>
                <w:szCs w:val="18"/>
              </w:rPr>
            </w:pPr>
            <w:r>
              <w:rPr>
                <w:color w:val="1A1A26"/>
                <w:sz w:val="18"/>
                <w:szCs w:val="18"/>
              </w:rPr>
              <w:t>Exhaustion, light-</w:t>
            </w:r>
          </w:p>
          <w:p w14:paraId="306A8E2E" w14:textId="77777777" w:rsidR="000A57C0" w:rsidRDefault="00625222">
            <w:pPr>
              <w:widowControl w:val="0"/>
              <w:spacing w:line="240" w:lineRule="auto"/>
              <w:rPr>
                <w:color w:val="1A1A26"/>
                <w:sz w:val="18"/>
                <w:szCs w:val="18"/>
              </w:rPr>
            </w:pPr>
            <w:r>
              <w:rPr>
                <w:color w:val="1A1A26"/>
                <w:sz w:val="18"/>
                <w:szCs w:val="18"/>
              </w:rPr>
              <w:t>headedness,</w:t>
            </w:r>
          </w:p>
          <w:p w14:paraId="02DD3AEE" w14:textId="77777777" w:rsidR="000A57C0" w:rsidRDefault="00625222">
            <w:pPr>
              <w:widowControl w:val="0"/>
              <w:spacing w:line="240" w:lineRule="auto"/>
              <w:rPr>
                <w:color w:val="1A1A26"/>
                <w:sz w:val="18"/>
                <w:szCs w:val="18"/>
              </w:rPr>
            </w:pPr>
            <w:r>
              <w:rPr>
                <w:color w:val="1A1A26"/>
                <w:sz w:val="18"/>
                <w:szCs w:val="18"/>
              </w:rPr>
              <w:t>red skin that is warm to the touch</w:t>
            </w:r>
          </w:p>
        </w:tc>
        <w:tc>
          <w:tcPr>
            <w:tcW w:w="1875" w:type="dxa"/>
            <w:tcBorders>
              <w:top w:val="nil"/>
              <w:left w:val="nil"/>
              <w:bottom w:val="single" w:sz="8" w:space="0" w:color="000000"/>
              <w:right w:val="single" w:sz="8" w:space="0" w:color="000000"/>
            </w:tcBorders>
            <w:tcMar>
              <w:top w:w="0" w:type="dxa"/>
              <w:left w:w="120" w:type="dxa"/>
              <w:bottom w:w="100" w:type="dxa"/>
              <w:right w:w="80" w:type="dxa"/>
            </w:tcMar>
          </w:tcPr>
          <w:p w14:paraId="7C2A631F" w14:textId="77777777" w:rsidR="000A57C0" w:rsidRDefault="00625222">
            <w:pPr>
              <w:widowControl w:val="0"/>
              <w:spacing w:line="240" w:lineRule="auto"/>
              <w:ind w:right="-89"/>
              <w:rPr>
                <w:color w:val="1A1A26"/>
                <w:sz w:val="18"/>
                <w:szCs w:val="18"/>
              </w:rPr>
            </w:pPr>
            <w:r>
              <w:rPr>
                <w:color w:val="1A1A26"/>
                <w:sz w:val="18"/>
                <w:szCs w:val="18"/>
              </w:rPr>
              <w:t>Cool the victim, replenish fluids, and seek medical attention.</w:t>
            </w:r>
          </w:p>
        </w:tc>
        <w:tc>
          <w:tcPr>
            <w:tcW w:w="2040" w:type="dxa"/>
            <w:tcBorders>
              <w:top w:val="nil"/>
              <w:left w:val="nil"/>
              <w:bottom w:val="single" w:sz="8" w:space="0" w:color="000000"/>
              <w:right w:val="single" w:sz="8" w:space="0" w:color="000000"/>
            </w:tcBorders>
            <w:tcMar>
              <w:top w:w="0" w:type="dxa"/>
              <w:left w:w="120" w:type="dxa"/>
              <w:bottom w:w="100" w:type="dxa"/>
              <w:right w:w="80" w:type="dxa"/>
            </w:tcMar>
          </w:tcPr>
          <w:p w14:paraId="012991FB" w14:textId="77777777" w:rsidR="000A57C0" w:rsidRDefault="00625222">
            <w:pPr>
              <w:widowControl w:val="0"/>
              <w:spacing w:line="240" w:lineRule="auto"/>
              <w:ind w:right="26"/>
              <w:rPr>
                <w:color w:val="1A1A26"/>
                <w:sz w:val="18"/>
                <w:szCs w:val="18"/>
              </w:rPr>
            </w:pPr>
            <w:r>
              <w:rPr>
                <w:color w:val="1A1A26"/>
                <w:sz w:val="18"/>
                <w:szCs w:val="18"/>
              </w:rPr>
              <w:t>Acclimate to heat gradually. Drink plenty of liquids. Take frequent rest breaks.</w:t>
            </w:r>
          </w:p>
        </w:tc>
      </w:tr>
      <w:tr w:rsidR="000A57C0" w14:paraId="5E8EF915" w14:textId="77777777">
        <w:tc>
          <w:tcPr>
            <w:tcW w:w="139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120B7D53" w14:textId="77777777" w:rsidR="000A57C0" w:rsidRDefault="00625222">
            <w:pPr>
              <w:widowControl w:val="0"/>
              <w:spacing w:line="240" w:lineRule="auto"/>
              <w:ind w:right="-33"/>
              <w:rPr>
                <w:color w:val="1A1A26"/>
                <w:sz w:val="18"/>
                <w:szCs w:val="18"/>
              </w:rPr>
            </w:pPr>
            <w:r>
              <w:rPr>
                <w:color w:val="1A1A26"/>
                <w:sz w:val="18"/>
                <w:szCs w:val="18"/>
              </w:rPr>
              <w:t>Hunting season</w:t>
            </w:r>
          </w:p>
        </w:tc>
        <w:tc>
          <w:tcPr>
            <w:tcW w:w="205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DD38582" w14:textId="77777777" w:rsidR="000A57C0" w:rsidRDefault="00625222">
            <w:pPr>
              <w:widowControl w:val="0"/>
              <w:spacing w:line="240" w:lineRule="auto"/>
              <w:ind w:right="-89"/>
              <w:rPr>
                <w:color w:val="1A1A26"/>
                <w:sz w:val="18"/>
                <w:szCs w:val="18"/>
              </w:rPr>
            </w:pPr>
            <w:r>
              <w:rPr>
                <w:color w:val="1A1A26"/>
                <w:sz w:val="18"/>
                <w:szCs w:val="18"/>
              </w:rPr>
              <w:t>Local hunting seasons and regulation vary, be familiar with local regulations</w:t>
            </w:r>
          </w:p>
        </w:tc>
        <w:tc>
          <w:tcPr>
            <w:tcW w:w="193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6B5BA73" w14:textId="77777777" w:rsidR="000A57C0" w:rsidRDefault="00625222">
            <w:pPr>
              <w:widowControl w:val="0"/>
              <w:spacing w:line="240" w:lineRule="auto"/>
              <w:rPr>
                <w:color w:val="1A1A26"/>
                <w:sz w:val="18"/>
                <w:szCs w:val="18"/>
              </w:rPr>
            </w:pPr>
            <w:r>
              <w:rPr>
                <w:color w:val="1A1A26"/>
                <w:sz w:val="18"/>
                <w:szCs w:val="18"/>
              </w:rPr>
              <w:t>A hunting accident may result in serious injury or death</w:t>
            </w:r>
          </w:p>
        </w:tc>
        <w:tc>
          <w:tcPr>
            <w:tcW w:w="187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4BE88AC" w14:textId="77777777" w:rsidR="000A57C0" w:rsidRDefault="00625222">
            <w:pPr>
              <w:widowControl w:val="0"/>
              <w:spacing w:line="240" w:lineRule="auto"/>
              <w:ind w:right="-89"/>
              <w:rPr>
                <w:color w:val="1A1A26"/>
                <w:sz w:val="18"/>
                <w:szCs w:val="18"/>
              </w:rPr>
            </w:pPr>
            <w:r>
              <w:rPr>
                <w:color w:val="1A1A26"/>
                <w:sz w:val="18"/>
                <w:szCs w:val="18"/>
              </w:rPr>
              <w:t>Seek medical attention immediately.</w:t>
            </w:r>
          </w:p>
        </w:tc>
        <w:tc>
          <w:tcPr>
            <w:tcW w:w="20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C8DFF7C" w14:textId="77777777" w:rsidR="000A57C0" w:rsidRDefault="00625222">
            <w:pPr>
              <w:widowControl w:val="0"/>
              <w:spacing w:line="240" w:lineRule="auto"/>
              <w:ind w:right="26"/>
              <w:rPr>
                <w:color w:val="1A1A26"/>
                <w:sz w:val="18"/>
                <w:szCs w:val="18"/>
              </w:rPr>
            </w:pPr>
            <w:r>
              <w:rPr>
                <w:color w:val="1A1A26"/>
                <w:sz w:val="18"/>
                <w:szCs w:val="18"/>
              </w:rPr>
              <w:t>Wear appropriate clothing, avoid animal-like behavior, be aware of regulations</w:t>
            </w:r>
          </w:p>
        </w:tc>
      </w:tr>
      <w:tr w:rsidR="000A57C0" w14:paraId="316EC44A"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2DF68DF2" w14:textId="77777777" w:rsidR="000A57C0" w:rsidRDefault="00625222">
            <w:pPr>
              <w:widowControl w:val="0"/>
              <w:spacing w:line="240" w:lineRule="auto"/>
              <w:ind w:right="-33"/>
              <w:rPr>
                <w:color w:val="1A1A26"/>
                <w:sz w:val="18"/>
                <w:szCs w:val="18"/>
              </w:rPr>
            </w:pPr>
            <w:r>
              <w:rPr>
                <w:color w:val="1A1A26"/>
                <w:sz w:val="18"/>
                <w:szCs w:val="18"/>
              </w:rPr>
              <w:t>Hypothermia</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66B0454B" w14:textId="77777777" w:rsidR="000A57C0" w:rsidRDefault="00625222">
            <w:pPr>
              <w:widowControl w:val="0"/>
              <w:spacing w:line="240" w:lineRule="auto"/>
              <w:ind w:right="-89"/>
              <w:rPr>
                <w:color w:val="1A1A26"/>
                <w:sz w:val="18"/>
                <w:szCs w:val="18"/>
              </w:rPr>
            </w:pPr>
            <w:r>
              <w:rPr>
                <w:color w:val="1A1A26"/>
                <w:sz w:val="18"/>
                <w:szCs w:val="18"/>
              </w:rPr>
              <w:t>Prolonged exposure to cold temperatures</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135F39EC" w14:textId="77777777" w:rsidR="000A57C0" w:rsidRDefault="00625222">
            <w:pPr>
              <w:widowControl w:val="0"/>
              <w:spacing w:line="240" w:lineRule="auto"/>
              <w:rPr>
                <w:color w:val="1A1A26"/>
                <w:sz w:val="18"/>
                <w:szCs w:val="18"/>
              </w:rPr>
            </w:pPr>
            <w:r>
              <w:rPr>
                <w:color w:val="1A1A26"/>
                <w:sz w:val="18"/>
                <w:szCs w:val="18"/>
              </w:rPr>
              <w:t>Shivering, numbness, slurred speech, fatigue</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473DC6E2" w14:textId="77777777" w:rsidR="000A57C0" w:rsidRDefault="00625222">
            <w:pPr>
              <w:widowControl w:val="0"/>
              <w:spacing w:line="240" w:lineRule="auto"/>
              <w:ind w:right="-89"/>
              <w:rPr>
                <w:color w:val="1A1A26"/>
                <w:sz w:val="18"/>
                <w:szCs w:val="18"/>
              </w:rPr>
            </w:pPr>
            <w:r>
              <w:rPr>
                <w:color w:val="1A1A26"/>
                <w:sz w:val="18"/>
                <w:szCs w:val="18"/>
              </w:rPr>
              <w:t>Remove cold, wet clothes, put on dry clothes or use a blanket or skin-to-skin contact, drink warm liquids, seek medical attention immediately</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2803B620" w14:textId="77777777" w:rsidR="000A57C0" w:rsidRDefault="00625222">
            <w:pPr>
              <w:widowControl w:val="0"/>
              <w:spacing w:line="240" w:lineRule="auto"/>
              <w:ind w:right="26"/>
              <w:rPr>
                <w:color w:val="1A1A26"/>
                <w:sz w:val="18"/>
                <w:szCs w:val="18"/>
              </w:rPr>
            </w:pPr>
            <w:r>
              <w:rPr>
                <w:color w:val="1A1A26"/>
                <w:sz w:val="18"/>
                <w:szCs w:val="18"/>
              </w:rPr>
              <w:t>Dress in layers, wear appropriate clothing, avoid getting damp from perspiration or water</w:t>
            </w:r>
          </w:p>
        </w:tc>
      </w:tr>
      <w:tr w:rsidR="000A57C0" w14:paraId="632F33B2" w14:textId="77777777">
        <w:trPr>
          <w:trHeight w:val="1682"/>
        </w:trPr>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016D1C7C" w14:textId="77777777" w:rsidR="000A57C0" w:rsidRDefault="00625222">
            <w:pPr>
              <w:widowControl w:val="0"/>
              <w:spacing w:line="240" w:lineRule="auto"/>
              <w:ind w:right="-33"/>
              <w:rPr>
                <w:color w:val="1A1A26"/>
                <w:sz w:val="18"/>
                <w:szCs w:val="18"/>
              </w:rPr>
            </w:pPr>
            <w:r>
              <w:rPr>
                <w:color w:val="1A1A26"/>
                <w:sz w:val="18"/>
                <w:szCs w:val="18"/>
              </w:rPr>
              <w:lastRenderedPageBreak/>
              <w:t>Impure water</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51EA6D1B" w14:textId="77777777" w:rsidR="000A57C0" w:rsidRDefault="00625222">
            <w:pPr>
              <w:widowControl w:val="0"/>
              <w:spacing w:line="240" w:lineRule="auto"/>
              <w:ind w:right="-89"/>
              <w:rPr>
                <w:color w:val="1A1A26"/>
                <w:sz w:val="18"/>
                <w:szCs w:val="18"/>
              </w:rPr>
            </w:pPr>
            <w:r>
              <w:rPr>
                <w:color w:val="1A1A26"/>
                <w:sz w:val="18"/>
                <w:szCs w:val="18"/>
              </w:rPr>
              <w:t>Harmful organisms living in “natural” water sources</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29687728" w14:textId="77777777" w:rsidR="000A57C0" w:rsidRDefault="00625222">
            <w:pPr>
              <w:widowControl w:val="0"/>
              <w:spacing w:line="240" w:lineRule="auto"/>
              <w:rPr>
                <w:color w:val="1A1A26"/>
                <w:sz w:val="18"/>
                <w:szCs w:val="18"/>
              </w:rPr>
            </w:pPr>
            <w:r>
              <w:rPr>
                <w:color w:val="1A1A26"/>
                <w:sz w:val="18"/>
                <w:szCs w:val="18"/>
              </w:rPr>
              <w:t>Gastrointestinal</w:t>
            </w:r>
          </w:p>
          <w:p w14:paraId="27B01060" w14:textId="77777777" w:rsidR="000A57C0" w:rsidRDefault="00625222">
            <w:pPr>
              <w:widowControl w:val="0"/>
              <w:spacing w:line="240" w:lineRule="auto"/>
              <w:rPr>
                <w:color w:val="1A1A26"/>
                <w:sz w:val="18"/>
                <w:szCs w:val="18"/>
              </w:rPr>
            </w:pPr>
            <w:r>
              <w:rPr>
                <w:color w:val="1A1A26"/>
                <w:sz w:val="18"/>
                <w:szCs w:val="18"/>
              </w:rPr>
              <w:t>, flu-like</w:t>
            </w:r>
          </w:p>
          <w:p w14:paraId="2870FA5C" w14:textId="77777777" w:rsidR="000A57C0" w:rsidRDefault="00625222">
            <w:pPr>
              <w:widowControl w:val="0"/>
              <w:spacing w:line="240" w:lineRule="auto"/>
              <w:rPr>
                <w:color w:val="1A1A26"/>
                <w:sz w:val="18"/>
                <w:szCs w:val="18"/>
              </w:rPr>
            </w:pPr>
            <w:r>
              <w:rPr>
                <w:color w:val="1A1A26"/>
                <w:sz w:val="18"/>
                <w:szCs w:val="18"/>
              </w:rPr>
              <w:t>symptoms</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114159D7" w14:textId="77777777" w:rsidR="000A57C0" w:rsidRDefault="00625222">
            <w:pPr>
              <w:widowControl w:val="0"/>
              <w:spacing w:line="240" w:lineRule="auto"/>
              <w:ind w:right="-89"/>
              <w:rPr>
                <w:color w:val="1A1A26"/>
                <w:sz w:val="18"/>
                <w:szCs w:val="18"/>
              </w:rPr>
            </w:pPr>
            <w:r>
              <w:rPr>
                <w:color w:val="1A1A26"/>
                <w:sz w:val="18"/>
                <w:szCs w:val="18"/>
              </w:rPr>
              <w:t xml:space="preserve">Drink clear liquids, slowly introduce mild </w:t>
            </w:r>
            <w:proofErr w:type="gramStart"/>
            <w:r>
              <w:rPr>
                <w:color w:val="1A1A26"/>
                <w:sz w:val="18"/>
                <w:szCs w:val="18"/>
              </w:rPr>
              <w:t>foods</w:t>
            </w:r>
            <w:proofErr w:type="gramEnd"/>
            <w:r>
              <w:rPr>
                <w:color w:val="1A1A26"/>
                <w:sz w:val="18"/>
                <w:szCs w:val="18"/>
              </w:rPr>
              <w:t xml:space="preserve"> </w:t>
            </w:r>
          </w:p>
          <w:p w14:paraId="13204C59" w14:textId="77777777" w:rsidR="000A57C0" w:rsidRDefault="00625222">
            <w:pPr>
              <w:widowControl w:val="0"/>
              <w:spacing w:line="240" w:lineRule="auto"/>
              <w:ind w:right="-89"/>
              <w:rPr>
                <w:color w:val="1A1A26"/>
                <w:sz w:val="18"/>
                <w:szCs w:val="18"/>
              </w:rPr>
            </w:pPr>
            <w:r>
              <w:rPr>
                <w:color w:val="1A1A26"/>
                <w:sz w:val="18"/>
                <w:szCs w:val="18"/>
              </w:rPr>
              <w:t>(</w:t>
            </w:r>
            <w:proofErr w:type="gramStart"/>
            <w:r>
              <w:rPr>
                <w:color w:val="1A1A26"/>
                <w:sz w:val="18"/>
                <w:szCs w:val="18"/>
              </w:rPr>
              <w:t>e.g.</w:t>
            </w:r>
            <w:proofErr w:type="gramEnd"/>
            <w:r>
              <w:rPr>
                <w:color w:val="1A1A26"/>
                <w:sz w:val="18"/>
                <w:szCs w:val="18"/>
              </w:rPr>
              <w:t xml:space="preserve"> rice, bananas). See doctor if </w:t>
            </w:r>
            <w:proofErr w:type="gramStart"/>
            <w:r>
              <w:rPr>
                <w:color w:val="1A1A26"/>
                <w:sz w:val="18"/>
                <w:szCs w:val="18"/>
              </w:rPr>
              <w:t>no</w:t>
            </w:r>
            <w:proofErr w:type="gramEnd"/>
            <w:r>
              <w:rPr>
                <w:color w:val="1A1A26"/>
                <w:sz w:val="18"/>
                <w:szCs w:val="18"/>
              </w:rPr>
              <w:t xml:space="preserve"> improvement. </w:t>
            </w:r>
            <w:r>
              <w:rPr>
                <w:color w:val="444746"/>
                <w:sz w:val="18"/>
                <w:szCs w:val="18"/>
                <w:highlight w:val="white"/>
              </w:rPr>
              <w:t>When doing field work in places where doctors and/or medication isn't available, asking your doctor before you go about a broad-spectrum antibiotic to bring with into the field.</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591DB17F" w14:textId="77777777" w:rsidR="000A57C0" w:rsidRDefault="00625222">
            <w:pPr>
              <w:widowControl w:val="0"/>
              <w:spacing w:line="240" w:lineRule="auto"/>
              <w:ind w:right="26"/>
              <w:rPr>
                <w:color w:val="1A1A26"/>
                <w:sz w:val="18"/>
                <w:szCs w:val="18"/>
              </w:rPr>
            </w:pPr>
            <w:r>
              <w:rPr>
                <w:color w:val="1A1A26"/>
                <w:sz w:val="18"/>
                <w:szCs w:val="18"/>
              </w:rPr>
              <w:t>Carry your own water. Treat water before drinking (</w:t>
            </w:r>
            <w:proofErr w:type="gramStart"/>
            <w:r>
              <w:rPr>
                <w:color w:val="1A1A26"/>
                <w:sz w:val="18"/>
                <w:szCs w:val="18"/>
              </w:rPr>
              <w:t>e.g.</w:t>
            </w:r>
            <w:proofErr w:type="gramEnd"/>
            <w:r>
              <w:rPr>
                <w:color w:val="1A1A26"/>
                <w:sz w:val="18"/>
                <w:szCs w:val="18"/>
              </w:rPr>
              <w:t xml:space="preserve"> purifiers, tablets)</w:t>
            </w:r>
          </w:p>
        </w:tc>
      </w:tr>
      <w:tr w:rsidR="000A57C0" w14:paraId="1B970865" w14:textId="77777777">
        <w:tc>
          <w:tcPr>
            <w:tcW w:w="139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24DF1659" w14:textId="77777777" w:rsidR="000A57C0" w:rsidRDefault="00625222">
            <w:pPr>
              <w:widowControl w:val="0"/>
              <w:spacing w:line="240" w:lineRule="auto"/>
              <w:ind w:right="-33"/>
              <w:rPr>
                <w:color w:val="1A1A26"/>
                <w:sz w:val="18"/>
                <w:szCs w:val="18"/>
              </w:rPr>
            </w:pPr>
            <w:r>
              <w:rPr>
                <w:color w:val="1A1A26"/>
                <w:sz w:val="18"/>
                <w:szCs w:val="18"/>
              </w:rPr>
              <w:t>Poisonous plants</w:t>
            </w:r>
          </w:p>
        </w:tc>
        <w:tc>
          <w:tcPr>
            <w:tcW w:w="205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D691047" w14:textId="77777777" w:rsidR="000A57C0" w:rsidRDefault="00625222">
            <w:pPr>
              <w:widowControl w:val="0"/>
              <w:spacing w:line="240" w:lineRule="auto"/>
              <w:ind w:right="-89"/>
              <w:rPr>
                <w:color w:val="1A1A26"/>
                <w:sz w:val="18"/>
                <w:szCs w:val="18"/>
              </w:rPr>
            </w:pPr>
            <w:r>
              <w:rPr>
                <w:color w:val="1A1A26"/>
                <w:sz w:val="18"/>
                <w:szCs w:val="18"/>
              </w:rPr>
              <w:t>Exposure to poison ivy, poison oak, or poison sumac plants</w:t>
            </w:r>
          </w:p>
        </w:tc>
        <w:tc>
          <w:tcPr>
            <w:tcW w:w="193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2A23341" w14:textId="77777777" w:rsidR="000A57C0" w:rsidRDefault="00625222">
            <w:pPr>
              <w:widowControl w:val="0"/>
              <w:spacing w:line="240" w:lineRule="auto"/>
              <w:ind w:right="180"/>
              <w:rPr>
                <w:color w:val="1A1A26"/>
                <w:sz w:val="18"/>
                <w:szCs w:val="18"/>
              </w:rPr>
            </w:pPr>
            <w:r>
              <w:rPr>
                <w:color w:val="1A1A26"/>
                <w:sz w:val="18"/>
                <w:szCs w:val="18"/>
              </w:rPr>
              <w:t>Itch rash, red and/or swollen skin</w:t>
            </w:r>
          </w:p>
        </w:tc>
        <w:tc>
          <w:tcPr>
            <w:tcW w:w="187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3953F0D" w14:textId="77777777" w:rsidR="000A57C0" w:rsidRDefault="00625222">
            <w:pPr>
              <w:widowControl w:val="0"/>
              <w:spacing w:line="240" w:lineRule="auto"/>
              <w:ind w:right="-89"/>
              <w:rPr>
                <w:color w:val="1A1A26"/>
                <w:sz w:val="18"/>
                <w:szCs w:val="18"/>
              </w:rPr>
            </w:pPr>
            <w:r>
              <w:rPr>
                <w:color w:val="1A1A26"/>
                <w:sz w:val="18"/>
                <w:szCs w:val="18"/>
              </w:rPr>
              <w:t xml:space="preserve">Anti-itch </w:t>
            </w:r>
            <w:proofErr w:type="gramStart"/>
            <w:r>
              <w:rPr>
                <w:color w:val="1A1A26"/>
                <w:sz w:val="18"/>
                <w:szCs w:val="18"/>
              </w:rPr>
              <w:t>medications, if</w:t>
            </w:r>
            <w:proofErr w:type="gramEnd"/>
            <w:r>
              <w:rPr>
                <w:color w:val="1A1A26"/>
                <w:sz w:val="18"/>
                <w:szCs w:val="18"/>
              </w:rPr>
              <w:t xml:space="preserve"> you have trouble breathing seek medical care immediately</w:t>
            </w:r>
          </w:p>
        </w:tc>
        <w:tc>
          <w:tcPr>
            <w:tcW w:w="20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FA0818F" w14:textId="77777777" w:rsidR="000A57C0" w:rsidRDefault="00625222">
            <w:pPr>
              <w:widowControl w:val="0"/>
              <w:spacing w:line="240" w:lineRule="auto"/>
              <w:ind w:right="26"/>
              <w:rPr>
                <w:color w:val="1A1A26"/>
                <w:sz w:val="18"/>
                <w:szCs w:val="18"/>
              </w:rPr>
            </w:pPr>
            <w:r>
              <w:rPr>
                <w:color w:val="1A1A26"/>
                <w:sz w:val="18"/>
                <w:szCs w:val="18"/>
              </w:rPr>
              <w:t xml:space="preserve">Avoid contact with poisonous plants, wash clothes/skin with </w:t>
            </w:r>
            <w:proofErr w:type="spellStart"/>
            <w:r>
              <w:rPr>
                <w:color w:val="1A1A26"/>
                <w:sz w:val="18"/>
                <w:szCs w:val="18"/>
              </w:rPr>
              <w:t>TecNu</w:t>
            </w:r>
            <w:proofErr w:type="spellEnd"/>
            <w:r>
              <w:rPr>
                <w:color w:val="1A1A26"/>
                <w:sz w:val="18"/>
                <w:szCs w:val="18"/>
              </w:rPr>
              <w:t xml:space="preserve"> (or soap/water) immediately after exposure.</w:t>
            </w:r>
          </w:p>
        </w:tc>
      </w:tr>
      <w:tr w:rsidR="000A57C0" w14:paraId="03C8B669"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77FB9F69" w14:textId="77777777" w:rsidR="000A57C0" w:rsidRDefault="00625222">
            <w:pPr>
              <w:widowControl w:val="0"/>
              <w:spacing w:line="240" w:lineRule="auto"/>
              <w:ind w:right="-33"/>
              <w:rPr>
                <w:color w:val="1A1A26"/>
                <w:sz w:val="18"/>
                <w:szCs w:val="18"/>
              </w:rPr>
            </w:pPr>
            <w:r>
              <w:rPr>
                <w:color w:val="1A1A26"/>
                <w:sz w:val="18"/>
                <w:szCs w:val="18"/>
              </w:rPr>
              <w:t>Slips, trips, falls</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0B1F75C2" w14:textId="77777777" w:rsidR="000A57C0" w:rsidRDefault="00625222">
            <w:pPr>
              <w:widowControl w:val="0"/>
              <w:spacing w:line="240" w:lineRule="auto"/>
              <w:ind w:right="-89"/>
              <w:rPr>
                <w:color w:val="1A1A26"/>
                <w:sz w:val="18"/>
                <w:szCs w:val="18"/>
              </w:rPr>
            </w:pPr>
            <w:r>
              <w:rPr>
                <w:color w:val="1A1A26"/>
                <w:sz w:val="18"/>
                <w:szCs w:val="18"/>
              </w:rPr>
              <w:t>Loose, irregular, or slippery surface, wrong footwear, obstruction, inattention</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50F55BA2" w14:textId="77777777" w:rsidR="000A57C0" w:rsidRDefault="00625222">
            <w:pPr>
              <w:widowControl w:val="0"/>
              <w:spacing w:line="240" w:lineRule="auto"/>
              <w:ind w:right="20"/>
              <w:rPr>
                <w:color w:val="1A1A26"/>
                <w:sz w:val="18"/>
                <w:szCs w:val="18"/>
              </w:rPr>
            </w:pPr>
            <w:r>
              <w:rPr>
                <w:color w:val="1A1A26"/>
                <w:sz w:val="18"/>
                <w:szCs w:val="18"/>
              </w:rPr>
              <w:t>Strains, fractures, and contusions to the head, wrist, elbow, shoulder, back, hip, or knees</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6FC92C9E" w14:textId="77777777" w:rsidR="000A57C0" w:rsidRDefault="00625222">
            <w:pPr>
              <w:widowControl w:val="0"/>
              <w:spacing w:line="240" w:lineRule="auto"/>
              <w:ind w:right="-89"/>
              <w:rPr>
                <w:color w:val="1A1A26"/>
                <w:sz w:val="18"/>
                <w:szCs w:val="18"/>
              </w:rPr>
            </w:pPr>
            <w:r>
              <w:rPr>
                <w:color w:val="1A1A26"/>
                <w:sz w:val="18"/>
                <w:szCs w:val="18"/>
              </w:rPr>
              <w:t>Seek medical attention for serious injuries</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13C19047" w14:textId="77777777" w:rsidR="000A57C0" w:rsidRDefault="00625222">
            <w:pPr>
              <w:widowControl w:val="0"/>
              <w:spacing w:line="240" w:lineRule="auto"/>
              <w:ind w:right="26"/>
              <w:rPr>
                <w:color w:val="1A1A26"/>
                <w:sz w:val="18"/>
                <w:szCs w:val="18"/>
              </w:rPr>
            </w:pPr>
            <w:r>
              <w:rPr>
                <w:color w:val="1A1A26"/>
                <w:sz w:val="18"/>
                <w:szCs w:val="18"/>
              </w:rPr>
              <w:t>Wear appropriate footwear, adequate lighting, be aware of your surroundings</w:t>
            </w:r>
          </w:p>
        </w:tc>
      </w:tr>
      <w:tr w:rsidR="000A57C0" w14:paraId="7EE2A388" w14:textId="77777777">
        <w:trPr>
          <w:trHeight w:val="978"/>
        </w:trPr>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460A799D" w14:textId="77777777" w:rsidR="000A57C0" w:rsidRDefault="00625222">
            <w:pPr>
              <w:widowControl w:val="0"/>
              <w:spacing w:line="240" w:lineRule="auto"/>
              <w:ind w:right="-33"/>
              <w:rPr>
                <w:color w:val="1A1A26"/>
                <w:sz w:val="18"/>
                <w:szCs w:val="18"/>
              </w:rPr>
            </w:pPr>
            <w:r>
              <w:rPr>
                <w:color w:val="1A1A26"/>
                <w:sz w:val="18"/>
                <w:szCs w:val="18"/>
              </w:rPr>
              <w:t>Sunburn</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1AE860F7" w14:textId="77777777" w:rsidR="000A57C0" w:rsidRDefault="00625222">
            <w:pPr>
              <w:widowControl w:val="0"/>
              <w:spacing w:line="240" w:lineRule="auto"/>
              <w:ind w:right="-89"/>
              <w:rPr>
                <w:color w:val="1A1A26"/>
                <w:sz w:val="18"/>
                <w:szCs w:val="18"/>
              </w:rPr>
            </w:pPr>
            <w:r>
              <w:rPr>
                <w:color w:val="1A1A26"/>
                <w:sz w:val="18"/>
                <w:szCs w:val="18"/>
              </w:rPr>
              <w:t>Excessive exposure to the sun</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5FDCB0E8" w14:textId="77777777" w:rsidR="000A57C0" w:rsidRDefault="00625222">
            <w:pPr>
              <w:widowControl w:val="0"/>
              <w:spacing w:line="240" w:lineRule="auto"/>
              <w:ind w:right="40"/>
              <w:rPr>
                <w:color w:val="1A1A26"/>
                <w:sz w:val="18"/>
                <w:szCs w:val="18"/>
              </w:rPr>
            </w:pPr>
            <w:r>
              <w:rPr>
                <w:color w:val="1A1A26"/>
                <w:sz w:val="18"/>
                <w:szCs w:val="18"/>
              </w:rPr>
              <w:t>Irritated skin, pink/red in color</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307B9191" w14:textId="77777777" w:rsidR="000A57C0" w:rsidRDefault="00625222">
            <w:pPr>
              <w:widowControl w:val="0"/>
              <w:spacing w:line="240" w:lineRule="auto"/>
              <w:ind w:right="-89"/>
              <w:rPr>
                <w:color w:val="1A1A26"/>
                <w:sz w:val="18"/>
                <w:szCs w:val="18"/>
              </w:rPr>
            </w:pPr>
            <w:r>
              <w:rPr>
                <w:color w:val="1A1A26"/>
                <w:sz w:val="18"/>
                <w:szCs w:val="18"/>
              </w:rPr>
              <w:t>Apply cool water, aloe, or other cooling lotion to affected area.</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0F8C46FD" w14:textId="77777777" w:rsidR="000A57C0" w:rsidRDefault="00625222">
            <w:pPr>
              <w:widowControl w:val="0"/>
              <w:spacing w:line="240" w:lineRule="auto"/>
              <w:ind w:right="26"/>
              <w:rPr>
                <w:color w:val="1A1A26"/>
                <w:sz w:val="18"/>
                <w:szCs w:val="18"/>
              </w:rPr>
            </w:pPr>
            <w:r>
              <w:rPr>
                <w:color w:val="1A1A26"/>
                <w:sz w:val="18"/>
                <w:szCs w:val="18"/>
              </w:rPr>
              <w:t xml:space="preserve">Wear </w:t>
            </w:r>
            <w:proofErr w:type="gramStart"/>
            <w:r>
              <w:rPr>
                <w:color w:val="1A1A26"/>
                <w:sz w:val="18"/>
                <w:szCs w:val="18"/>
              </w:rPr>
              <w:t>long sleeved</w:t>
            </w:r>
            <w:proofErr w:type="gramEnd"/>
            <w:r>
              <w:rPr>
                <w:color w:val="1A1A26"/>
                <w:sz w:val="18"/>
                <w:szCs w:val="18"/>
              </w:rPr>
              <w:t xml:space="preserve"> clothing and a hat. Apply </w:t>
            </w:r>
            <w:proofErr w:type="gramStart"/>
            <w:r>
              <w:rPr>
                <w:color w:val="1A1A26"/>
                <w:sz w:val="18"/>
                <w:szCs w:val="18"/>
              </w:rPr>
              <w:t>sun screen</w:t>
            </w:r>
            <w:proofErr w:type="gramEnd"/>
            <w:r>
              <w:rPr>
                <w:color w:val="1A1A26"/>
                <w:sz w:val="18"/>
                <w:szCs w:val="18"/>
              </w:rPr>
              <w:t xml:space="preserve"> with at least SPF 30.</w:t>
            </w:r>
          </w:p>
          <w:p w14:paraId="138C0D30" w14:textId="77777777" w:rsidR="000A57C0" w:rsidRDefault="00625222">
            <w:pPr>
              <w:widowControl w:val="0"/>
              <w:spacing w:line="240" w:lineRule="auto"/>
              <w:ind w:right="26"/>
              <w:rPr>
                <w:color w:val="1A1A26"/>
                <w:sz w:val="18"/>
                <w:szCs w:val="18"/>
              </w:rPr>
            </w:pPr>
            <w:r>
              <w:rPr>
                <w:color w:val="1A1A26"/>
                <w:sz w:val="18"/>
                <w:szCs w:val="18"/>
              </w:rPr>
              <w:t xml:space="preserve"> </w:t>
            </w:r>
          </w:p>
        </w:tc>
      </w:tr>
      <w:tr w:rsidR="000A57C0" w14:paraId="488C96EC"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57A881FB" w14:textId="77777777" w:rsidR="000A57C0" w:rsidRDefault="00625222">
            <w:pPr>
              <w:widowControl w:val="0"/>
              <w:spacing w:line="240" w:lineRule="auto"/>
              <w:ind w:right="-33"/>
              <w:rPr>
                <w:color w:val="1A1A26"/>
                <w:sz w:val="18"/>
                <w:szCs w:val="18"/>
              </w:rPr>
            </w:pPr>
            <w:r>
              <w:rPr>
                <w:color w:val="1A1A26"/>
                <w:sz w:val="18"/>
                <w:szCs w:val="18"/>
              </w:rPr>
              <w:t>Theft</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768F5179" w14:textId="77777777" w:rsidR="000A57C0" w:rsidRDefault="00625222">
            <w:pPr>
              <w:widowControl w:val="0"/>
              <w:spacing w:line="240" w:lineRule="auto"/>
              <w:ind w:right="-89"/>
              <w:rPr>
                <w:color w:val="1A1A26"/>
                <w:sz w:val="18"/>
                <w:szCs w:val="18"/>
              </w:rPr>
            </w:pPr>
            <w:r>
              <w:rPr>
                <w:color w:val="1A1A26"/>
                <w:sz w:val="18"/>
                <w:szCs w:val="18"/>
              </w:rPr>
              <w:t xml:space="preserve"> </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7335803F" w14:textId="77777777" w:rsidR="000A57C0" w:rsidRDefault="00625222">
            <w:pPr>
              <w:widowControl w:val="0"/>
              <w:spacing w:line="240" w:lineRule="auto"/>
              <w:rPr>
                <w:color w:val="1A1A26"/>
                <w:sz w:val="18"/>
                <w:szCs w:val="18"/>
              </w:rPr>
            </w:pPr>
            <w:r>
              <w:rPr>
                <w:color w:val="1A1A26"/>
                <w:sz w:val="18"/>
                <w:szCs w:val="18"/>
              </w:rPr>
              <w:t xml:space="preserve"> </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6685E34D" w14:textId="77777777" w:rsidR="000A57C0" w:rsidRDefault="00625222">
            <w:pPr>
              <w:widowControl w:val="0"/>
              <w:spacing w:line="240" w:lineRule="auto"/>
              <w:ind w:right="-89"/>
              <w:rPr>
                <w:color w:val="1A1A26"/>
                <w:sz w:val="18"/>
                <w:szCs w:val="18"/>
              </w:rPr>
            </w:pPr>
            <w:r>
              <w:rPr>
                <w:color w:val="1A1A26"/>
                <w:sz w:val="18"/>
                <w:szCs w:val="18"/>
              </w:rPr>
              <w:t>Report to local authorities</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396DE8E6" w14:textId="77777777" w:rsidR="000A57C0" w:rsidRDefault="00625222">
            <w:pPr>
              <w:widowControl w:val="0"/>
              <w:spacing w:line="240" w:lineRule="auto"/>
              <w:ind w:right="26"/>
              <w:rPr>
                <w:color w:val="1A1A26"/>
                <w:sz w:val="18"/>
                <w:szCs w:val="18"/>
              </w:rPr>
            </w:pPr>
            <w:r>
              <w:rPr>
                <w:color w:val="1A1A26"/>
                <w:sz w:val="18"/>
                <w:szCs w:val="18"/>
              </w:rPr>
              <w:t>Keep wallet in front pocket (out of sight), carry shoulder bag diagonally and in front of you, under your arm.</w:t>
            </w:r>
          </w:p>
        </w:tc>
      </w:tr>
      <w:tr w:rsidR="000A57C0" w14:paraId="4DFC4E03" w14:textId="77777777">
        <w:tc>
          <w:tcPr>
            <w:tcW w:w="139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5486ADA1" w14:textId="77777777" w:rsidR="000A57C0" w:rsidRDefault="00625222">
            <w:pPr>
              <w:widowControl w:val="0"/>
              <w:spacing w:line="240" w:lineRule="auto"/>
              <w:ind w:right="-33"/>
              <w:rPr>
                <w:color w:val="1A1A26"/>
                <w:sz w:val="18"/>
                <w:szCs w:val="18"/>
              </w:rPr>
            </w:pPr>
            <w:r>
              <w:rPr>
                <w:color w:val="1A1A26"/>
                <w:sz w:val="18"/>
                <w:szCs w:val="18"/>
              </w:rPr>
              <w:t>Vehicle accident</w:t>
            </w:r>
          </w:p>
        </w:tc>
        <w:tc>
          <w:tcPr>
            <w:tcW w:w="2055" w:type="dxa"/>
            <w:tcBorders>
              <w:top w:val="nil"/>
              <w:left w:val="nil"/>
              <w:bottom w:val="single" w:sz="8" w:space="0" w:color="000000"/>
              <w:right w:val="single" w:sz="8" w:space="0" w:color="000000"/>
            </w:tcBorders>
            <w:tcMar>
              <w:top w:w="0" w:type="dxa"/>
              <w:left w:w="120" w:type="dxa"/>
              <w:bottom w:w="100" w:type="dxa"/>
              <w:right w:w="60" w:type="dxa"/>
            </w:tcMar>
          </w:tcPr>
          <w:p w14:paraId="4DBFE7C8" w14:textId="77777777" w:rsidR="000A57C0" w:rsidRDefault="00625222">
            <w:pPr>
              <w:widowControl w:val="0"/>
              <w:spacing w:line="240" w:lineRule="auto"/>
              <w:ind w:right="-89"/>
              <w:rPr>
                <w:color w:val="1A1A26"/>
                <w:sz w:val="18"/>
                <w:szCs w:val="18"/>
              </w:rPr>
            </w:pPr>
            <w:r>
              <w:rPr>
                <w:color w:val="1A1A26"/>
                <w:sz w:val="18"/>
                <w:szCs w:val="18"/>
              </w:rPr>
              <w:t>Fatigue, impaired driving, driver error, roadway &amp; vehicle factors</w:t>
            </w:r>
          </w:p>
        </w:tc>
        <w:tc>
          <w:tcPr>
            <w:tcW w:w="1935" w:type="dxa"/>
            <w:tcBorders>
              <w:top w:val="nil"/>
              <w:left w:val="nil"/>
              <w:bottom w:val="single" w:sz="8" w:space="0" w:color="000000"/>
              <w:right w:val="single" w:sz="8" w:space="0" w:color="000000"/>
            </w:tcBorders>
            <w:tcMar>
              <w:top w:w="0" w:type="dxa"/>
              <w:left w:w="120" w:type="dxa"/>
              <w:bottom w:w="100" w:type="dxa"/>
              <w:right w:w="60" w:type="dxa"/>
            </w:tcMar>
          </w:tcPr>
          <w:p w14:paraId="562BCBE1" w14:textId="77777777" w:rsidR="000A57C0" w:rsidRDefault="00625222">
            <w:pPr>
              <w:widowControl w:val="0"/>
              <w:spacing w:line="240" w:lineRule="auto"/>
              <w:rPr>
                <w:color w:val="1A1A26"/>
                <w:sz w:val="18"/>
                <w:szCs w:val="18"/>
              </w:rPr>
            </w:pPr>
            <w:r>
              <w:rPr>
                <w:color w:val="1A1A26"/>
                <w:sz w:val="18"/>
                <w:szCs w:val="18"/>
              </w:rPr>
              <w:t>Various trauma injuries or death</w:t>
            </w:r>
          </w:p>
        </w:tc>
        <w:tc>
          <w:tcPr>
            <w:tcW w:w="1875" w:type="dxa"/>
            <w:tcBorders>
              <w:top w:val="nil"/>
              <w:left w:val="nil"/>
              <w:bottom w:val="single" w:sz="8" w:space="0" w:color="000000"/>
              <w:right w:val="single" w:sz="8" w:space="0" w:color="000000"/>
            </w:tcBorders>
            <w:tcMar>
              <w:top w:w="0" w:type="dxa"/>
              <w:left w:w="120" w:type="dxa"/>
              <w:bottom w:w="100" w:type="dxa"/>
              <w:right w:w="60" w:type="dxa"/>
            </w:tcMar>
          </w:tcPr>
          <w:p w14:paraId="693969FA" w14:textId="77777777" w:rsidR="000A57C0" w:rsidRDefault="00625222">
            <w:pPr>
              <w:widowControl w:val="0"/>
              <w:spacing w:line="240" w:lineRule="auto"/>
              <w:ind w:right="-89"/>
              <w:rPr>
                <w:color w:val="1A1A26"/>
                <w:sz w:val="18"/>
                <w:szCs w:val="18"/>
              </w:rPr>
            </w:pPr>
            <w:r>
              <w:rPr>
                <w:color w:val="1A1A26"/>
                <w:sz w:val="18"/>
                <w:szCs w:val="18"/>
              </w:rPr>
              <w:t>Seek medical attention for serious injuries</w:t>
            </w:r>
          </w:p>
        </w:tc>
        <w:tc>
          <w:tcPr>
            <w:tcW w:w="2040" w:type="dxa"/>
            <w:tcBorders>
              <w:top w:val="nil"/>
              <w:left w:val="nil"/>
              <w:bottom w:val="single" w:sz="8" w:space="0" w:color="000000"/>
              <w:right w:val="single" w:sz="8" w:space="0" w:color="000000"/>
            </w:tcBorders>
            <w:tcMar>
              <w:top w:w="0" w:type="dxa"/>
              <w:left w:w="120" w:type="dxa"/>
              <w:bottom w:w="100" w:type="dxa"/>
              <w:right w:w="60" w:type="dxa"/>
            </w:tcMar>
          </w:tcPr>
          <w:p w14:paraId="5AA38398" w14:textId="77777777" w:rsidR="000A57C0" w:rsidRDefault="00625222">
            <w:pPr>
              <w:widowControl w:val="0"/>
              <w:spacing w:line="240" w:lineRule="auto"/>
              <w:ind w:right="26"/>
              <w:rPr>
                <w:color w:val="1A1A26"/>
                <w:sz w:val="18"/>
                <w:szCs w:val="18"/>
              </w:rPr>
            </w:pPr>
            <w:r>
              <w:rPr>
                <w:color w:val="1A1A26"/>
                <w:sz w:val="18"/>
                <w:szCs w:val="18"/>
              </w:rPr>
              <w:t>Obey traffic laws, wear seatbelt, don’t drive impaired, speed, or drive when tired</w:t>
            </w:r>
          </w:p>
        </w:tc>
      </w:tr>
    </w:tbl>
    <w:p w14:paraId="21F964DE" w14:textId="77777777" w:rsidR="000A57C0" w:rsidRDefault="000A57C0">
      <w:pPr>
        <w:spacing w:line="240" w:lineRule="auto"/>
        <w:ind w:left="360"/>
        <w:rPr>
          <w:color w:val="1A1A26"/>
          <w:sz w:val="32"/>
          <w:szCs w:val="32"/>
        </w:rPr>
      </w:pPr>
    </w:p>
    <w:p w14:paraId="779F4C59" w14:textId="77777777" w:rsidR="000A57C0" w:rsidRDefault="000A57C0">
      <w:pPr>
        <w:spacing w:after="60" w:line="240" w:lineRule="auto"/>
        <w:ind w:left="360" w:right="20"/>
        <w:rPr>
          <w:color w:val="1A1A26"/>
          <w:sz w:val="24"/>
          <w:szCs w:val="24"/>
        </w:rPr>
      </w:pPr>
    </w:p>
    <w:p w14:paraId="3540D8E9" w14:textId="77777777" w:rsidR="000A57C0" w:rsidRDefault="00625222">
      <w:pPr>
        <w:spacing w:line="240" w:lineRule="auto"/>
        <w:ind w:left="360"/>
        <w:rPr>
          <w:color w:val="1A1A26"/>
          <w:sz w:val="32"/>
          <w:szCs w:val="32"/>
        </w:rPr>
      </w:pPr>
      <w:r>
        <w:rPr>
          <w:color w:val="1A1A26"/>
          <w:sz w:val="32"/>
          <w:szCs w:val="32"/>
        </w:rPr>
        <w:t xml:space="preserve"> </w:t>
      </w:r>
    </w:p>
    <w:p w14:paraId="13CE2FC0" w14:textId="77777777" w:rsidR="000A57C0" w:rsidRDefault="00625222">
      <w:pPr>
        <w:spacing w:line="240" w:lineRule="auto"/>
        <w:ind w:left="360"/>
        <w:rPr>
          <w:color w:val="1A1A26"/>
          <w:sz w:val="24"/>
          <w:szCs w:val="24"/>
        </w:rPr>
      </w:pPr>
      <w:r>
        <w:rPr>
          <w:color w:val="1A1A26"/>
          <w:sz w:val="24"/>
          <w:szCs w:val="24"/>
        </w:rPr>
        <w:t xml:space="preserve"> </w:t>
      </w:r>
    </w:p>
    <w:p w14:paraId="680A88B4" w14:textId="77777777" w:rsidR="000A57C0" w:rsidRDefault="00625222">
      <w:pPr>
        <w:spacing w:line="240" w:lineRule="auto"/>
        <w:ind w:left="360"/>
        <w:rPr>
          <w:color w:val="1A1A26"/>
          <w:sz w:val="24"/>
          <w:szCs w:val="24"/>
        </w:rPr>
      </w:pPr>
      <w:r>
        <w:rPr>
          <w:color w:val="1A1A26"/>
          <w:sz w:val="24"/>
          <w:szCs w:val="24"/>
          <w:u w:val="single"/>
        </w:rPr>
        <w:t>What to do if you find yourself lost:</w:t>
      </w:r>
      <w:r>
        <w:rPr>
          <w:color w:val="1A1A26"/>
          <w:sz w:val="24"/>
          <w:szCs w:val="24"/>
        </w:rPr>
        <w:t xml:space="preserve"> </w:t>
      </w:r>
    </w:p>
    <w:p w14:paraId="772B44D1" w14:textId="77777777" w:rsidR="000A57C0" w:rsidRDefault="00625222">
      <w:pPr>
        <w:spacing w:line="240" w:lineRule="auto"/>
        <w:ind w:left="360" w:right="20"/>
        <w:rPr>
          <w:b/>
          <w:color w:val="1A1A26"/>
          <w:sz w:val="24"/>
          <w:szCs w:val="24"/>
        </w:rPr>
      </w:pPr>
      <w:r>
        <w:rPr>
          <w:color w:val="1A1A26"/>
          <w:sz w:val="24"/>
          <w:szCs w:val="24"/>
        </w:rPr>
        <w:t xml:space="preserve">The best thing you can do is to prepare in advance and work with/hire a local person/guide who knows the territory. Always expect the unexpected…pack more than enough food/water, have a compass (that you know how to use) or a charged GPS, have a map of your route (and know how to read it), pack layers of clothing, space blanket, flashlight, and matches. Always inform someone of your route and approximate return. </w:t>
      </w:r>
      <w:r>
        <w:rPr>
          <w:color w:val="1A1A26"/>
          <w:sz w:val="24"/>
          <w:szCs w:val="24"/>
        </w:rPr>
        <w:br/>
      </w:r>
      <w:r>
        <w:rPr>
          <w:color w:val="1A1A26"/>
          <w:sz w:val="24"/>
          <w:szCs w:val="24"/>
        </w:rPr>
        <w:br/>
      </w:r>
      <w:r>
        <w:rPr>
          <w:b/>
          <w:color w:val="1A1A26"/>
          <w:sz w:val="24"/>
          <w:szCs w:val="24"/>
        </w:rPr>
        <w:lastRenderedPageBreak/>
        <w:t xml:space="preserve">If someone may be looking for </w:t>
      </w:r>
      <w:proofErr w:type="gramStart"/>
      <w:r>
        <w:rPr>
          <w:b/>
          <w:color w:val="1A1A26"/>
          <w:sz w:val="24"/>
          <w:szCs w:val="24"/>
        </w:rPr>
        <w:t>you, or</w:t>
      </w:r>
      <w:proofErr w:type="gramEnd"/>
      <w:r>
        <w:rPr>
          <w:b/>
          <w:color w:val="1A1A26"/>
          <w:sz w:val="24"/>
          <w:szCs w:val="24"/>
        </w:rPr>
        <w:t xml:space="preserve"> you can contact emergency help, stay where you are, or find shelter as close as possible.</w:t>
      </w:r>
    </w:p>
    <w:p w14:paraId="51FC078D" w14:textId="77777777" w:rsidR="000A57C0" w:rsidRDefault="00625222">
      <w:pPr>
        <w:spacing w:line="240" w:lineRule="auto"/>
        <w:ind w:left="360"/>
        <w:rPr>
          <w:color w:val="1A1A26"/>
          <w:sz w:val="24"/>
          <w:szCs w:val="24"/>
        </w:rPr>
      </w:pPr>
      <w:r>
        <w:rPr>
          <w:color w:val="1A1A26"/>
          <w:sz w:val="24"/>
          <w:szCs w:val="24"/>
        </w:rPr>
        <w:t xml:space="preserve"> </w:t>
      </w:r>
    </w:p>
    <w:p w14:paraId="4CBA8F5A" w14:textId="77777777" w:rsidR="000A57C0" w:rsidRDefault="00625222">
      <w:pPr>
        <w:spacing w:line="240" w:lineRule="auto"/>
        <w:ind w:left="380"/>
        <w:rPr>
          <w:b/>
          <w:color w:val="1A1A26"/>
          <w:sz w:val="24"/>
          <w:szCs w:val="24"/>
        </w:rPr>
      </w:pPr>
      <w:r>
        <w:rPr>
          <w:b/>
          <w:color w:val="1A1A26"/>
          <w:sz w:val="24"/>
          <w:szCs w:val="24"/>
        </w:rPr>
        <w:t>If you are lost and on your own… STOP - S(top) T(</w:t>
      </w:r>
      <w:proofErr w:type="spellStart"/>
      <w:r>
        <w:rPr>
          <w:b/>
          <w:color w:val="1A1A26"/>
          <w:sz w:val="24"/>
          <w:szCs w:val="24"/>
        </w:rPr>
        <w:t>hink</w:t>
      </w:r>
      <w:proofErr w:type="spellEnd"/>
      <w:r>
        <w:rPr>
          <w:b/>
          <w:color w:val="1A1A26"/>
          <w:sz w:val="24"/>
          <w:szCs w:val="24"/>
        </w:rPr>
        <w:t>) O(</w:t>
      </w:r>
      <w:proofErr w:type="spellStart"/>
      <w:r>
        <w:rPr>
          <w:b/>
          <w:color w:val="1A1A26"/>
          <w:sz w:val="24"/>
          <w:szCs w:val="24"/>
        </w:rPr>
        <w:t>bserve</w:t>
      </w:r>
      <w:proofErr w:type="spellEnd"/>
      <w:r>
        <w:rPr>
          <w:b/>
          <w:color w:val="1A1A26"/>
          <w:sz w:val="24"/>
          <w:szCs w:val="24"/>
        </w:rPr>
        <w:t>) P(</w:t>
      </w:r>
      <w:proofErr w:type="spellStart"/>
      <w:r>
        <w:rPr>
          <w:b/>
          <w:color w:val="1A1A26"/>
          <w:sz w:val="24"/>
          <w:szCs w:val="24"/>
        </w:rPr>
        <w:t>lan</w:t>
      </w:r>
      <w:proofErr w:type="spellEnd"/>
      <w:r>
        <w:rPr>
          <w:b/>
          <w:color w:val="1A1A26"/>
          <w:sz w:val="24"/>
          <w:szCs w:val="24"/>
        </w:rPr>
        <w:t xml:space="preserve">) </w:t>
      </w:r>
    </w:p>
    <w:p w14:paraId="2C1A5573" w14:textId="77777777" w:rsidR="000A57C0" w:rsidRDefault="00625222">
      <w:pPr>
        <w:spacing w:line="240" w:lineRule="auto"/>
        <w:ind w:left="360"/>
        <w:rPr>
          <w:b/>
          <w:color w:val="1A1A26"/>
          <w:sz w:val="24"/>
          <w:szCs w:val="24"/>
        </w:rPr>
      </w:pPr>
      <w:r>
        <w:rPr>
          <w:b/>
          <w:color w:val="1A1A26"/>
          <w:sz w:val="24"/>
          <w:szCs w:val="24"/>
        </w:rPr>
        <w:t xml:space="preserve"> </w:t>
      </w:r>
    </w:p>
    <w:p w14:paraId="094CE9E2" w14:textId="77777777" w:rsidR="000A57C0" w:rsidRDefault="00625222">
      <w:pPr>
        <w:spacing w:line="240" w:lineRule="auto"/>
        <w:ind w:left="360" w:right="20"/>
        <w:rPr>
          <w:color w:val="1A1A26"/>
          <w:sz w:val="24"/>
          <w:szCs w:val="24"/>
        </w:rPr>
      </w:pPr>
      <w:r>
        <w:rPr>
          <w:b/>
          <w:color w:val="1A1A26"/>
          <w:sz w:val="24"/>
          <w:szCs w:val="24"/>
        </w:rPr>
        <w:t>S(top)</w:t>
      </w:r>
      <w:r>
        <w:rPr>
          <w:color w:val="1A1A26"/>
          <w:sz w:val="24"/>
          <w:szCs w:val="24"/>
        </w:rPr>
        <w:t xml:space="preserve"> – as soon as you realize you may be </w:t>
      </w:r>
      <w:proofErr w:type="gramStart"/>
      <w:r>
        <w:rPr>
          <w:color w:val="1A1A26"/>
          <w:sz w:val="24"/>
          <w:szCs w:val="24"/>
        </w:rPr>
        <w:t>lost:</w:t>
      </w:r>
      <w:proofErr w:type="gramEnd"/>
      <w:r>
        <w:rPr>
          <w:color w:val="1A1A26"/>
          <w:sz w:val="24"/>
          <w:szCs w:val="24"/>
        </w:rPr>
        <w:t xml:space="preserve"> stop, stay calm, and stay put. Panic is your worst enemy. </w:t>
      </w:r>
    </w:p>
    <w:p w14:paraId="66B5330E" w14:textId="77777777" w:rsidR="000A57C0" w:rsidRDefault="00625222">
      <w:pPr>
        <w:spacing w:line="240" w:lineRule="auto"/>
        <w:ind w:left="360"/>
        <w:rPr>
          <w:color w:val="1A1A26"/>
          <w:sz w:val="24"/>
          <w:szCs w:val="24"/>
        </w:rPr>
      </w:pPr>
      <w:r>
        <w:rPr>
          <w:color w:val="1A1A26"/>
          <w:sz w:val="24"/>
          <w:szCs w:val="24"/>
        </w:rPr>
        <w:t xml:space="preserve"> </w:t>
      </w:r>
    </w:p>
    <w:p w14:paraId="50748384" w14:textId="77777777" w:rsidR="000A57C0" w:rsidRDefault="00625222">
      <w:pPr>
        <w:spacing w:line="240" w:lineRule="auto"/>
        <w:ind w:left="360" w:right="20"/>
        <w:rPr>
          <w:color w:val="1A1A26"/>
          <w:sz w:val="24"/>
          <w:szCs w:val="24"/>
        </w:rPr>
      </w:pPr>
      <w:r>
        <w:rPr>
          <w:b/>
          <w:color w:val="1A1A26"/>
          <w:sz w:val="24"/>
          <w:szCs w:val="24"/>
        </w:rPr>
        <w:t>T(</w:t>
      </w:r>
      <w:proofErr w:type="spellStart"/>
      <w:r>
        <w:rPr>
          <w:b/>
          <w:color w:val="1A1A26"/>
          <w:sz w:val="24"/>
          <w:szCs w:val="24"/>
        </w:rPr>
        <w:t>hink</w:t>
      </w:r>
      <w:proofErr w:type="spellEnd"/>
      <w:r>
        <w:rPr>
          <w:b/>
          <w:color w:val="1A1A26"/>
          <w:sz w:val="24"/>
          <w:szCs w:val="24"/>
        </w:rPr>
        <w:t>)</w:t>
      </w:r>
      <w:r>
        <w:rPr>
          <w:color w:val="1A1A26"/>
          <w:sz w:val="24"/>
          <w:szCs w:val="24"/>
        </w:rPr>
        <w:t xml:space="preserve"> – Go over how you got to where you are. What landmarks can you see? Do not move unless you have a specific reason to move. </w:t>
      </w:r>
    </w:p>
    <w:p w14:paraId="20E63A38" w14:textId="77777777" w:rsidR="000A57C0" w:rsidRDefault="00625222">
      <w:pPr>
        <w:spacing w:line="240" w:lineRule="auto"/>
        <w:ind w:left="360"/>
        <w:rPr>
          <w:color w:val="1A1A26"/>
          <w:sz w:val="24"/>
          <w:szCs w:val="24"/>
        </w:rPr>
      </w:pPr>
      <w:r>
        <w:rPr>
          <w:color w:val="1A1A26"/>
          <w:sz w:val="24"/>
          <w:szCs w:val="24"/>
        </w:rPr>
        <w:t xml:space="preserve"> </w:t>
      </w:r>
    </w:p>
    <w:p w14:paraId="3B5432F6" w14:textId="77777777" w:rsidR="000A57C0" w:rsidRDefault="00625222">
      <w:pPr>
        <w:spacing w:line="240" w:lineRule="auto"/>
        <w:ind w:left="360" w:right="20"/>
        <w:rPr>
          <w:color w:val="1A1A26"/>
          <w:sz w:val="24"/>
          <w:szCs w:val="24"/>
        </w:rPr>
      </w:pPr>
      <w:r>
        <w:rPr>
          <w:b/>
          <w:color w:val="1A1A26"/>
          <w:sz w:val="24"/>
          <w:szCs w:val="24"/>
        </w:rPr>
        <w:t>O(</w:t>
      </w:r>
      <w:proofErr w:type="spellStart"/>
      <w:r>
        <w:rPr>
          <w:b/>
          <w:color w:val="1A1A26"/>
          <w:sz w:val="24"/>
          <w:szCs w:val="24"/>
        </w:rPr>
        <w:t>bserve</w:t>
      </w:r>
      <w:proofErr w:type="spellEnd"/>
      <w:r>
        <w:rPr>
          <w:b/>
          <w:color w:val="1A1A26"/>
          <w:sz w:val="24"/>
          <w:szCs w:val="24"/>
        </w:rPr>
        <w:t>)</w:t>
      </w:r>
      <w:r>
        <w:rPr>
          <w:color w:val="1A1A26"/>
          <w:sz w:val="24"/>
          <w:szCs w:val="24"/>
        </w:rPr>
        <w:t xml:space="preserve"> – Get out your compass and determine the directions based on where you are standing (do not walk around). If you are on a trail, stay on it. As a very last resort, follow a drainage or stream downhill. This is often difficult and could be dangerous, but it could lead to a trail or road. </w:t>
      </w:r>
    </w:p>
    <w:p w14:paraId="2833DF2F" w14:textId="77777777" w:rsidR="000A57C0" w:rsidRDefault="00625222">
      <w:pPr>
        <w:spacing w:line="240" w:lineRule="auto"/>
        <w:ind w:left="360"/>
        <w:rPr>
          <w:color w:val="1A1A26"/>
          <w:sz w:val="24"/>
          <w:szCs w:val="24"/>
        </w:rPr>
      </w:pPr>
      <w:r>
        <w:rPr>
          <w:color w:val="1A1A26"/>
          <w:sz w:val="24"/>
          <w:szCs w:val="24"/>
        </w:rPr>
        <w:t xml:space="preserve"> </w:t>
      </w:r>
    </w:p>
    <w:p w14:paraId="6905E36A" w14:textId="77777777" w:rsidR="000A57C0" w:rsidRDefault="00625222">
      <w:pPr>
        <w:spacing w:line="240" w:lineRule="auto"/>
        <w:ind w:left="360" w:right="20"/>
        <w:rPr>
          <w:color w:val="1A1A26"/>
          <w:sz w:val="24"/>
          <w:szCs w:val="24"/>
        </w:rPr>
      </w:pPr>
      <w:r>
        <w:rPr>
          <w:b/>
          <w:color w:val="1A1A26"/>
          <w:sz w:val="24"/>
          <w:szCs w:val="24"/>
        </w:rPr>
        <w:t>P(</w:t>
      </w:r>
      <w:proofErr w:type="spellStart"/>
      <w:r>
        <w:rPr>
          <w:b/>
          <w:color w:val="1A1A26"/>
          <w:sz w:val="24"/>
          <w:szCs w:val="24"/>
        </w:rPr>
        <w:t>lan</w:t>
      </w:r>
      <w:proofErr w:type="spellEnd"/>
      <w:r>
        <w:rPr>
          <w:b/>
          <w:color w:val="1A1A26"/>
          <w:sz w:val="24"/>
          <w:szCs w:val="24"/>
        </w:rPr>
        <w:t>)</w:t>
      </w:r>
      <w:r>
        <w:rPr>
          <w:color w:val="1A1A26"/>
          <w:sz w:val="24"/>
          <w:szCs w:val="24"/>
        </w:rPr>
        <w:t xml:space="preserve"> – Based on your observations, come up with some possible plans, think them through, then act on one of them. If you are not confident about </w:t>
      </w:r>
      <w:proofErr w:type="gramStart"/>
      <w:r>
        <w:rPr>
          <w:color w:val="1A1A26"/>
          <w:sz w:val="24"/>
          <w:szCs w:val="24"/>
        </w:rPr>
        <w:t>a route</w:t>
      </w:r>
      <w:proofErr w:type="gramEnd"/>
      <w:r>
        <w:rPr>
          <w:color w:val="1A1A26"/>
          <w:sz w:val="24"/>
          <w:szCs w:val="24"/>
        </w:rPr>
        <w:t xml:space="preserve">, </w:t>
      </w:r>
      <w:r>
        <w:rPr>
          <w:color w:val="1A1A26"/>
          <w:sz w:val="24"/>
          <w:szCs w:val="24"/>
          <w:u w:val="single"/>
        </w:rPr>
        <w:t>it’s best to stay put</w:t>
      </w:r>
      <w:r>
        <w:rPr>
          <w:color w:val="1A1A26"/>
          <w:sz w:val="24"/>
          <w:szCs w:val="24"/>
        </w:rPr>
        <w:t xml:space="preserve">. Stay put if it’s nightfall, you are injured or near exhaustion. </w:t>
      </w:r>
    </w:p>
    <w:p w14:paraId="21F25571" w14:textId="77777777" w:rsidR="000A57C0" w:rsidRDefault="00625222">
      <w:pPr>
        <w:spacing w:line="240" w:lineRule="auto"/>
        <w:ind w:left="360"/>
        <w:rPr>
          <w:color w:val="1A1A26"/>
          <w:sz w:val="24"/>
          <w:szCs w:val="24"/>
        </w:rPr>
      </w:pPr>
      <w:r>
        <w:rPr>
          <w:color w:val="1A1A26"/>
          <w:sz w:val="24"/>
          <w:szCs w:val="24"/>
        </w:rPr>
        <w:t xml:space="preserve"> </w:t>
      </w:r>
    </w:p>
    <w:p w14:paraId="68C49429" w14:textId="77777777" w:rsidR="000A57C0" w:rsidRDefault="00625222">
      <w:pPr>
        <w:spacing w:line="240" w:lineRule="auto"/>
        <w:ind w:left="380"/>
        <w:rPr>
          <w:color w:val="1A1A26"/>
          <w:sz w:val="24"/>
          <w:szCs w:val="24"/>
        </w:rPr>
      </w:pPr>
      <w:r>
        <w:rPr>
          <w:b/>
          <w:color w:val="1A1A26"/>
          <w:sz w:val="24"/>
          <w:szCs w:val="24"/>
        </w:rPr>
        <w:t>Self-rescue tips</w:t>
      </w:r>
      <w:r>
        <w:rPr>
          <w:color w:val="1A1A26"/>
          <w:sz w:val="24"/>
          <w:szCs w:val="24"/>
        </w:rPr>
        <w:t xml:space="preserve">: </w:t>
      </w:r>
    </w:p>
    <w:p w14:paraId="5874C701" w14:textId="77777777" w:rsidR="000A57C0" w:rsidRDefault="00625222">
      <w:pPr>
        <w:spacing w:line="240" w:lineRule="auto"/>
        <w:ind w:left="960"/>
        <w:rPr>
          <w:color w:val="333333"/>
          <w:sz w:val="24"/>
          <w:szCs w:val="24"/>
        </w:rPr>
      </w:pPr>
      <w:r>
        <w:rPr>
          <w:color w:val="1A1A26"/>
          <w:sz w:val="20"/>
          <w:szCs w:val="20"/>
        </w:rPr>
        <w:t>1.</w:t>
      </w:r>
      <w:r>
        <w:rPr>
          <w:color w:val="1A1A26"/>
          <w:sz w:val="14"/>
          <w:szCs w:val="14"/>
        </w:rPr>
        <w:t xml:space="preserve"> </w:t>
      </w:r>
      <w:r>
        <w:rPr>
          <w:color w:val="1A1A26"/>
          <w:sz w:val="14"/>
          <w:szCs w:val="14"/>
        </w:rPr>
        <w:tab/>
      </w:r>
      <w:r>
        <w:rPr>
          <w:b/>
          <w:color w:val="333333"/>
          <w:sz w:val="24"/>
          <w:szCs w:val="24"/>
        </w:rPr>
        <w:t xml:space="preserve">Stop and rest when you start to feel tired. </w:t>
      </w:r>
      <w:r>
        <w:rPr>
          <w:color w:val="333333"/>
          <w:sz w:val="24"/>
          <w:szCs w:val="24"/>
        </w:rPr>
        <w:t>Don’t wait until you are exhausted.</w:t>
      </w:r>
    </w:p>
    <w:p w14:paraId="1303509A" w14:textId="77777777" w:rsidR="000A57C0" w:rsidRDefault="00625222">
      <w:pPr>
        <w:spacing w:line="240" w:lineRule="auto"/>
        <w:ind w:left="960"/>
        <w:rPr>
          <w:color w:val="333333"/>
          <w:sz w:val="24"/>
          <w:szCs w:val="24"/>
        </w:rPr>
      </w:pPr>
      <w:r>
        <w:rPr>
          <w:color w:val="1A1A26"/>
          <w:sz w:val="20"/>
          <w:szCs w:val="20"/>
        </w:rPr>
        <w:t>2.</w:t>
      </w:r>
      <w:r>
        <w:rPr>
          <w:color w:val="1A1A26"/>
          <w:sz w:val="14"/>
          <w:szCs w:val="14"/>
        </w:rPr>
        <w:t xml:space="preserve"> </w:t>
      </w:r>
      <w:r>
        <w:rPr>
          <w:color w:val="1A1A26"/>
          <w:sz w:val="14"/>
          <w:szCs w:val="14"/>
        </w:rPr>
        <w:tab/>
      </w:r>
      <w:r>
        <w:rPr>
          <w:b/>
          <w:color w:val="333333"/>
          <w:sz w:val="24"/>
          <w:szCs w:val="24"/>
        </w:rPr>
        <w:t xml:space="preserve">Your body can’t hike hard and digest food at the same time. </w:t>
      </w:r>
      <w:r>
        <w:rPr>
          <w:color w:val="333333"/>
          <w:sz w:val="24"/>
          <w:szCs w:val="24"/>
        </w:rPr>
        <w:t xml:space="preserve">Rest in the shade for at least 30 minutes when you stop </w:t>
      </w:r>
      <w:proofErr w:type="gramStart"/>
      <w:r>
        <w:rPr>
          <w:color w:val="333333"/>
          <w:sz w:val="24"/>
          <w:szCs w:val="24"/>
        </w:rPr>
        <w:t>to eat</w:t>
      </w:r>
      <w:proofErr w:type="gramEnd"/>
      <w:r>
        <w:rPr>
          <w:color w:val="333333"/>
          <w:sz w:val="24"/>
          <w:szCs w:val="24"/>
        </w:rPr>
        <w:t>. If you are still tired after 30 minutes, continue to rest.</w:t>
      </w:r>
    </w:p>
    <w:p w14:paraId="0137D241" w14:textId="77777777" w:rsidR="000A57C0" w:rsidRDefault="00625222">
      <w:pPr>
        <w:spacing w:line="240" w:lineRule="auto"/>
        <w:ind w:left="960"/>
        <w:rPr>
          <w:color w:val="333333"/>
          <w:sz w:val="24"/>
          <w:szCs w:val="24"/>
        </w:rPr>
      </w:pPr>
      <w:r>
        <w:rPr>
          <w:color w:val="1A1A26"/>
          <w:sz w:val="20"/>
          <w:szCs w:val="20"/>
        </w:rPr>
        <w:t>3.</w:t>
      </w:r>
      <w:r>
        <w:rPr>
          <w:color w:val="1A1A26"/>
          <w:sz w:val="14"/>
          <w:szCs w:val="14"/>
        </w:rPr>
        <w:t xml:space="preserve"> </w:t>
      </w:r>
      <w:r>
        <w:rPr>
          <w:color w:val="1A1A26"/>
          <w:sz w:val="14"/>
          <w:szCs w:val="14"/>
        </w:rPr>
        <w:tab/>
      </w:r>
      <w:r>
        <w:rPr>
          <w:b/>
          <w:color w:val="333333"/>
          <w:sz w:val="24"/>
          <w:szCs w:val="24"/>
        </w:rPr>
        <w:t xml:space="preserve">Make sure to drink enough water with electrolytes to avoid dehydration. </w:t>
      </w:r>
      <w:r>
        <w:rPr>
          <w:color w:val="333333"/>
          <w:sz w:val="24"/>
          <w:szCs w:val="24"/>
        </w:rPr>
        <w:t>Symptoms include headache, irritation and frustration, and more tiredness than warranted.</w:t>
      </w:r>
    </w:p>
    <w:p w14:paraId="5589C4D4" w14:textId="77777777" w:rsidR="000A57C0" w:rsidRDefault="00625222">
      <w:pPr>
        <w:spacing w:line="240" w:lineRule="auto"/>
        <w:ind w:left="960"/>
        <w:rPr>
          <w:color w:val="1A1A26"/>
          <w:sz w:val="24"/>
          <w:szCs w:val="24"/>
        </w:rPr>
      </w:pPr>
      <w:r>
        <w:rPr>
          <w:color w:val="1A1A26"/>
          <w:sz w:val="20"/>
          <w:szCs w:val="20"/>
        </w:rPr>
        <w:t>4.</w:t>
      </w:r>
      <w:r>
        <w:rPr>
          <w:color w:val="1A1A26"/>
          <w:sz w:val="14"/>
          <w:szCs w:val="14"/>
        </w:rPr>
        <w:t xml:space="preserve"> </w:t>
      </w:r>
      <w:r>
        <w:rPr>
          <w:color w:val="1A1A26"/>
          <w:sz w:val="14"/>
          <w:szCs w:val="14"/>
        </w:rPr>
        <w:tab/>
      </w:r>
      <w:r>
        <w:rPr>
          <w:b/>
          <w:color w:val="333333"/>
          <w:sz w:val="24"/>
          <w:szCs w:val="24"/>
        </w:rPr>
        <w:t xml:space="preserve">Stop and fix small problems while they are still small. </w:t>
      </w:r>
      <w:r>
        <w:rPr>
          <w:color w:val="333333"/>
          <w:sz w:val="24"/>
          <w:szCs w:val="24"/>
        </w:rPr>
        <w:t xml:space="preserve">If you ignore your body and keep pushing, the pain or illness will only worsen and make recovery more difficult. </w:t>
      </w:r>
      <w:r>
        <w:rPr>
          <w:color w:val="1A1A26"/>
          <w:sz w:val="24"/>
          <w:szCs w:val="24"/>
        </w:rPr>
        <w:t xml:space="preserve"> </w:t>
      </w:r>
    </w:p>
    <w:p w14:paraId="2150E238" w14:textId="77777777" w:rsidR="000A57C0" w:rsidRDefault="00625222">
      <w:pPr>
        <w:spacing w:line="240" w:lineRule="auto"/>
        <w:ind w:left="960"/>
        <w:rPr>
          <w:color w:val="333333"/>
          <w:sz w:val="24"/>
          <w:szCs w:val="24"/>
        </w:rPr>
      </w:pPr>
      <w:r>
        <w:rPr>
          <w:color w:val="1A1A26"/>
          <w:sz w:val="20"/>
          <w:szCs w:val="20"/>
        </w:rPr>
        <w:t>5.</w:t>
      </w:r>
      <w:r>
        <w:rPr>
          <w:color w:val="1A1A26"/>
          <w:sz w:val="14"/>
          <w:szCs w:val="14"/>
        </w:rPr>
        <w:t xml:space="preserve"> </w:t>
      </w:r>
      <w:r>
        <w:rPr>
          <w:color w:val="1A1A26"/>
          <w:sz w:val="14"/>
          <w:szCs w:val="14"/>
        </w:rPr>
        <w:tab/>
      </w:r>
      <w:r>
        <w:rPr>
          <w:b/>
          <w:color w:val="333333"/>
          <w:sz w:val="24"/>
          <w:szCs w:val="24"/>
        </w:rPr>
        <w:t xml:space="preserve">Avoid hiking between 10 a.m. and 4 p.m. on hot days. </w:t>
      </w:r>
      <w:r>
        <w:rPr>
          <w:color w:val="333333"/>
          <w:sz w:val="24"/>
          <w:szCs w:val="24"/>
        </w:rPr>
        <w:t>If you are on a trail between those hours, find a shady spot and stay there until the temperature cools. Adjust your hiking pace to what you can comfortably maintain and rest when you feel the need.</w:t>
      </w:r>
    </w:p>
    <w:p w14:paraId="37033E2F" w14:textId="77777777" w:rsidR="000A57C0" w:rsidRDefault="00625222">
      <w:pPr>
        <w:spacing w:line="240" w:lineRule="auto"/>
        <w:ind w:left="360"/>
        <w:rPr>
          <w:color w:val="1A1A26"/>
          <w:sz w:val="24"/>
          <w:szCs w:val="24"/>
        </w:rPr>
      </w:pPr>
      <w:r>
        <w:rPr>
          <w:color w:val="1A1A26"/>
          <w:sz w:val="24"/>
          <w:szCs w:val="24"/>
        </w:rPr>
        <w:t xml:space="preserve"> </w:t>
      </w:r>
    </w:p>
    <w:p w14:paraId="127561A0" w14:textId="77777777" w:rsidR="000A57C0" w:rsidRDefault="00625222">
      <w:pPr>
        <w:spacing w:line="240" w:lineRule="auto"/>
        <w:ind w:left="360" w:right="20"/>
        <w:rPr>
          <w:color w:val="1A1A26"/>
          <w:sz w:val="24"/>
          <w:szCs w:val="24"/>
        </w:rPr>
      </w:pPr>
      <w:r>
        <w:rPr>
          <w:color w:val="1A1A26"/>
          <w:sz w:val="24"/>
          <w:szCs w:val="24"/>
          <w:u w:val="single"/>
        </w:rPr>
        <w:t>Extreme weather precautions</w:t>
      </w:r>
      <w:r>
        <w:rPr>
          <w:color w:val="1A1A26"/>
          <w:sz w:val="24"/>
          <w:szCs w:val="24"/>
        </w:rPr>
        <w:t>: Always be aware of the weather prior to venturing into the field. In mountainous regions, weather can change rapidly, always be aware of cumulonimbus clouds building or dark clouds moving in. Typically, in the mountains, afternoon is when potentially dangerous storms tend to occur.</w:t>
      </w:r>
    </w:p>
    <w:p w14:paraId="3C2EF4B7" w14:textId="77777777" w:rsidR="000A57C0" w:rsidRDefault="00625222">
      <w:pPr>
        <w:spacing w:line="240" w:lineRule="auto"/>
        <w:ind w:left="360"/>
        <w:rPr>
          <w:color w:val="1A1A26"/>
          <w:sz w:val="24"/>
          <w:szCs w:val="24"/>
        </w:rPr>
      </w:pPr>
      <w:r>
        <w:rPr>
          <w:color w:val="1A1A26"/>
          <w:sz w:val="24"/>
          <w:szCs w:val="24"/>
        </w:rPr>
        <w:t xml:space="preserve"> </w:t>
      </w:r>
    </w:p>
    <w:p w14:paraId="706EF628" w14:textId="77777777" w:rsidR="000A57C0" w:rsidRDefault="00625222">
      <w:pPr>
        <w:spacing w:line="240" w:lineRule="auto"/>
        <w:ind w:left="360" w:right="20"/>
        <w:rPr>
          <w:color w:val="1A1A26"/>
          <w:sz w:val="24"/>
          <w:szCs w:val="24"/>
        </w:rPr>
      </w:pPr>
      <w:r>
        <w:rPr>
          <w:b/>
          <w:color w:val="1A1A26"/>
          <w:sz w:val="24"/>
          <w:szCs w:val="24"/>
        </w:rPr>
        <w:t>High winds</w:t>
      </w:r>
      <w:r>
        <w:rPr>
          <w:color w:val="1A1A26"/>
          <w:sz w:val="24"/>
          <w:szCs w:val="24"/>
        </w:rPr>
        <w:t xml:space="preserve">: High winds can occur during a severe thunderstorm with a strong weather system or can flow down a mountain. Sustained winds of 40-50 mph can result in isolated wind damage. Widespread significant wind damage can occur with higher wind speeds. During strong thunderstorms, straight-line wind speeds can </w:t>
      </w:r>
      <w:r>
        <w:rPr>
          <w:color w:val="1A1A26"/>
          <w:sz w:val="24"/>
          <w:szCs w:val="24"/>
        </w:rPr>
        <w:lastRenderedPageBreak/>
        <w:t xml:space="preserve">exceed 100 mph. High winds can blow objects around and significantly threaten your safety. If you are driving, keep both hands on the wheel and drive at a reduced speed. If you are outside, take shelter in your car if you are not near a sturdy building. If possible, drive to a nearby sturdy building. Otherwise, move your car to a location where it is less likely to be hit by falling trees or power lines. If no shelter is available, avoid trees, power lines, and the side of the road. Keep in mind that power lines that are laying on the ground may be </w:t>
      </w:r>
      <w:proofErr w:type="gramStart"/>
      <w:r>
        <w:rPr>
          <w:color w:val="1A1A26"/>
          <w:sz w:val="24"/>
          <w:szCs w:val="24"/>
        </w:rPr>
        <w:t>live</w:t>
      </w:r>
      <w:proofErr w:type="gramEnd"/>
      <w:r>
        <w:rPr>
          <w:color w:val="1A1A26"/>
          <w:sz w:val="24"/>
          <w:szCs w:val="24"/>
        </w:rPr>
        <w:t xml:space="preserve">. </w:t>
      </w:r>
      <w:r>
        <w:rPr>
          <w:b/>
          <w:color w:val="1A1A26"/>
          <w:sz w:val="24"/>
          <w:szCs w:val="24"/>
        </w:rPr>
        <w:t>Do not go near them!</w:t>
      </w:r>
      <w:r>
        <w:rPr>
          <w:color w:val="1A1A26"/>
          <w:sz w:val="24"/>
          <w:szCs w:val="24"/>
        </w:rPr>
        <w:t xml:space="preserve"> Try to find a place that will block blowing or falling debris. Keep a distance from high-profile vehicles such as trucks, buses, and vehicles towing trailers. One strong gust of wind can be enough to flip one of these trailers onto its side.</w:t>
      </w:r>
    </w:p>
    <w:p w14:paraId="6BE64906" w14:textId="77777777" w:rsidR="000A57C0" w:rsidRDefault="00625222">
      <w:pPr>
        <w:spacing w:line="240" w:lineRule="auto"/>
        <w:ind w:left="360"/>
        <w:rPr>
          <w:color w:val="1A1A26"/>
          <w:sz w:val="24"/>
          <w:szCs w:val="24"/>
        </w:rPr>
      </w:pPr>
      <w:r>
        <w:rPr>
          <w:color w:val="1A1A26"/>
          <w:sz w:val="24"/>
          <w:szCs w:val="24"/>
        </w:rPr>
        <w:t xml:space="preserve"> </w:t>
      </w:r>
    </w:p>
    <w:p w14:paraId="7C8C6BFA" w14:textId="5BD7F16A" w:rsidR="000A57C0" w:rsidRDefault="00625222">
      <w:pPr>
        <w:spacing w:line="240" w:lineRule="auto"/>
        <w:ind w:left="360" w:right="20"/>
        <w:rPr>
          <w:color w:val="1A1A26"/>
          <w:sz w:val="24"/>
          <w:szCs w:val="24"/>
        </w:rPr>
      </w:pPr>
      <w:r>
        <w:rPr>
          <w:b/>
          <w:color w:val="1A1A26"/>
          <w:sz w:val="24"/>
          <w:szCs w:val="24"/>
        </w:rPr>
        <w:t>Extreme heat</w:t>
      </w:r>
      <w:r>
        <w:rPr>
          <w:color w:val="1A1A26"/>
          <w:sz w:val="24"/>
          <w:szCs w:val="24"/>
        </w:rPr>
        <w:t xml:space="preserve">: </w:t>
      </w:r>
      <w:r w:rsidR="00ED5C10">
        <w:rPr>
          <w:color w:val="1A1A26"/>
          <w:sz w:val="24"/>
          <w:szCs w:val="24"/>
        </w:rPr>
        <w:t>Missouri</w:t>
      </w:r>
      <w:r>
        <w:rPr>
          <w:color w:val="1A1A26"/>
          <w:sz w:val="24"/>
          <w:szCs w:val="24"/>
        </w:rPr>
        <w:t xml:space="preserve"> experiences extreme heat much of the </w:t>
      </w:r>
      <w:r w:rsidR="00ED5C10">
        <w:rPr>
          <w:color w:val="1A1A26"/>
          <w:sz w:val="24"/>
          <w:szCs w:val="24"/>
        </w:rPr>
        <w:t>summer (particularly in July and August)</w:t>
      </w:r>
      <w:r>
        <w:rPr>
          <w:color w:val="1A1A26"/>
          <w:sz w:val="24"/>
          <w:szCs w:val="24"/>
        </w:rPr>
        <w:t xml:space="preserve">, but heat-related illness can be prevented. When working outdoors in direct sunlight or performing prolonged/strenuous work, the heat index can be up to 15 degrees warmer than the ambient temperature. Make sure to drink plenty of water (CDC recommends 8 oz every 15-20 min you are working outside in heat indices over 100°). Take frequent breaks in the shade, if possible (OSHA recommends a 15-min break every hour when working in heat indices over 100°). Electrolyte replacements are also a good idea 1-2x throughout the day. During hot summer, try to complete as much work as possible before 10 am. Keep an eye out for heat exhaustion &amp; heat stroke. Here is information specifically for heat exhaustion:  </w:t>
      </w:r>
    </w:p>
    <w:p w14:paraId="1424A7E4" w14:textId="77777777" w:rsidR="00ED5C10" w:rsidRDefault="00ED5C10">
      <w:pPr>
        <w:spacing w:line="240" w:lineRule="auto"/>
        <w:ind w:left="360" w:right="20"/>
        <w:rPr>
          <w:color w:val="1A1A26"/>
          <w:sz w:val="24"/>
          <w:szCs w:val="24"/>
        </w:rPr>
      </w:pPr>
    </w:p>
    <w:p w14:paraId="32175F51" w14:textId="77777777" w:rsidR="000A57C0" w:rsidRDefault="00625222">
      <w:pPr>
        <w:spacing w:line="240" w:lineRule="auto"/>
        <w:ind w:right="20"/>
        <w:rPr>
          <w:b/>
          <w:color w:val="1A1A26"/>
          <w:sz w:val="24"/>
          <w:szCs w:val="24"/>
        </w:rPr>
      </w:pPr>
      <w:r>
        <w:rPr>
          <w:color w:val="1A1A26"/>
          <w:sz w:val="24"/>
          <w:szCs w:val="24"/>
        </w:rPr>
        <w:t xml:space="preserve">    </w:t>
      </w:r>
      <w:r>
        <w:rPr>
          <w:b/>
          <w:color w:val="1A1A26"/>
          <w:sz w:val="24"/>
          <w:szCs w:val="24"/>
        </w:rPr>
        <w:t xml:space="preserve"> Signs: </w:t>
      </w:r>
    </w:p>
    <w:p w14:paraId="45B065E4" w14:textId="77777777" w:rsidR="000A57C0" w:rsidRDefault="00625222">
      <w:pPr>
        <w:numPr>
          <w:ilvl w:val="0"/>
          <w:numId w:val="5"/>
        </w:numPr>
        <w:spacing w:line="240" w:lineRule="auto"/>
        <w:ind w:right="20"/>
        <w:rPr>
          <w:color w:val="1A1A26"/>
          <w:sz w:val="24"/>
          <w:szCs w:val="24"/>
        </w:rPr>
      </w:pPr>
      <w:r>
        <w:rPr>
          <w:color w:val="1A1A26"/>
          <w:sz w:val="24"/>
          <w:szCs w:val="24"/>
        </w:rPr>
        <w:t>individual has still-sweats (i.e., sweats when at rest, not during exertion)</w:t>
      </w:r>
    </w:p>
    <w:p w14:paraId="1B41AFE6" w14:textId="77777777" w:rsidR="000A57C0" w:rsidRDefault="00625222">
      <w:pPr>
        <w:numPr>
          <w:ilvl w:val="0"/>
          <w:numId w:val="5"/>
        </w:numPr>
        <w:spacing w:line="240" w:lineRule="auto"/>
        <w:ind w:right="20"/>
        <w:rPr>
          <w:color w:val="1A1A26"/>
          <w:sz w:val="24"/>
          <w:szCs w:val="24"/>
        </w:rPr>
      </w:pPr>
      <w:r>
        <w:rPr>
          <w:color w:val="1A1A26"/>
          <w:sz w:val="24"/>
          <w:szCs w:val="24"/>
        </w:rPr>
        <w:t>clammy and moist skin</w:t>
      </w:r>
    </w:p>
    <w:p w14:paraId="4205DCC0" w14:textId="77777777" w:rsidR="000A57C0" w:rsidRDefault="00625222">
      <w:pPr>
        <w:numPr>
          <w:ilvl w:val="0"/>
          <w:numId w:val="5"/>
        </w:numPr>
        <w:spacing w:line="240" w:lineRule="auto"/>
        <w:ind w:right="20"/>
        <w:rPr>
          <w:color w:val="1A1A26"/>
          <w:sz w:val="24"/>
          <w:szCs w:val="24"/>
        </w:rPr>
      </w:pPr>
      <w:r>
        <w:rPr>
          <w:color w:val="1A1A26"/>
          <w:sz w:val="24"/>
          <w:szCs w:val="24"/>
        </w:rPr>
        <w:t xml:space="preserve">pale or </w:t>
      </w:r>
      <w:proofErr w:type="gramStart"/>
      <w:r>
        <w:rPr>
          <w:color w:val="1A1A26"/>
          <w:sz w:val="24"/>
          <w:szCs w:val="24"/>
        </w:rPr>
        <w:t>flushed</w:t>
      </w:r>
      <w:proofErr w:type="gramEnd"/>
    </w:p>
    <w:p w14:paraId="75F2958D" w14:textId="77777777" w:rsidR="000A57C0" w:rsidRDefault="00625222">
      <w:pPr>
        <w:numPr>
          <w:ilvl w:val="0"/>
          <w:numId w:val="5"/>
        </w:numPr>
        <w:spacing w:line="240" w:lineRule="auto"/>
        <w:ind w:right="20"/>
        <w:rPr>
          <w:color w:val="1A1A26"/>
          <w:sz w:val="24"/>
          <w:szCs w:val="24"/>
        </w:rPr>
      </w:pPr>
      <w:r>
        <w:rPr>
          <w:color w:val="1A1A26"/>
          <w:sz w:val="24"/>
          <w:szCs w:val="24"/>
        </w:rPr>
        <w:t>body temperature normal or slightly high</w:t>
      </w:r>
    </w:p>
    <w:p w14:paraId="76604053" w14:textId="77777777" w:rsidR="000A57C0" w:rsidRDefault="00625222">
      <w:pPr>
        <w:numPr>
          <w:ilvl w:val="0"/>
          <w:numId w:val="5"/>
        </w:numPr>
        <w:spacing w:line="240" w:lineRule="auto"/>
        <w:ind w:right="20"/>
        <w:rPr>
          <w:color w:val="1A1A26"/>
          <w:sz w:val="24"/>
          <w:szCs w:val="24"/>
        </w:rPr>
      </w:pPr>
      <w:r>
        <w:rPr>
          <w:color w:val="1A1A26"/>
          <w:sz w:val="24"/>
          <w:szCs w:val="24"/>
        </w:rPr>
        <w:t>weakness or exhaustion</w:t>
      </w:r>
    </w:p>
    <w:p w14:paraId="6590A4F7" w14:textId="77777777" w:rsidR="000A57C0" w:rsidRDefault="00625222">
      <w:pPr>
        <w:numPr>
          <w:ilvl w:val="0"/>
          <w:numId w:val="5"/>
        </w:numPr>
        <w:spacing w:line="240" w:lineRule="auto"/>
        <w:ind w:right="20"/>
        <w:rPr>
          <w:color w:val="1A1A26"/>
          <w:sz w:val="24"/>
          <w:szCs w:val="24"/>
        </w:rPr>
      </w:pPr>
      <w:r>
        <w:rPr>
          <w:color w:val="1A1A26"/>
          <w:sz w:val="24"/>
          <w:szCs w:val="24"/>
        </w:rPr>
        <w:t>giddiness, nausea, or headache</w:t>
      </w:r>
    </w:p>
    <w:p w14:paraId="79157876" w14:textId="77777777" w:rsidR="000A57C0" w:rsidRDefault="00625222">
      <w:pPr>
        <w:spacing w:line="240" w:lineRule="auto"/>
        <w:ind w:right="20"/>
        <w:rPr>
          <w:b/>
          <w:color w:val="1A1A26"/>
          <w:sz w:val="24"/>
          <w:szCs w:val="24"/>
        </w:rPr>
      </w:pPr>
      <w:r>
        <w:rPr>
          <w:color w:val="1A1A26"/>
          <w:sz w:val="24"/>
          <w:szCs w:val="24"/>
        </w:rPr>
        <w:t xml:space="preserve">    </w:t>
      </w:r>
      <w:r>
        <w:rPr>
          <w:b/>
          <w:color w:val="1A1A26"/>
          <w:sz w:val="24"/>
          <w:szCs w:val="24"/>
        </w:rPr>
        <w:t xml:space="preserve"> Treatment: </w:t>
      </w:r>
    </w:p>
    <w:p w14:paraId="47BB33D0" w14:textId="77777777" w:rsidR="000A57C0" w:rsidRDefault="00625222">
      <w:pPr>
        <w:numPr>
          <w:ilvl w:val="0"/>
          <w:numId w:val="15"/>
        </w:numPr>
        <w:spacing w:line="240" w:lineRule="auto"/>
        <w:ind w:right="20"/>
        <w:rPr>
          <w:color w:val="1A1A26"/>
          <w:sz w:val="24"/>
          <w:szCs w:val="24"/>
        </w:rPr>
      </w:pPr>
      <w:r>
        <w:rPr>
          <w:color w:val="1A1A26"/>
          <w:sz w:val="24"/>
          <w:szCs w:val="24"/>
        </w:rPr>
        <w:t>Rest in cool place</w:t>
      </w:r>
    </w:p>
    <w:p w14:paraId="73BF9098" w14:textId="77777777" w:rsidR="000A57C0" w:rsidRDefault="00625222">
      <w:pPr>
        <w:numPr>
          <w:ilvl w:val="0"/>
          <w:numId w:val="15"/>
        </w:numPr>
        <w:spacing w:line="240" w:lineRule="auto"/>
        <w:ind w:right="20"/>
        <w:rPr>
          <w:color w:val="1A1A26"/>
          <w:sz w:val="24"/>
          <w:szCs w:val="24"/>
        </w:rPr>
      </w:pPr>
      <w:r>
        <w:rPr>
          <w:color w:val="1A1A26"/>
          <w:sz w:val="24"/>
          <w:szCs w:val="24"/>
        </w:rPr>
        <w:t>Drink water or electrolyte solution</w:t>
      </w:r>
    </w:p>
    <w:p w14:paraId="171B15DA" w14:textId="77777777" w:rsidR="000A57C0" w:rsidRDefault="00625222">
      <w:pPr>
        <w:numPr>
          <w:ilvl w:val="0"/>
          <w:numId w:val="15"/>
        </w:numPr>
        <w:spacing w:line="240" w:lineRule="auto"/>
        <w:ind w:right="20"/>
        <w:rPr>
          <w:color w:val="1A1A26"/>
          <w:sz w:val="24"/>
          <w:szCs w:val="24"/>
        </w:rPr>
      </w:pPr>
      <w:r>
        <w:rPr>
          <w:color w:val="1A1A26"/>
          <w:sz w:val="24"/>
          <w:szCs w:val="24"/>
        </w:rPr>
        <w:t xml:space="preserve">Severe cases may require longer treatment, medical </w:t>
      </w:r>
      <w:proofErr w:type="gramStart"/>
      <w:r>
        <w:rPr>
          <w:color w:val="1A1A26"/>
          <w:sz w:val="24"/>
          <w:szCs w:val="24"/>
        </w:rPr>
        <w:t>supervision</w:t>
      </w:r>
      <w:proofErr w:type="gramEnd"/>
    </w:p>
    <w:p w14:paraId="0521FEC7" w14:textId="77777777" w:rsidR="000A57C0" w:rsidRDefault="00625222">
      <w:pPr>
        <w:spacing w:line="240" w:lineRule="auto"/>
        <w:ind w:right="20"/>
        <w:rPr>
          <w:b/>
          <w:color w:val="1A1A26"/>
          <w:sz w:val="24"/>
          <w:szCs w:val="24"/>
        </w:rPr>
      </w:pPr>
      <w:r>
        <w:rPr>
          <w:b/>
          <w:color w:val="1A1A26"/>
          <w:sz w:val="24"/>
          <w:szCs w:val="24"/>
        </w:rPr>
        <w:t xml:space="preserve">      Prevention: </w:t>
      </w:r>
    </w:p>
    <w:p w14:paraId="0437BCB6" w14:textId="77777777" w:rsidR="000A57C0" w:rsidRDefault="00625222">
      <w:pPr>
        <w:numPr>
          <w:ilvl w:val="0"/>
          <w:numId w:val="4"/>
        </w:numPr>
        <w:spacing w:line="240" w:lineRule="auto"/>
        <w:ind w:right="20"/>
        <w:rPr>
          <w:color w:val="1A1A26"/>
          <w:sz w:val="24"/>
          <w:szCs w:val="24"/>
        </w:rPr>
      </w:pPr>
      <w:r>
        <w:rPr>
          <w:color w:val="1A1A26"/>
          <w:sz w:val="24"/>
          <w:szCs w:val="24"/>
        </w:rPr>
        <w:t>Acclimatize</w:t>
      </w:r>
    </w:p>
    <w:p w14:paraId="694F503B" w14:textId="77777777" w:rsidR="000A57C0" w:rsidRDefault="00625222">
      <w:pPr>
        <w:numPr>
          <w:ilvl w:val="0"/>
          <w:numId w:val="4"/>
        </w:numPr>
        <w:spacing w:line="240" w:lineRule="auto"/>
        <w:ind w:right="20"/>
        <w:rPr>
          <w:color w:val="1A1A26"/>
          <w:sz w:val="24"/>
          <w:szCs w:val="24"/>
        </w:rPr>
      </w:pPr>
      <w:r>
        <w:rPr>
          <w:color w:val="1A1A26"/>
          <w:sz w:val="24"/>
          <w:szCs w:val="24"/>
        </w:rPr>
        <w:t xml:space="preserve">Drink lots of fluids before heat stress symptoms </w:t>
      </w:r>
      <w:proofErr w:type="gramStart"/>
      <w:r>
        <w:rPr>
          <w:color w:val="1A1A26"/>
          <w:sz w:val="24"/>
          <w:szCs w:val="24"/>
        </w:rPr>
        <w:t>appear</w:t>
      </w:r>
      <w:proofErr w:type="gramEnd"/>
    </w:p>
    <w:p w14:paraId="22C5D787" w14:textId="77777777" w:rsidR="000A57C0" w:rsidRDefault="00625222">
      <w:pPr>
        <w:numPr>
          <w:ilvl w:val="0"/>
          <w:numId w:val="4"/>
        </w:numPr>
        <w:spacing w:line="240" w:lineRule="auto"/>
        <w:ind w:right="20"/>
        <w:rPr>
          <w:color w:val="1A1A26"/>
          <w:sz w:val="24"/>
          <w:szCs w:val="24"/>
        </w:rPr>
      </w:pPr>
      <w:r>
        <w:rPr>
          <w:color w:val="1A1A26"/>
          <w:sz w:val="24"/>
          <w:szCs w:val="24"/>
        </w:rPr>
        <w:t>1 gallon/person/day -- MINIMUM</w:t>
      </w:r>
    </w:p>
    <w:p w14:paraId="1AEA25B2" w14:textId="77777777" w:rsidR="000A57C0" w:rsidRDefault="00625222">
      <w:pPr>
        <w:spacing w:line="240" w:lineRule="auto"/>
        <w:ind w:left="360"/>
        <w:rPr>
          <w:b/>
          <w:color w:val="1A1A26"/>
          <w:sz w:val="24"/>
          <w:szCs w:val="24"/>
        </w:rPr>
      </w:pPr>
      <w:r>
        <w:rPr>
          <w:color w:val="1A1A26"/>
          <w:sz w:val="24"/>
          <w:szCs w:val="24"/>
        </w:rPr>
        <w:t xml:space="preserve"> </w:t>
      </w:r>
    </w:p>
    <w:p w14:paraId="23B4D45D" w14:textId="77777777" w:rsidR="000A57C0" w:rsidRDefault="00625222">
      <w:pPr>
        <w:spacing w:line="240" w:lineRule="auto"/>
        <w:ind w:left="360" w:right="20"/>
        <w:rPr>
          <w:color w:val="1A1A26"/>
          <w:sz w:val="24"/>
          <w:szCs w:val="24"/>
        </w:rPr>
      </w:pPr>
      <w:r>
        <w:rPr>
          <w:b/>
          <w:color w:val="1A1A26"/>
          <w:sz w:val="24"/>
          <w:szCs w:val="24"/>
        </w:rPr>
        <w:t>Blizzards</w:t>
      </w:r>
      <w:r>
        <w:rPr>
          <w:color w:val="1A1A26"/>
          <w:sz w:val="24"/>
          <w:szCs w:val="24"/>
        </w:rPr>
        <w:t xml:space="preserve">: Stay hydrated and as warm as possible. Keep your body covered. Always wear a hat and gloves to reduce heat loss. Melt snow prior to consumption. Exercise to stay warm and maintain circulation, but not hard enough to break a sweat. Stay in one place as long as </w:t>
      </w:r>
      <w:proofErr w:type="gramStart"/>
      <w:r>
        <w:rPr>
          <w:color w:val="1A1A26"/>
          <w:sz w:val="24"/>
          <w:szCs w:val="24"/>
        </w:rPr>
        <w:t>practical</w:t>
      </w:r>
      <w:proofErr w:type="gramEnd"/>
      <w:r>
        <w:rPr>
          <w:color w:val="1A1A26"/>
          <w:sz w:val="24"/>
          <w:szCs w:val="24"/>
        </w:rPr>
        <w:t xml:space="preserve"> and safe. </w:t>
      </w:r>
    </w:p>
    <w:p w14:paraId="6B43BE30" w14:textId="77777777" w:rsidR="000A57C0" w:rsidRDefault="00625222">
      <w:pPr>
        <w:spacing w:line="240" w:lineRule="auto"/>
        <w:ind w:left="360"/>
        <w:rPr>
          <w:color w:val="1A1A26"/>
          <w:sz w:val="24"/>
          <w:szCs w:val="24"/>
        </w:rPr>
      </w:pPr>
      <w:r>
        <w:rPr>
          <w:color w:val="1A1A26"/>
          <w:sz w:val="24"/>
          <w:szCs w:val="24"/>
        </w:rPr>
        <w:t xml:space="preserve"> </w:t>
      </w:r>
    </w:p>
    <w:p w14:paraId="20E41F71" w14:textId="77777777" w:rsidR="000A57C0" w:rsidRDefault="00625222">
      <w:pPr>
        <w:spacing w:line="240" w:lineRule="auto"/>
        <w:ind w:left="360" w:right="20"/>
        <w:rPr>
          <w:color w:val="1A1A26"/>
          <w:sz w:val="24"/>
          <w:szCs w:val="24"/>
        </w:rPr>
      </w:pPr>
      <w:r>
        <w:rPr>
          <w:b/>
          <w:color w:val="1A1A26"/>
          <w:sz w:val="24"/>
          <w:szCs w:val="24"/>
        </w:rPr>
        <w:t>Tornadoes</w:t>
      </w:r>
      <w:r>
        <w:rPr>
          <w:color w:val="1A1A26"/>
          <w:sz w:val="24"/>
          <w:szCs w:val="24"/>
        </w:rPr>
        <w:t xml:space="preserve">: Know the signs of a tornado. Strong persistent rotation in the cloud base, whirling debris on the ground under the cloud base, hail or heavy rain followed </w:t>
      </w:r>
      <w:r>
        <w:rPr>
          <w:color w:val="1A1A26"/>
          <w:sz w:val="24"/>
          <w:szCs w:val="24"/>
        </w:rPr>
        <w:lastRenderedPageBreak/>
        <w:t xml:space="preserve">by either dead calm or a fast, intense wind shift, </w:t>
      </w:r>
      <w:proofErr w:type="gramStart"/>
      <w:r>
        <w:rPr>
          <w:color w:val="1A1A26"/>
          <w:sz w:val="24"/>
          <w:szCs w:val="24"/>
        </w:rPr>
        <w:t>roar</w:t>
      </w:r>
      <w:proofErr w:type="gramEnd"/>
      <w:r>
        <w:rPr>
          <w:color w:val="1A1A26"/>
          <w:sz w:val="24"/>
          <w:szCs w:val="24"/>
        </w:rPr>
        <w:t xml:space="preserve"> or rumble. If you can take shelter in a sturdy building. If not, lie flat and face-down on low ground (ditch or flat ground), protecting your back and head, with your arms, from flying debris. Get as far away from trees and cars as you can. </w:t>
      </w:r>
    </w:p>
    <w:p w14:paraId="6A96EA05" w14:textId="77777777" w:rsidR="000A57C0" w:rsidRDefault="00625222">
      <w:pPr>
        <w:spacing w:line="240" w:lineRule="auto"/>
        <w:ind w:left="360"/>
        <w:rPr>
          <w:color w:val="1A1A26"/>
          <w:sz w:val="24"/>
          <w:szCs w:val="24"/>
        </w:rPr>
      </w:pPr>
      <w:r>
        <w:rPr>
          <w:color w:val="1A1A26"/>
          <w:sz w:val="24"/>
          <w:szCs w:val="24"/>
        </w:rPr>
        <w:t xml:space="preserve"> </w:t>
      </w:r>
    </w:p>
    <w:p w14:paraId="3A9CB5F5" w14:textId="5D498F5F" w:rsidR="000A57C0" w:rsidRDefault="00625222">
      <w:pPr>
        <w:spacing w:line="240" w:lineRule="auto"/>
        <w:ind w:left="360" w:right="20"/>
        <w:rPr>
          <w:color w:val="1A1A26"/>
          <w:sz w:val="24"/>
          <w:szCs w:val="24"/>
        </w:rPr>
      </w:pPr>
      <w:r>
        <w:rPr>
          <w:b/>
          <w:color w:val="1A1A26"/>
          <w:sz w:val="24"/>
          <w:szCs w:val="24"/>
        </w:rPr>
        <w:t>Lightning storm or severe thunderstorm</w:t>
      </w:r>
      <w:r>
        <w:rPr>
          <w:color w:val="1A1A26"/>
          <w:sz w:val="24"/>
          <w:szCs w:val="24"/>
        </w:rPr>
        <w:t xml:space="preserve">: Lightning is a prominent concern for field work. As soon as you hear thunder, you should seek shelter. A car (not in water) is the safest place to be during lighting. </w:t>
      </w:r>
    </w:p>
    <w:p w14:paraId="28FD4050" w14:textId="77777777" w:rsidR="000A57C0" w:rsidRDefault="00625222">
      <w:pPr>
        <w:spacing w:line="240" w:lineRule="auto"/>
        <w:ind w:left="360" w:right="20"/>
        <w:rPr>
          <w:color w:val="1A1A26"/>
          <w:sz w:val="24"/>
          <w:szCs w:val="24"/>
        </w:rPr>
      </w:pPr>
      <w:r>
        <w:rPr>
          <w:color w:val="1A1A26"/>
          <w:sz w:val="24"/>
          <w:szCs w:val="24"/>
        </w:rPr>
        <w:t xml:space="preserve">Lightning can strike as far as 10 miles from the storm. Avoid high exposed ridges, </w:t>
      </w:r>
      <w:proofErr w:type="gramStart"/>
      <w:r>
        <w:rPr>
          <w:color w:val="1A1A26"/>
          <w:sz w:val="24"/>
          <w:szCs w:val="24"/>
        </w:rPr>
        <w:t>peaks</w:t>
      </w:r>
      <w:proofErr w:type="gramEnd"/>
      <w:r>
        <w:rPr>
          <w:color w:val="1A1A26"/>
          <w:sz w:val="24"/>
          <w:szCs w:val="24"/>
        </w:rPr>
        <w:t xml:space="preserve"> or bodies of water.  If you can, take shelter in a sturdy building or your vehicle. If not, find a low spot away from trees, fences, and poles. Lightning is about to strike if your skin tingles and </w:t>
      </w:r>
      <w:proofErr w:type="gramStart"/>
      <w:r>
        <w:rPr>
          <w:color w:val="1A1A26"/>
          <w:sz w:val="24"/>
          <w:szCs w:val="24"/>
        </w:rPr>
        <w:t>hairs stand</w:t>
      </w:r>
      <w:proofErr w:type="gramEnd"/>
      <w:r>
        <w:rPr>
          <w:color w:val="1A1A26"/>
          <w:sz w:val="24"/>
          <w:szCs w:val="24"/>
        </w:rPr>
        <w:t xml:space="preserve"> on end. Crouch down immediately, balancing on the balls of your feet, placing hands on your knees with head between them. Stay aware of the nearness of strikes: circa 5 seconds per mile – flash-to-thunder. Use the 30 / 30 rule. Lightning can travel 30 miles laterally. If &lt;30 seconds from flash-to-thunder, wait 30 minutes before going into the field. </w:t>
      </w:r>
    </w:p>
    <w:p w14:paraId="1698FB68" w14:textId="77777777" w:rsidR="000A57C0" w:rsidRDefault="000A57C0">
      <w:pPr>
        <w:spacing w:line="240" w:lineRule="auto"/>
        <w:ind w:right="20"/>
        <w:rPr>
          <w:color w:val="1A1A26"/>
          <w:sz w:val="24"/>
          <w:szCs w:val="24"/>
        </w:rPr>
      </w:pPr>
    </w:p>
    <w:p w14:paraId="1C574560" w14:textId="193FEE45" w:rsidR="000A57C0" w:rsidRDefault="00625222">
      <w:pPr>
        <w:spacing w:line="240" w:lineRule="auto"/>
        <w:ind w:left="360" w:right="20"/>
        <w:rPr>
          <w:color w:val="1A1A26"/>
          <w:sz w:val="24"/>
          <w:szCs w:val="24"/>
        </w:rPr>
      </w:pPr>
      <w:r>
        <w:rPr>
          <w:b/>
          <w:color w:val="1A1A26"/>
          <w:sz w:val="24"/>
          <w:szCs w:val="24"/>
        </w:rPr>
        <w:t>Flooding</w:t>
      </w:r>
      <w:r>
        <w:rPr>
          <w:color w:val="1A1A26"/>
          <w:sz w:val="24"/>
          <w:szCs w:val="24"/>
        </w:rPr>
        <w:t xml:space="preserve">: If caught in a flash flood, DO NOT drive through or over a flooded road or bridge. Six inches of water is enough to stall a car, and one foot of water can float a car. Back up and try a higher route. Do not stay in a flooded car. If your car is being overtaken by water, get out and seek higher ground. If you are stranded in a tree or building, do not leave it to enter flood water. Avoid crossing flooded washes </w:t>
      </w:r>
      <w:proofErr w:type="gramStart"/>
      <w:r>
        <w:rPr>
          <w:color w:val="1A1A26"/>
          <w:sz w:val="24"/>
          <w:szCs w:val="24"/>
        </w:rPr>
        <w:t>if at all possible</w:t>
      </w:r>
      <w:proofErr w:type="gramEnd"/>
      <w:r>
        <w:rPr>
          <w:color w:val="1A1A26"/>
          <w:sz w:val="24"/>
          <w:szCs w:val="24"/>
        </w:rPr>
        <w:t>. If you must, check water depth and velocity (using a walking stick, range pole) BEFORE</w:t>
      </w:r>
      <w:r w:rsidR="00ED5C10">
        <w:rPr>
          <w:color w:val="1A1A26"/>
          <w:sz w:val="24"/>
          <w:szCs w:val="24"/>
        </w:rPr>
        <w:t xml:space="preserve"> </w:t>
      </w:r>
      <w:r>
        <w:rPr>
          <w:color w:val="1A1A26"/>
          <w:sz w:val="24"/>
          <w:szCs w:val="24"/>
        </w:rPr>
        <w:t xml:space="preserve">entering the wash. </w:t>
      </w:r>
    </w:p>
    <w:p w14:paraId="5B0D2BB2" w14:textId="77777777" w:rsidR="000A57C0" w:rsidRDefault="000A57C0">
      <w:pPr>
        <w:spacing w:line="240" w:lineRule="auto"/>
        <w:rPr>
          <w:color w:val="1A1A26"/>
          <w:sz w:val="24"/>
          <w:szCs w:val="24"/>
        </w:rPr>
      </w:pPr>
    </w:p>
    <w:p w14:paraId="4AA57C1E" w14:textId="77777777" w:rsidR="000A57C0" w:rsidRDefault="00625222">
      <w:pPr>
        <w:spacing w:line="240" w:lineRule="auto"/>
        <w:ind w:left="360" w:right="20"/>
        <w:rPr>
          <w:color w:val="1A1A26"/>
          <w:sz w:val="24"/>
          <w:szCs w:val="24"/>
        </w:rPr>
      </w:pPr>
      <w:r>
        <w:rPr>
          <w:b/>
          <w:color w:val="1A1A26"/>
          <w:sz w:val="24"/>
          <w:szCs w:val="24"/>
        </w:rPr>
        <w:t xml:space="preserve">Wildfire:  </w:t>
      </w:r>
      <w:r>
        <w:rPr>
          <w:color w:val="1A1A26"/>
          <w:sz w:val="24"/>
          <w:szCs w:val="24"/>
        </w:rPr>
        <w:t xml:space="preserve">The best thing you can do for wildfires is be prepared. If you are working in a wildfire prone area, plan back-up escape routes prior to going out. Monitor the weather conditions </w:t>
      </w:r>
      <w:proofErr w:type="gramStart"/>
      <w:r>
        <w:rPr>
          <w:color w:val="1A1A26"/>
          <w:sz w:val="24"/>
          <w:szCs w:val="24"/>
        </w:rPr>
        <w:t>frequently, and</w:t>
      </w:r>
      <w:proofErr w:type="gramEnd"/>
      <w:r>
        <w:rPr>
          <w:color w:val="1A1A26"/>
          <w:sz w:val="24"/>
          <w:szCs w:val="24"/>
        </w:rPr>
        <w:t xml:space="preserve"> sign up for emergency alerts if available in the region. Know the difference between different watches and warnings. </w:t>
      </w:r>
    </w:p>
    <w:p w14:paraId="49977093" w14:textId="77777777" w:rsidR="000A57C0" w:rsidRDefault="00625222">
      <w:pPr>
        <w:spacing w:line="240" w:lineRule="auto"/>
        <w:ind w:left="360"/>
        <w:rPr>
          <w:color w:val="1A1A26"/>
          <w:sz w:val="24"/>
          <w:szCs w:val="24"/>
        </w:rPr>
      </w:pPr>
      <w:r>
        <w:rPr>
          <w:color w:val="1A1A26"/>
          <w:sz w:val="24"/>
          <w:szCs w:val="24"/>
        </w:rPr>
        <w:t xml:space="preserve"> </w:t>
      </w:r>
    </w:p>
    <w:p w14:paraId="51C6A3E6" w14:textId="77777777" w:rsidR="000A57C0" w:rsidRDefault="00625222">
      <w:pPr>
        <w:spacing w:line="240" w:lineRule="auto"/>
        <w:ind w:left="700" w:right="20"/>
        <w:rPr>
          <w:color w:val="1A1A26"/>
          <w:sz w:val="24"/>
          <w:szCs w:val="24"/>
        </w:rPr>
      </w:pPr>
      <w:r>
        <w:rPr>
          <w:color w:val="1A1A26"/>
          <w:sz w:val="24"/>
          <w:szCs w:val="24"/>
        </w:rPr>
        <w:t>●</w:t>
      </w:r>
      <w:r>
        <w:rPr>
          <w:color w:val="1A1A26"/>
          <w:sz w:val="14"/>
          <w:szCs w:val="14"/>
        </w:rPr>
        <w:t xml:space="preserve"> </w:t>
      </w:r>
      <w:r>
        <w:rPr>
          <w:color w:val="1A1A26"/>
          <w:sz w:val="14"/>
          <w:szCs w:val="14"/>
        </w:rPr>
        <w:tab/>
      </w:r>
      <w:r>
        <w:rPr>
          <w:i/>
          <w:color w:val="1A1A26"/>
          <w:sz w:val="24"/>
          <w:szCs w:val="24"/>
        </w:rPr>
        <w:t>Red Flag Warning</w:t>
      </w:r>
      <w:r>
        <w:rPr>
          <w:color w:val="1A1A26"/>
          <w:sz w:val="24"/>
          <w:szCs w:val="24"/>
        </w:rPr>
        <w:t xml:space="preserve">: </w:t>
      </w:r>
      <w:proofErr w:type="gramStart"/>
      <w:r>
        <w:rPr>
          <w:color w:val="1A1A26"/>
          <w:sz w:val="24"/>
          <w:szCs w:val="24"/>
        </w:rPr>
        <w:t>Take Action</w:t>
      </w:r>
      <w:proofErr w:type="gramEnd"/>
      <w:r>
        <w:rPr>
          <w:color w:val="1A1A26"/>
          <w:sz w:val="24"/>
          <w:szCs w:val="24"/>
        </w:rPr>
        <w:t>. Be extremely careful with open flames. NWS issues a Red Flag Warning, in conjunction with land management agencies, to alert land managers to an ongoing or imminent critical fire weather pattern. NWS issues a Red Flag Warning when fire conditions are ongoing or expected to occur shortly.</w:t>
      </w:r>
    </w:p>
    <w:p w14:paraId="4C8A88FE" w14:textId="77777777" w:rsidR="000A57C0" w:rsidRDefault="00625222">
      <w:pPr>
        <w:spacing w:line="240" w:lineRule="auto"/>
        <w:ind w:left="700" w:right="20"/>
        <w:rPr>
          <w:color w:val="1A1A26"/>
          <w:sz w:val="24"/>
          <w:szCs w:val="24"/>
        </w:rPr>
      </w:pPr>
      <w:r>
        <w:rPr>
          <w:color w:val="1A1A26"/>
          <w:sz w:val="24"/>
          <w:szCs w:val="24"/>
        </w:rPr>
        <w:t>●</w:t>
      </w:r>
      <w:r>
        <w:rPr>
          <w:color w:val="1A1A26"/>
          <w:sz w:val="14"/>
          <w:szCs w:val="14"/>
        </w:rPr>
        <w:t xml:space="preserve"> </w:t>
      </w:r>
      <w:r>
        <w:rPr>
          <w:color w:val="1A1A26"/>
          <w:sz w:val="14"/>
          <w:szCs w:val="14"/>
        </w:rPr>
        <w:tab/>
      </w:r>
      <w:r>
        <w:rPr>
          <w:i/>
          <w:color w:val="1A1A26"/>
          <w:sz w:val="24"/>
          <w:szCs w:val="24"/>
        </w:rPr>
        <w:t>Fire Weather Watch</w:t>
      </w:r>
      <w:r>
        <w:rPr>
          <w:color w:val="1A1A26"/>
          <w:sz w:val="24"/>
          <w:szCs w:val="24"/>
        </w:rPr>
        <w:t>: Be Prepared. A Watch alerts land managers and the public that upcoming weather conditions could result in extensive wildland fire occurrence or extreme fire behavior. A watch means critical fire weather conditions are possible but not imminent or occurring.</w:t>
      </w:r>
    </w:p>
    <w:p w14:paraId="79B65B53" w14:textId="77777777" w:rsidR="000A57C0" w:rsidRDefault="00625222">
      <w:pPr>
        <w:spacing w:line="240" w:lineRule="auto"/>
        <w:ind w:left="700" w:right="20"/>
        <w:rPr>
          <w:color w:val="1A1A26"/>
          <w:sz w:val="24"/>
          <w:szCs w:val="24"/>
        </w:rPr>
      </w:pPr>
      <w:r>
        <w:rPr>
          <w:color w:val="1A1A26"/>
          <w:sz w:val="24"/>
          <w:szCs w:val="24"/>
        </w:rPr>
        <w:t>●</w:t>
      </w:r>
      <w:r>
        <w:rPr>
          <w:color w:val="1A1A26"/>
          <w:sz w:val="14"/>
          <w:szCs w:val="14"/>
        </w:rPr>
        <w:t xml:space="preserve"> </w:t>
      </w:r>
      <w:r>
        <w:rPr>
          <w:color w:val="1A1A26"/>
          <w:sz w:val="14"/>
          <w:szCs w:val="14"/>
        </w:rPr>
        <w:tab/>
      </w:r>
      <w:r>
        <w:rPr>
          <w:i/>
          <w:color w:val="1A1A26"/>
          <w:sz w:val="24"/>
          <w:szCs w:val="24"/>
        </w:rPr>
        <w:t>Extreme Fire Behavior</w:t>
      </w:r>
      <w:r>
        <w:rPr>
          <w:color w:val="1A1A26"/>
          <w:sz w:val="24"/>
          <w:szCs w:val="24"/>
        </w:rPr>
        <w:t>: This alert implies a wildfire likely to rage out of control. It is often hard to predict these fires because they behave erratically, sometimes dangerously. One or more of the following criteria must be met: moving fast (high rate of spread), prolific crowning and/or spotting, presence of fire whirls, or strong convection column.</w:t>
      </w:r>
    </w:p>
    <w:p w14:paraId="63DA844C" w14:textId="77777777" w:rsidR="000A57C0" w:rsidRDefault="00625222">
      <w:pPr>
        <w:spacing w:line="240" w:lineRule="auto"/>
        <w:ind w:left="360"/>
        <w:rPr>
          <w:color w:val="1A1A26"/>
          <w:sz w:val="24"/>
          <w:szCs w:val="24"/>
        </w:rPr>
      </w:pPr>
      <w:r>
        <w:rPr>
          <w:color w:val="1A1A26"/>
          <w:sz w:val="24"/>
          <w:szCs w:val="24"/>
        </w:rPr>
        <w:t xml:space="preserve"> </w:t>
      </w:r>
    </w:p>
    <w:p w14:paraId="51124F45" w14:textId="77777777" w:rsidR="000A57C0" w:rsidRDefault="00625222">
      <w:pPr>
        <w:spacing w:line="240" w:lineRule="auto"/>
        <w:ind w:left="360" w:right="20"/>
        <w:rPr>
          <w:color w:val="1A1A26"/>
          <w:sz w:val="24"/>
          <w:szCs w:val="24"/>
        </w:rPr>
      </w:pPr>
      <w:r>
        <w:rPr>
          <w:color w:val="1A1A26"/>
          <w:sz w:val="24"/>
          <w:szCs w:val="24"/>
        </w:rPr>
        <w:lastRenderedPageBreak/>
        <w:t xml:space="preserve">If you are ordered to leave an area, </w:t>
      </w:r>
      <w:r>
        <w:rPr>
          <w:b/>
          <w:color w:val="1A1A26"/>
          <w:sz w:val="24"/>
          <w:szCs w:val="24"/>
        </w:rPr>
        <w:t>LEAVE</w:t>
      </w:r>
      <w:r>
        <w:rPr>
          <w:color w:val="1A1A26"/>
          <w:sz w:val="24"/>
          <w:szCs w:val="24"/>
        </w:rPr>
        <w:t xml:space="preserve">. If you are not ordered to evacuate:  Do not light campfires, bonfires, </w:t>
      </w:r>
      <w:proofErr w:type="gramStart"/>
      <w:r>
        <w:rPr>
          <w:color w:val="1A1A26"/>
          <w:sz w:val="24"/>
          <w:szCs w:val="24"/>
        </w:rPr>
        <w:t>candles</w:t>
      </w:r>
      <w:proofErr w:type="gramEnd"/>
      <w:r>
        <w:rPr>
          <w:color w:val="1A1A26"/>
          <w:sz w:val="24"/>
          <w:szCs w:val="24"/>
        </w:rPr>
        <w:t xml:space="preserve"> or anything else that could blow over and start a fire. If you smoke, extinguish your cigarette or cigar before disposing of it. Never throw a burning item out a window. Bag up trash, </w:t>
      </w:r>
      <w:proofErr w:type="gramStart"/>
      <w:r>
        <w:rPr>
          <w:color w:val="1A1A26"/>
          <w:sz w:val="24"/>
          <w:szCs w:val="24"/>
        </w:rPr>
        <w:t>clippings</w:t>
      </w:r>
      <w:proofErr w:type="gramEnd"/>
      <w:r>
        <w:rPr>
          <w:color w:val="1A1A26"/>
          <w:sz w:val="24"/>
          <w:szCs w:val="24"/>
        </w:rPr>
        <w:t xml:space="preserve"> and other easily flammable items. Keep your vehicle’s gas tank full in case you need to evacuate.</w:t>
      </w:r>
    </w:p>
    <w:p w14:paraId="4677E6FA" w14:textId="77777777" w:rsidR="000A57C0" w:rsidRDefault="00625222">
      <w:pPr>
        <w:spacing w:line="240" w:lineRule="auto"/>
        <w:ind w:left="360"/>
        <w:rPr>
          <w:color w:val="1A1A26"/>
          <w:sz w:val="24"/>
          <w:szCs w:val="24"/>
        </w:rPr>
      </w:pPr>
      <w:r>
        <w:rPr>
          <w:color w:val="1A1A26"/>
          <w:sz w:val="24"/>
          <w:szCs w:val="24"/>
        </w:rPr>
        <w:t xml:space="preserve"> </w:t>
      </w:r>
    </w:p>
    <w:p w14:paraId="00E4E7A8" w14:textId="77777777" w:rsidR="000A57C0" w:rsidRDefault="00625222">
      <w:pPr>
        <w:spacing w:line="240" w:lineRule="auto"/>
        <w:ind w:left="360" w:right="20"/>
        <w:rPr>
          <w:color w:val="1A1A26"/>
          <w:sz w:val="24"/>
          <w:szCs w:val="24"/>
        </w:rPr>
      </w:pPr>
      <w:r>
        <w:rPr>
          <w:b/>
          <w:color w:val="1A1A26"/>
          <w:sz w:val="24"/>
          <w:szCs w:val="24"/>
        </w:rPr>
        <w:t xml:space="preserve">Working in a </w:t>
      </w:r>
      <w:proofErr w:type="gramStart"/>
      <w:r>
        <w:rPr>
          <w:b/>
          <w:color w:val="1A1A26"/>
          <w:sz w:val="24"/>
          <w:szCs w:val="24"/>
        </w:rPr>
        <w:t>burned areas (wildfire or prescribed)</w:t>
      </w:r>
      <w:proofErr w:type="gramEnd"/>
      <w:r>
        <w:rPr>
          <w:color w:val="1A1A26"/>
          <w:sz w:val="24"/>
          <w:szCs w:val="24"/>
        </w:rPr>
        <w:t xml:space="preserve">: Personal protective equipment (PPE) should always be worn. Recommended PPE </w:t>
      </w:r>
      <w:proofErr w:type="gramStart"/>
      <w:r>
        <w:rPr>
          <w:color w:val="1A1A26"/>
          <w:sz w:val="24"/>
          <w:szCs w:val="24"/>
        </w:rPr>
        <w:t>includes:</w:t>
      </w:r>
      <w:proofErr w:type="gramEnd"/>
      <w:r>
        <w:rPr>
          <w:color w:val="1A1A26"/>
          <w:sz w:val="24"/>
          <w:szCs w:val="24"/>
        </w:rPr>
        <w:t xml:space="preserve"> hard hats, safety glasses, leather gloves, reflective vests, and boots. If performing dust-creating operations (such as shoveling soil), a respirator may need to be worn. Always work in pairs. Be aware of your surroundings and avoid working and taking breaks near snags (standing dead or dying tree), as they are unstable after a fire and may fall. Be observant of the ground, fires can create plenty of tripping hazards (</w:t>
      </w:r>
      <w:proofErr w:type="gramStart"/>
      <w:r>
        <w:rPr>
          <w:color w:val="1A1A26"/>
          <w:sz w:val="24"/>
          <w:szCs w:val="24"/>
        </w:rPr>
        <w:t>e.g.</w:t>
      </w:r>
      <w:proofErr w:type="gramEnd"/>
      <w:r>
        <w:rPr>
          <w:color w:val="1A1A26"/>
          <w:sz w:val="24"/>
          <w:szCs w:val="24"/>
        </w:rPr>
        <w:t xml:space="preserve"> downed logs, exposed rock). </w:t>
      </w:r>
    </w:p>
    <w:p w14:paraId="6897BB8C" w14:textId="77777777" w:rsidR="000A57C0" w:rsidRDefault="00625222">
      <w:pPr>
        <w:spacing w:line="240" w:lineRule="auto"/>
        <w:ind w:left="360"/>
        <w:rPr>
          <w:color w:val="1A1A26"/>
          <w:sz w:val="24"/>
          <w:szCs w:val="24"/>
        </w:rPr>
      </w:pPr>
      <w:r>
        <w:rPr>
          <w:color w:val="1A1A26"/>
          <w:sz w:val="24"/>
          <w:szCs w:val="24"/>
        </w:rPr>
        <w:t xml:space="preserve"> </w:t>
      </w:r>
    </w:p>
    <w:p w14:paraId="666EFED6" w14:textId="77777777" w:rsidR="000A57C0" w:rsidRDefault="00625222">
      <w:pPr>
        <w:pStyle w:val="Heading1"/>
        <w:spacing w:line="240" w:lineRule="auto"/>
        <w:rPr>
          <w:color w:val="1A1A26"/>
          <w:sz w:val="32"/>
          <w:szCs w:val="32"/>
        </w:rPr>
      </w:pPr>
      <w:r>
        <w:t xml:space="preserve">  </w:t>
      </w:r>
      <w:bookmarkStart w:id="13" w:name="_Toc134660117"/>
      <w:r>
        <w:rPr>
          <w:sz w:val="32"/>
          <w:szCs w:val="32"/>
        </w:rPr>
        <w:t xml:space="preserve">VI. </w:t>
      </w:r>
      <w:r>
        <w:rPr>
          <w:sz w:val="32"/>
          <w:szCs w:val="32"/>
        </w:rPr>
        <w:tab/>
        <w:t>Plant Hazards</w:t>
      </w:r>
      <w:bookmarkEnd w:id="13"/>
      <w:r>
        <w:rPr>
          <w:color w:val="1A1A26"/>
          <w:sz w:val="32"/>
          <w:szCs w:val="32"/>
        </w:rPr>
        <w:t xml:space="preserve"> </w:t>
      </w:r>
    </w:p>
    <w:p w14:paraId="4B3338D9" w14:textId="77777777" w:rsidR="000A57C0" w:rsidRDefault="00625222">
      <w:pPr>
        <w:spacing w:line="240" w:lineRule="auto"/>
        <w:ind w:left="360" w:right="20"/>
        <w:rPr>
          <w:color w:val="1A1A26"/>
          <w:sz w:val="24"/>
          <w:szCs w:val="24"/>
        </w:rPr>
      </w:pPr>
      <w:r>
        <w:rPr>
          <w:color w:val="1A1A26"/>
          <w:sz w:val="24"/>
          <w:szCs w:val="24"/>
          <w:u w:val="single"/>
        </w:rPr>
        <w:t>Poisonous plants</w:t>
      </w:r>
      <w:r>
        <w:rPr>
          <w:color w:val="1A1A26"/>
          <w:sz w:val="24"/>
          <w:szCs w:val="24"/>
        </w:rPr>
        <w:t xml:space="preserve">: Most of the time, </w:t>
      </w:r>
      <w:proofErr w:type="gramStart"/>
      <w:r>
        <w:rPr>
          <w:color w:val="1A1A26"/>
          <w:sz w:val="24"/>
          <w:szCs w:val="24"/>
        </w:rPr>
        <w:t>coming in contact with</w:t>
      </w:r>
      <w:proofErr w:type="gramEnd"/>
      <w:r>
        <w:rPr>
          <w:color w:val="1A1A26"/>
          <w:sz w:val="24"/>
          <w:szCs w:val="24"/>
        </w:rPr>
        <w:t xml:space="preserve"> these plants is more of a nuisance than a serious health threat.</w:t>
      </w:r>
      <w:r>
        <w:rPr>
          <w:b/>
          <w:color w:val="1A1A26"/>
          <w:sz w:val="24"/>
          <w:szCs w:val="24"/>
        </w:rPr>
        <w:t xml:space="preserve"> Know your plants</w:t>
      </w:r>
      <w:r>
        <w:rPr>
          <w:color w:val="1A1A26"/>
          <w:sz w:val="24"/>
          <w:szCs w:val="24"/>
        </w:rPr>
        <w:t xml:space="preserve"> and minimize exposure to potentially dangerous ones. Do not eat plants that you are not familiar with. Dress properly, wearing long sleeves and long pants to minimize contact. </w:t>
      </w:r>
    </w:p>
    <w:p w14:paraId="0718C643" w14:textId="77777777" w:rsidR="000A57C0" w:rsidRDefault="000A57C0">
      <w:pPr>
        <w:spacing w:line="240" w:lineRule="auto"/>
        <w:ind w:left="360" w:right="20"/>
        <w:rPr>
          <w:color w:val="1A1A26"/>
          <w:sz w:val="24"/>
          <w:szCs w:val="24"/>
        </w:rPr>
      </w:pPr>
    </w:p>
    <w:p w14:paraId="5C7A9B41" w14:textId="77777777" w:rsidR="000A57C0" w:rsidRDefault="00625222">
      <w:pPr>
        <w:spacing w:line="240" w:lineRule="auto"/>
        <w:ind w:left="360" w:right="20"/>
        <w:rPr>
          <w:color w:val="1A1A26"/>
          <w:sz w:val="24"/>
          <w:szCs w:val="24"/>
        </w:rPr>
      </w:pPr>
      <w:r>
        <w:rPr>
          <w:b/>
          <w:color w:val="1A1A26"/>
          <w:sz w:val="24"/>
          <w:szCs w:val="24"/>
        </w:rPr>
        <w:t>Mitigation</w:t>
      </w:r>
      <w:r>
        <w:rPr>
          <w:color w:val="1A1A26"/>
          <w:sz w:val="24"/>
          <w:szCs w:val="24"/>
        </w:rPr>
        <w:t xml:space="preserve">: If you </w:t>
      </w:r>
      <w:proofErr w:type="gramStart"/>
      <w:r>
        <w:rPr>
          <w:color w:val="1A1A26"/>
          <w:sz w:val="24"/>
          <w:szCs w:val="24"/>
        </w:rPr>
        <w:t>come into contact with</w:t>
      </w:r>
      <w:proofErr w:type="gramEnd"/>
      <w:r>
        <w:rPr>
          <w:color w:val="1A1A26"/>
          <w:sz w:val="24"/>
          <w:szCs w:val="24"/>
        </w:rPr>
        <w:t xml:space="preserve"> a potentially poisonous plant, wash the area of skin or gear that came in contact with it with dish soap or </w:t>
      </w:r>
      <w:proofErr w:type="spellStart"/>
      <w:r>
        <w:rPr>
          <w:color w:val="1A1A26"/>
          <w:sz w:val="24"/>
          <w:szCs w:val="24"/>
        </w:rPr>
        <w:t>TecNu</w:t>
      </w:r>
      <w:proofErr w:type="spellEnd"/>
      <w:r>
        <w:rPr>
          <w:color w:val="1A1A26"/>
          <w:sz w:val="24"/>
          <w:szCs w:val="24"/>
        </w:rPr>
        <w:t xml:space="preserve"> (specifically designed for removing urushiol). Do not burn unknown plants, as the smoke may contain poisonous compounds.</w:t>
      </w:r>
    </w:p>
    <w:p w14:paraId="66A2FF2D" w14:textId="77777777" w:rsidR="000A57C0" w:rsidRDefault="00625222">
      <w:pPr>
        <w:spacing w:line="240" w:lineRule="auto"/>
        <w:ind w:left="360"/>
        <w:rPr>
          <w:color w:val="1A1A26"/>
          <w:sz w:val="24"/>
          <w:szCs w:val="24"/>
        </w:rPr>
      </w:pPr>
      <w:r>
        <w:rPr>
          <w:color w:val="1A1A26"/>
          <w:sz w:val="24"/>
          <w:szCs w:val="24"/>
        </w:rPr>
        <w:t xml:space="preserve"> </w:t>
      </w:r>
    </w:p>
    <w:p w14:paraId="16245723" w14:textId="4AF06CBE" w:rsidR="000A57C0" w:rsidRDefault="00625222">
      <w:pPr>
        <w:spacing w:line="240" w:lineRule="auto"/>
        <w:ind w:left="360" w:right="20"/>
        <w:rPr>
          <w:color w:val="1A1A26"/>
          <w:sz w:val="24"/>
          <w:szCs w:val="24"/>
        </w:rPr>
      </w:pPr>
      <w:r>
        <w:rPr>
          <w:color w:val="1A1A26"/>
          <w:sz w:val="24"/>
          <w:szCs w:val="24"/>
        </w:rPr>
        <w:t xml:space="preserve">The most frequently encountered poisonous plants in </w:t>
      </w:r>
      <w:r w:rsidR="00ED5C10">
        <w:rPr>
          <w:color w:val="1A1A26"/>
          <w:sz w:val="24"/>
          <w:szCs w:val="24"/>
        </w:rPr>
        <w:t>Missouri</w:t>
      </w:r>
      <w:r>
        <w:rPr>
          <w:color w:val="1A1A26"/>
          <w:sz w:val="24"/>
          <w:szCs w:val="24"/>
        </w:rPr>
        <w:t xml:space="preserve"> are poison ivy, poison sumac,</w:t>
      </w:r>
      <w:r w:rsidR="00ED5C10">
        <w:rPr>
          <w:color w:val="1A1A26"/>
          <w:sz w:val="24"/>
          <w:szCs w:val="24"/>
        </w:rPr>
        <w:t xml:space="preserve"> and</w:t>
      </w:r>
      <w:r>
        <w:rPr>
          <w:color w:val="1A1A26"/>
          <w:sz w:val="24"/>
          <w:szCs w:val="24"/>
        </w:rPr>
        <w:t xml:space="preserve"> poison oak. The oil produced by this group of plants is </w:t>
      </w:r>
      <w:r>
        <w:rPr>
          <w:b/>
          <w:color w:val="1A1A26"/>
          <w:sz w:val="24"/>
          <w:szCs w:val="24"/>
        </w:rPr>
        <w:t>urushiol</w:t>
      </w:r>
      <w:r>
        <w:rPr>
          <w:color w:val="1A1A26"/>
          <w:sz w:val="24"/>
          <w:szCs w:val="24"/>
        </w:rPr>
        <w:t xml:space="preserve">. Urushiol can produce an allergic reaction, often resulting in dermatitis (rash) in the area that </w:t>
      </w:r>
      <w:proofErr w:type="gramStart"/>
      <w:r>
        <w:rPr>
          <w:color w:val="1A1A26"/>
          <w:sz w:val="24"/>
          <w:szCs w:val="24"/>
        </w:rPr>
        <w:t>came in contact with</w:t>
      </w:r>
      <w:proofErr w:type="gramEnd"/>
      <w:r>
        <w:rPr>
          <w:color w:val="1A1A26"/>
          <w:sz w:val="24"/>
          <w:szCs w:val="24"/>
        </w:rPr>
        <w:t xml:space="preserve"> the oil. This rash is typically characterized by itchy bumps and blisters within 24-72 hours of exposure. Eventually, the blisters break and crust over. Sometimes reactions can become systemic (affects other parts of your body). You cannot build immunity to urushiol, the more you are exposed to the oil, the more likely you will develop dermatitis or a systemic response. If you develop severe allergies to urushiol, you may also develop allergies to mango, cashews, and pistachios, which are closely related.</w:t>
      </w:r>
    </w:p>
    <w:p w14:paraId="0B2FA1E0" w14:textId="77777777" w:rsidR="000A57C0" w:rsidRDefault="000A57C0">
      <w:pPr>
        <w:spacing w:line="240" w:lineRule="auto"/>
        <w:ind w:right="20"/>
        <w:rPr>
          <w:color w:val="1A1A26"/>
          <w:sz w:val="24"/>
          <w:szCs w:val="24"/>
        </w:rPr>
      </w:pPr>
    </w:p>
    <w:p w14:paraId="3D61BEC7" w14:textId="77777777" w:rsidR="000A57C0" w:rsidRDefault="00625222">
      <w:pPr>
        <w:spacing w:line="240" w:lineRule="auto"/>
        <w:ind w:left="360" w:right="20"/>
        <w:rPr>
          <w:color w:val="1A1A26"/>
          <w:sz w:val="24"/>
          <w:szCs w:val="24"/>
        </w:rPr>
      </w:pPr>
      <w:r>
        <w:rPr>
          <w:color w:val="1A1A26"/>
          <w:sz w:val="24"/>
          <w:szCs w:val="24"/>
        </w:rPr>
        <w:t xml:space="preserve">Find information on poisonous plant identification here: </w:t>
      </w:r>
      <w:proofErr w:type="gramStart"/>
      <w:r>
        <w:rPr>
          <w:color w:val="1A1A26"/>
          <w:sz w:val="24"/>
          <w:szCs w:val="24"/>
        </w:rPr>
        <w:t>poison-ivy.org</w:t>
      </w:r>
      <w:proofErr w:type="gramEnd"/>
    </w:p>
    <w:p w14:paraId="69E0BF2B" w14:textId="77777777" w:rsidR="000A57C0" w:rsidRDefault="00625222">
      <w:pPr>
        <w:spacing w:line="240" w:lineRule="auto"/>
        <w:ind w:left="360"/>
        <w:rPr>
          <w:color w:val="1A1A26"/>
          <w:sz w:val="24"/>
          <w:szCs w:val="24"/>
        </w:rPr>
      </w:pPr>
      <w:r>
        <w:rPr>
          <w:color w:val="1A1A26"/>
          <w:sz w:val="24"/>
          <w:szCs w:val="24"/>
        </w:rPr>
        <w:t xml:space="preserve">  </w:t>
      </w:r>
    </w:p>
    <w:p w14:paraId="6E12BD85" w14:textId="77777777" w:rsidR="000A57C0" w:rsidRDefault="00625222">
      <w:pPr>
        <w:spacing w:line="240" w:lineRule="auto"/>
        <w:ind w:left="360" w:right="20"/>
        <w:rPr>
          <w:color w:val="1A1A26"/>
          <w:sz w:val="24"/>
          <w:szCs w:val="24"/>
        </w:rPr>
      </w:pPr>
      <w:r>
        <w:rPr>
          <w:b/>
          <w:color w:val="1A1A26"/>
          <w:sz w:val="24"/>
          <w:szCs w:val="24"/>
        </w:rPr>
        <w:t>Poison ivy</w:t>
      </w:r>
      <w:r>
        <w:rPr>
          <w:color w:val="1A1A26"/>
          <w:sz w:val="24"/>
          <w:szCs w:val="24"/>
        </w:rPr>
        <w:t xml:space="preserve">: Poison ivy leaves are compound and consist of 3 leaflets. The middle leaflet has a longer stem in each set than the two side leaflets. </w:t>
      </w:r>
      <w:proofErr w:type="gramStart"/>
      <w:r>
        <w:rPr>
          <w:color w:val="1A1A26"/>
          <w:sz w:val="24"/>
          <w:szCs w:val="24"/>
        </w:rPr>
        <w:t>Typically</w:t>
      </w:r>
      <w:proofErr w:type="gramEnd"/>
      <w:r>
        <w:rPr>
          <w:color w:val="1A1A26"/>
          <w:sz w:val="24"/>
          <w:szCs w:val="24"/>
        </w:rPr>
        <w:t xml:space="preserve"> the leaves are mitten-shaped. Poison ivy can grow on the ground or as a vine. </w:t>
      </w:r>
    </w:p>
    <w:p w14:paraId="7055EF84" w14:textId="485D02AF" w:rsidR="00625222" w:rsidRDefault="00625222">
      <w:pPr>
        <w:spacing w:line="240" w:lineRule="auto"/>
        <w:ind w:left="360" w:right="20"/>
        <w:rPr>
          <w:color w:val="1A1A26"/>
          <w:sz w:val="24"/>
          <w:szCs w:val="24"/>
        </w:rPr>
      </w:pPr>
      <w:r w:rsidRPr="00482B40">
        <w:rPr>
          <w:noProof/>
        </w:rPr>
        <w:lastRenderedPageBreak/>
        <w:drawing>
          <wp:anchor distT="0" distB="0" distL="114300" distR="114300" simplePos="0" relativeHeight="251661312" behindDoc="0" locked="0" layoutInCell="1" allowOverlap="1" wp14:anchorId="7017FF85" wp14:editId="009565D5">
            <wp:simplePos x="0" y="0"/>
            <wp:positionH relativeFrom="column">
              <wp:posOffset>4912995</wp:posOffset>
            </wp:positionH>
            <wp:positionV relativeFrom="paragraph">
              <wp:posOffset>0</wp:posOffset>
            </wp:positionV>
            <wp:extent cx="1434465" cy="1437640"/>
            <wp:effectExtent l="0" t="0" r="0" b="10160"/>
            <wp:wrapTight wrapText="bothSides">
              <wp:wrapPolygon edited="0">
                <wp:start x="0" y="0"/>
                <wp:lineTo x="0" y="21371"/>
                <wp:lineTo x="21036" y="21371"/>
                <wp:lineTo x="21036" y="0"/>
                <wp:lineTo x="0"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4">
                      <a:extLst>
                        <a:ext uri="{28A0092B-C50C-407E-A947-70E740481C1C}">
                          <a14:useLocalDpi xmlns:a14="http://schemas.microsoft.com/office/drawing/2010/main"/>
                        </a:ext>
                      </a:extLst>
                    </a:blip>
                    <a:stretch>
                      <a:fillRect/>
                    </a:stretch>
                  </pic:blipFill>
                  <pic:spPr>
                    <a:xfrm>
                      <a:off x="0" y="0"/>
                      <a:ext cx="1434465" cy="1437640"/>
                    </a:xfrm>
                    <a:prstGeom prst="rect">
                      <a:avLst/>
                    </a:prstGeom>
                  </pic:spPr>
                </pic:pic>
              </a:graphicData>
            </a:graphic>
            <wp14:sizeRelH relativeFrom="page">
              <wp14:pctWidth>0</wp14:pctWidth>
            </wp14:sizeRelH>
            <wp14:sizeRelV relativeFrom="page">
              <wp14:pctHeight>0</wp14:pctHeight>
            </wp14:sizeRelV>
          </wp:anchor>
        </w:drawing>
      </w:r>
      <w:r w:rsidRPr="00482B40">
        <w:rPr>
          <w:noProof/>
        </w:rPr>
        <w:drawing>
          <wp:anchor distT="0" distB="0" distL="114300" distR="114300" simplePos="0" relativeHeight="251660288" behindDoc="0" locked="0" layoutInCell="1" allowOverlap="1" wp14:anchorId="2EB515CC" wp14:editId="679AD013">
            <wp:simplePos x="0" y="0"/>
            <wp:positionH relativeFrom="column">
              <wp:posOffset>2626995</wp:posOffset>
            </wp:positionH>
            <wp:positionV relativeFrom="paragraph">
              <wp:posOffset>12700</wp:posOffset>
            </wp:positionV>
            <wp:extent cx="2222500" cy="1217930"/>
            <wp:effectExtent l="0" t="0" r="12700" b="1270"/>
            <wp:wrapTight wrapText="bothSides">
              <wp:wrapPolygon edited="0">
                <wp:start x="0" y="0"/>
                <wp:lineTo x="0" y="21172"/>
                <wp:lineTo x="21477" y="21172"/>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5">
                      <a:extLst>
                        <a:ext uri="{28A0092B-C50C-407E-A947-70E740481C1C}">
                          <a14:useLocalDpi xmlns:a14="http://schemas.microsoft.com/office/drawing/2010/main"/>
                        </a:ext>
                      </a:extLst>
                    </a:blip>
                    <a:stretch>
                      <a:fillRect/>
                    </a:stretch>
                  </pic:blipFill>
                  <pic:spPr>
                    <a:xfrm>
                      <a:off x="0" y="0"/>
                      <a:ext cx="2222500" cy="1217930"/>
                    </a:xfrm>
                    <a:prstGeom prst="rect">
                      <a:avLst/>
                    </a:prstGeom>
                  </pic:spPr>
                </pic:pic>
              </a:graphicData>
            </a:graphic>
            <wp14:sizeRelH relativeFrom="page">
              <wp14:pctWidth>0</wp14:pctWidth>
            </wp14:sizeRelH>
            <wp14:sizeRelV relativeFrom="page">
              <wp14:pctHeight>0</wp14:pctHeight>
            </wp14:sizeRelV>
          </wp:anchor>
        </w:drawing>
      </w:r>
      <w:r w:rsidRPr="00482B40">
        <w:rPr>
          <w:noProof/>
        </w:rPr>
        <w:drawing>
          <wp:anchor distT="0" distB="0" distL="114300" distR="114300" simplePos="0" relativeHeight="251659264" behindDoc="0" locked="0" layoutInCell="1" allowOverlap="1" wp14:anchorId="61364957" wp14:editId="4656AAFA">
            <wp:simplePos x="0" y="0"/>
            <wp:positionH relativeFrom="column">
              <wp:posOffset>236220</wp:posOffset>
            </wp:positionH>
            <wp:positionV relativeFrom="paragraph">
              <wp:posOffset>0</wp:posOffset>
            </wp:positionV>
            <wp:extent cx="2360930" cy="1242060"/>
            <wp:effectExtent l="0" t="0" r="1270" b="0"/>
            <wp:wrapTight wrapText="bothSides">
              <wp:wrapPolygon edited="0">
                <wp:start x="0" y="0"/>
                <wp:lineTo x="0" y="21202"/>
                <wp:lineTo x="21437" y="21202"/>
                <wp:lineTo x="21437" y="0"/>
                <wp:lineTo x="0" y="0"/>
              </wp:wrapPolygon>
            </wp:wrapTight>
            <wp:docPr id="2"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pic:cNvPicPr>
                      <a:picLocks noGrp="1" noChangeAspect="1"/>
                    </pic:cNvPicPr>
                  </pic:nvPicPr>
                  <pic:blipFill>
                    <a:blip r:embed="rId26">
                      <a:extLst>
                        <a:ext uri="{28A0092B-C50C-407E-A947-70E740481C1C}">
                          <a14:useLocalDpi xmlns:a14="http://schemas.microsoft.com/office/drawing/2010/main"/>
                        </a:ext>
                      </a:extLst>
                    </a:blip>
                    <a:stretch>
                      <a:fillRect/>
                    </a:stretch>
                  </pic:blipFill>
                  <pic:spPr>
                    <a:xfrm>
                      <a:off x="0" y="0"/>
                      <a:ext cx="2360930" cy="1242060"/>
                    </a:xfrm>
                    <a:prstGeom prst="rect">
                      <a:avLst/>
                    </a:prstGeom>
                  </pic:spPr>
                </pic:pic>
              </a:graphicData>
            </a:graphic>
            <wp14:sizeRelH relativeFrom="page">
              <wp14:pctWidth>0</wp14:pctWidth>
            </wp14:sizeRelH>
            <wp14:sizeRelV relativeFrom="page">
              <wp14:pctHeight>0</wp14:pctHeight>
            </wp14:sizeRelV>
          </wp:anchor>
        </w:drawing>
      </w:r>
    </w:p>
    <w:p w14:paraId="5FFD7C8B" w14:textId="024DCBA0" w:rsidR="000A57C0" w:rsidRDefault="00625222">
      <w:pPr>
        <w:spacing w:line="240" w:lineRule="auto"/>
        <w:ind w:left="360"/>
        <w:rPr>
          <w:color w:val="1A1A26"/>
          <w:sz w:val="24"/>
          <w:szCs w:val="24"/>
        </w:rPr>
      </w:pPr>
      <w:r>
        <w:rPr>
          <w:color w:val="1A1A26"/>
          <w:sz w:val="24"/>
          <w:szCs w:val="24"/>
        </w:rPr>
        <w:t xml:space="preserve"> </w:t>
      </w:r>
    </w:p>
    <w:p w14:paraId="1A9FC9A0" w14:textId="540ADB5A" w:rsidR="000A57C0" w:rsidRDefault="00625222">
      <w:pPr>
        <w:spacing w:line="240" w:lineRule="auto"/>
        <w:ind w:left="360" w:right="20"/>
        <w:rPr>
          <w:color w:val="1A1A26"/>
          <w:sz w:val="24"/>
          <w:szCs w:val="24"/>
        </w:rPr>
      </w:pPr>
      <w:r>
        <w:rPr>
          <w:b/>
          <w:color w:val="1A1A26"/>
          <w:sz w:val="24"/>
          <w:szCs w:val="24"/>
        </w:rPr>
        <w:t>Poison oak</w:t>
      </w:r>
      <w:r>
        <w:rPr>
          <w:color w:val="1A1A26"/>
          <w:sz w:val="24"/>
          <w:szCs w:val="24"/>
        </w:rPr>
        <w:t xml:space="preserve">: Poison oak leaves are compound and consist of 3 leaflets. Often the leaflets resemble white oak leaves (wavy margins), but they can have smoother margins. The growth form is typically a small shrub. The plants produce fuzzy berries. </w:t>
      </w:r>
    </w:p>
    <w:p w14:paraId="7F06AC87" w14:textId="5D03AD36" w:rsidR="000A57C0" w:rsidRDefault="00625222">
      <w:pPr>
        <w:spacing w:line="240" w:lineRule="auto"/>
        <w:ind w:left="360"/>
        <w:rPr>
          <w:color w:val="1A1A26"/>
          <w:sz w:val="24"/>
          <w:szCs w:val="24"/>
        </w:rPr>
      </w:pPr>
      <w:r w:rsidRPr="00482B40">
        <w:rPr>
          <w:noProof/>
          <w:sz w:val="28"/>
        </w:rPr>
        <w:drawing>
          <wp:anchor distT="0" distB="0" distL="114300" distR="114300" simplePos="0" relativeHeight="251665408" behindDoc="0" locked="0" layoutInCell="1" allowOverlap="1" wp14:anchorId="52AB5B10" wp14:editId="0E087E5B">
            <wp:simplePos x="0" y="0"/>
            <wp:positionH relativeFrom="column">
              <wp:posOffset>4785360</wp:posOffset>
            </wp:positionH>
            <wp:positionV relativeFrom="paragraph">
              <wp:posOffset>205740</wp:posOffset>
            </wp:positionV>
            <wp:extent cx="1681480" cy="1264920"/>
            <wp:effectExtent l="0" t="0" r="0" b="0"/>
            <wp:wrapTight wrapText="bothSides">
              <wp:wrapPolygon edited="0">
                <wp:start x="0" y="0"/>
                <wp:lineTo x="0" y="21145"/>
                <wp:lineTo x="21290" y="21145"/>
                <wp:lineTo x="21290" y="0"/>
                <wp:lineTo x="0" y="0"/>
              </wp:wrapPolygon>
            </wp:wrapTight>
            <wp:docPr id="7" name="Picture 1" descr="A picture containing outdoor, grass, groundcover, subshru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A picture containing outdoor, grass, groundcover, subshrub&#10;&#10;Description automatically generated"/>
                    <pic:cNvPicPr>
                      <a:picLocks noChangeAspect="1"/>
                    </pic:cNvPicPr>
                  </pic:nvPicPr>
                  <pic:blipFill>
                    <a:blip r:embed="rId27">
                      <a:extLst>
                        <a:ext uri="{28A0092B-C50C-407E-A947-70E740481C1C}">
                          <a14:useLocalDpi xmlns:a14="http://schemas.microsoft.com/office/drawing/2010/main"/>
                        </a:ext>
                      </a:extLst>
                    </a:blip>
                    <a:stretch>
                      <a:fillRect/>
                    </a:stretch>
                  </pic:blipFill>
                  <pic:spPr>
                    <a:xfrm>
                      <a:off x="0" y="0"/>
                      <a:ext cx="1681480" cy="1264920"/>
                    </a:xfrm>
                    <a:prstGeom prst="rect">
                      <a:avLst/>
                    </a:prstGeom>
                  </pic:spPr>
                </pic:pic>
              </a:graphicData>
            </a:graphic>
            <wp14:sizeRelH relativeFrom="page">
              <wp14:pctWidth>0</wp14:pctWidth>
            </wp14:sizeRelH>
            <wp14:sizeRelV relativeFrom="page">
              <wp14:pctHeight>0</wp14:pctHeight>
            </wp14:sizeRelV>
          </wp:anchor>
        </w:drawing>
      </w:r>
      <w:r w:rsidRPr="00482B40">
        <w:rPr>
          <w:noProof/>
        </w:rPr>
        <w:drawing>
          <wp:anchor distT="0" distB="0" distL="114300" distR="114300" simplePos="0" relativeHeight="251664384" behindDoc="0" locked="0" layoutInCell="1" allowOverlap="1" wp14:anchorId="576C73F4" wp14:editId="431B3064">
            <wp:simplePos x="0" y="0"/>
            <wp:positionH relativeFrom="column">
              <wp:posOffset>2764155</wp:posOffset>
            </wp:positionH>
            <wp:positionV relativeFrom="paragraph">
              <wp:posOffset>210820</wp:posOffset>
            </wp:positionV>
            <wp:extent cx="1990725" cy="1596390"/>
            <wp:effectExtent l="0" t="0" r="0" b="3810"/>
            <wp:wrapTight wrapText="bothSides">
              <wp:wrapPolygon edited="0">
                <wp:start x="0" y="0"/>
                <wp:lineTo x="0" y="21308"/>
                <wp:lineTo x="21221" y="21308"/>
                <wp:lineTo x="21221" y="0"/>
                <wp:lineTo x="0" y="0"/>
              </wp:wrapPolygon>
            </wp:wrapTight>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pic:cNvPicPr>
                  </pic:nvPicPr>
                  <pic:blipFill>
                    <a:blip r:embed="rId28">
                      <a:extLst>
                        <a:ext uri="{28A0092B-C50C-407E-A947-70E740481C1C}">
                          <a14:useLocalDpi xmlns:a14="http://schemas.microsoft.com/office/drawing/2010/main"/>
                        </a:ext>
                      </a:extLst>
                    </a:blip>
                    <a:stretch>
                      <a:fillRect/>
                    </a:stretch>
                  </pic:blipFill>
                  <pic:spPr>
                    <a:xfrm>
                      <a:off x="0" y="0"/>
                      <a:ext cx="1990725" cy="1596390"/>
                    </a:xfrm>
                    <a:prstGeom prst="rect">
                      <a:avLst/>
                    </a:prstGeom>
                  </pic:spPr>
                </pic:pic>
              </a:graphicData>
            </a:graphic>
            <wp14:sizeRelH relativeFrom="page">
              <wp14:pctWidth>0</wp14:pctWidth>
            </wp14:sizeRelH>
            <wp14:sizeRelV relativeFrom="page">
              <wp14:pctHeight>0</wp14:pctHeight>
            </wp14:sizeRelV>
          </wp:anchor>
        </w:drawing>
      </w:r>
      <w:r w:rsidRPr="00482B40">
        <w:rPr>
          <w:noProof/>
        </w:rPr>
        <w:drawing>
          <wp:anchor distT="0" distB="0" distL="114300" distR="114300" simplePos="0" relativeHeight="251663360" behindDoc="0" locked="0" layoutInCell="1" allowOverlap="1" wp14:anchorId="60852E9F" wp14:editId="12547F5C">
            <wp:simplePos x="0" y="0"/>
            <wp:positionH relativeFrom="column">
              <wp:posOffset>213360</wp:posOffset>
            </wp:positionH>
            <wp:positionV relativeFrom="paragraph">
              <wp:posOffset>213360</wp:posOffset>
            </wp:positionV>
            <wp:extent cx="2487930" cy="1338580"/>
            <wp:effectExtent l="0" t="0" r="1270" b="7620"/>
            <wp:wrapTight wrapText="bothSides">
              <wp:wrapPolygon edited="0">
                <wp:start x="0" y="0"/>
                <wp:lineTo x="0" y="21313"/>
                <wp:lineTo x="21391" y="21313"/>
                <wp:lineTo x="21391" y="0"/>
                <wp:lineTo x="0" y="0"/>
              </wp:wrapPolygon>
            </wp:wrapTight>
            <wp:docPr id="5" name="Content Placeholder 4" descr="A close up of a plant&#10;&#10;Description automatically generated with low confidence"/>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close up of a plant&#10;&#10;Description automatically generated with low confidence"/>
                    <pic:cNvPicPr>
                      <a:picLocks noGrp="1" noChangeAspect="1"/>
                    </pic:cNvPicPr>
                  </pic:nvPicPr>
                  <pic:blipFill>
                    <a:blip r:embed="rId29">
                      <a:extLst>
                        <a:ext uri="{28A0092B-C50C-407E-A947-70E740481C1C}">
                          <a14:useLocalDpi xmlns:a14="http://schemas.microsoft.com/office/drawing/2010/main"/>
                        </a:ext>
                      </a:extLst>
                    </a:blip>
                    <a:stretch>
                      <a:fillRect/>
                    </a:stretch>
                  </pic:blipFill>
                  <pic:spPr>
                    <a:xfrm>
                      <a:off x="0" y="0"/>
                      <a:ext cx="2487930" cy="1338580"/>
                    </a:xfrm>
                    <a:prstGeom prst="rect">
                      <a:avLst/>
                    </a:prstGeom>
                  </pic:spPr>
                </pic:pic>
              </a:graphicData>
            </a:graphic>
            <wp14:sizeRelH relativeFrom="page">
              <wp14:pctWidth>0</wp14:pctWidth>
            </wp14:sizeRelH>
            <wp14:sizeRelV relativeFrom="page">
              <wp14:pctHeight>0</wp14:pctHeight>
            </wp14:sizeRelV>
          </wp:anchor>
        </w:drawing>
      </w:r>
    </w:p>
    <w:p w14:paraId="6CBF1FDF" w14:textId="438F55D7" w:rsidR="00625222" w:rsidRDefault="00625222">
      <w:pPr>
        <w:spacing w:line="240" w:lineRule="auto"/>
        <w:ind w:left="360"/>
        <w:rPr>
          <w:color w:val="1A1A26"/>
          <w:sz w:val="24"/>
          <w:szCs w:val="24"/>
        </w:rPr>
      </w:pPr>
    </w:p>
    <w:p w14:paraId="6F5333CF" w14:textId="77777777" w:rsidR="00625222" w:rsidRDefault="00625222">
      <w:pPr>
        <w:spacing w:line="240" w:lineRule="auto"/>
        <w:ind w:left="360"/>
        <w:rPr>
          <w:color w:val="1A1A26"/>
          <w:sz w:val="24"/>
          <w:szCs w:val="24"/>
        </w:rPr>
      </w:pPr>
    </w:p>
    <w:p w14:paraId="3E15BA18" w14:textId="63BBC644" w:rsidR="000A57C0" w:rsidRDefault="00625222">
      <w:pPr>
        <w:spacing w:line="240" w:lineRule="auto"/>
        <w:ind w:left="360" w:right="20"/>
        <w:rPr>
          <w:color w:val="1A1A26"/>
          <w:sz w:val="24"/>
          <w:szCs w:val="24"/>
        </w:rPr>
      </w:pPr>
      <w:r>
        <w:rPr>
          <w:b/>
          <w:color w:val="1A1A26"/>
          <w:sz w:val="24"/>
          <w:szCs w:val="24"/>
        </w:rPr>
        <w:t>Poison sumac</w:t>
      </w:r>
      <w:r>
        <w:rPr>
          <w:color w:val="1A1A26"/>
          <w:sz w:val="24"/>
          <w:szCs w:val="24"/>
        </w:rPr>
        <w:t xml:space="preserve">: Poison sumac has pinnately compound leaves, with 6-12 leaflets and an additional leaflet at the tip. The leaflets point upward most of the year. </w:t>
      </w:r>
      <w:proofErr w:type="gramStart"/>
      <w:r>
        <w:rPr>
          <w:color w:val="1A1A26"/>
          <w:sz w:val="24"/>
          <w:szCs w:val="24"/>
        </w:rPr>
        <w:t>Stems</w:t>
      </w:r>
      <w:proofErr w:type="gramEnd"/>
      <w:r>
        <w:rPr>
          <w:color w:val="1A1A26"/>
          <w:sz w:val="24"/>
          <w:szCs w:val="24"/>
        </w:rPr>
        <w:t xml:space="preserve"> are mostly red. In the winter, they produce white/gray berries. The growth form is a shrub or tree (5’-20’).</w:t>
      </w:r>
    </w:p>
    <w:p w14:paraId="6C4A596D" w14:textId="04887F35" w:rsidR="000A57C0" w:rsidRDefault="000A57C0" w:rsidP="00ED5C10">
      <w:pPr>
        <w:spacing w:line="240" w:lineRule="auto"/>
        <w:rPr>
          <w:color w:val="1A1A26"/>
          <w:sz w:val="24"/>
          <w:szCs w:val="24"/>
        </w:rPr>
      </w:pPr>
    </w:p>
    <w:p w14:paraId="7B558A6D" w14:textId="69153DE6" w:rsidR="000A57C0" w:rsidRDefault="00625222">
      <w:pPr>
        <w:spacing w:line="240" w:lineRule="auto"/>
        <w:ind w:left="360" w:right="20"/>
        <w:rPr>
          <w:color w:val="1A1A26"/>
          <w:sz w:val="24"/>
          <w:szCs w:val="24"/>
        </w:rPr>
      </w:pPr>
      <w:r w:rsidRPr="005761E3">
        <w:rPr>
          <w:noProof/>
          <w:sz w:val="28"/>
        </w:rPr>
        <w:drawing>
          <wp:anchor distT="0" distB="0" distL="114300" distR="114300" simplePos="0" relativeHeight="251669504" behindDoc="0" locked="0" layoutInCell="1" allowOverlap="1" wp14:anchorId="7FE3A310" wp14:editId="1F2C6A67">
            <wp:simplePos x="0" y="0"/>
            <wp:positionH relativeFrom="page">
              <wp:posOffset>5783580</wp:posOffset>
            </wp:positionH>
            <wp:positionV relativeFrom="paragraph">
              <wp:posOffset>655955</wp:posOffset>
            </wp:positionV>
            <wp:extent cx="1936750" cy="1181100"/>
            <wp:effectExtent l="0" t="0" r="6350" b="0"/>
            <wp:wrapTight wrapText="bothSides">
              <wp:wrapPolygon edited="0">
                <wp:start x="0" y="0"/>
                <wp:lineTo x="0" y="21252"/>
                <wp:lineTo x="21458" y="21252"/>
                <wp:lineTo x="21458" y="0"/>
                <wp:lineTo x="0" y="0"/>
              </wp:wrapPolygon>
            </wp:wrapTight>
            <wp:docPr id="10" name="Content Placeholder 4" descr="A close up of a tree&#10;&#10;Description automatically generated with low confidence"/>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4" descr="A close up of a tree&#10;&#10;Description automatically generated with low confidence"/>
                    <pic:cNvPicPr>
                      <a:picLocks noGrp="1" noChangeAspect="1"/>
                    </pic:cNvPicPr>
                  </pic:nvPicPr>
                  <pic:blipFill>
                    <a:blip r:embed="rId30">
                      <a:extLst>
                        <a:ext uri="{28A0092B-C50C-407E-A947-70E740481C1C}">
                          <a14:useLocalDpi xmlns:a14="http://schemas.microsoft.com/office/drawing/2010/main"/>
                        </a:ext>
                      </a:extLst>
                    </a:blip>
                    <a:stretch>
                      <a:fillRect/>
                    </a:stretch>
                  </pic:blipFill>
                  <pic:spPr>
                    <a:xfrm>
                      <a:off x="0" y="0"/>
                      <a:ext cx="1936750" cy="1181100"/>
                    </a:xfrm>
                    <a:prstGeom prst="rect">
                      <a:avLst/>
                    </a:prstGeom>
                  </pic:spPr>
                </pic:pic>
              </a:graphicData>
            </a:graphic>
            <wp14:sizeRelH relativeFrom="page">
              <wp14:pctWidth>0</wp14:pctWidth>
            </wp14:sizeRelH>
            <wp14:sizeRelV relativeFrom="page">
              <wp14:pctHeight>0</wp14:pctHeight>
            </wp14:sizeRelV>
          </wp:anchor>
        </w:drawing>
      </w:r>
      <w:r w:rsidRPr="005761E3">
        <w:rPr>
          <w:noProof/>
          <w:sz w:val="28"/>
        </w:rPr>
        <w:drawing>
          <wp:anchor distT="0" distB="0" distL="114300" distR="114300" simplePos="0" relativeHeight="251668480" behindDoc="0" locked="0" layoutInCell="1" allowOverlap="1" wp14:anchorId="3390C489" wp14:editId="4FA78226">
            <wp:simplePos x="0" y="0"/>
            <wp:positionH relativeFrom="column">
              <wp:posOffset>2606040</wp:posOffset>
            </wp:positionH>
            <wp:positionV relativeFrom="paragraph">
              <wp:posOffset>655955</wp:posOffset>
            </wp:positionV>
            <wp:extent cx="2214880" cy="1485900"/>
            <wp:effectExtent l="0" t="0" r="0" b="0"/>
            <wp:wrapTight wrapText="bothSides">
              <wp:wrapPolygon edited="0">
                <wp:start x="0" y="0"/>
                <wp:lineTo x="0" y="21323"/>
                <wp:lineTo x="21365" y="21323"/>
                <wp:lineTo x="21365" y="0"/>
                <wp:lineTo x="0" y="0"/>
              </wp:wrapPolygon>
            </wp:wrapTight>
            <wp:docPr id="9" name="Picture 1" descr="A picture containing outdoor, grass, terrestrial plant,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A picture containing outdoor, grass, terrestrial plant, plant&#10;&#10;Description automatically generated"/>
                    <pic:cNvPicPr>
                      <a:picLocks noChangeAspect="1"/>
                    </pic:cNvPicPr>
                  </pic:nvPicPr>
                  <pic:blipFill>
                    <a:blip r:embed="rId31">
                      <a:extLst>
                        <a:ext uri="{28A0092B-C50C-407E-A947-70E740481C1C}">
                          <a14:useLocalDpi xmlns:a14="http://schemas.microsoft.com/office/drawing/2010/main"/>
                        </a:ext>
                      </a:extLst>
                    </a:blip>
                    <a:stretch>
                      <a:fillRect/>
                    </a:stretch>
                  </pic:blipFill>
                  <pic:spPr>
                    <a:xfrm>
                      <a:off x="0" y="0"/>
                      <a:ext cx="2214880" cy="1485900"/>
                    </a:xfrm>
                    <a:prstGeom prst="rect">
                      <a:avLst/>
                    </a:prstGeom>
                  </pic:spPr>
                </pic:pic>
              </a:graphicData>
            </a:graphic>
            <wp14:sizeRelH relativeFrom="page">
              <wp14:pctWidth>0</wp14:pctWidth>
            </wp14:sizeRelH>
            <wp14:sizeRelV relativeFrom="page">
              <wp14:pctHeight>0</wp14:pctHeight>
            </wp14:sizeRelV>
          </wp:anchor>
        </w:drawing>
      </w:r>
      <w:r w:rsidRPr="005761E3">
        <w:rPr>
          <w:noProof/>
          <w:sz w:val="28"/>
        </w:rPr>
        <w:drawing>
          <wp:anchor distT="0" distB="0" distL="114300" distR="114300" simplePos="0" relativeHeight="251667456" behindDoc="0" locked="0" layoutInCell="1" allowOverlap="1" wp14:anchorId="7437DA09" wp14:editId="35487268">
            <wp:simplePos x="0" y="0"/>
            <wp:positionH relativeFrom="column">
              <wp:posOffset>175260</wp:posOffset>
            </wp:positionH>
            <wp:positionV relativeFrom="paragraph">
              <wp:posOffset>661670</wp:posOffset>
            </wp:positionV>
            <wp:extent cx="2379980" cy="1501775"/>
            <wp:effectExtent l="0" t="0" r="7620" b="0"/>
            <wp:wrapTight wrapText="bothSides">
              <wp:wrapPolygon edited="0">
                <wp:start x="0" y="0"/>
                <wp:lineTo x="0" y="21189"/>
                <wp:lineTo x="21439" y="21189"/>
                <wp:lineTo x="21439" y="0"/>
                <wp:lineTo x="0" y="0"/>
              </wp:wrapPolygon>
            </wp:wrapTight>
            <wp:docPr id="8" name="Picture 1" descr="A close up of a pla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A close up of a plant&#10;&#10;Description automatically generated with low confidence"/>
                    <pic:cNvPicPr>
                      <a:picLocks noChangeAspect="1"/>
                    </pic:cNvPicPr>
                  </pic:nvPicPr>
                  <pic:blipFill>
                    <a:blip r:embed="rId32">
                      <a:extLst>
                        <a:ext uri="{28A0092B-C50C-407E-A947-70E740481C1C}">
                          <a14:useLocalDpi xmlns:a14="http://schemas.microsoft.com/office/drawing/2010/main"/>
                        </a:ext>
                      </a:extLst>
                    </a:blip>
                    <a:stretch>
                      <a:fillRect/>
                    </a:stretch>
                  </pic:blipFill>
                  <pic:spPr>
                    <a:xfrm>
                      <a:off x="0" y="0"/>
                      <a:ext cx="2379980" cy="1501775"/>
                    </a:xfrm>
                    <a:prstGeom prst="rect">
                      <a:avLst/>
                    </a:prstGeom>
                  </pic:spPr>
                </pic:pic>
              </a:graphicData>
            </a:graphic>
            <wp14:sizeRelH relativeFrom="page">
              <wp14:pctWidth>0</wp14:pctWidth>
            </wp14:sizeRelH>
            <wp14:sizeRelV relativeFrom="page">
              <wp14:pctHeight>0</wp14:pctHeight>
            </wp14:sizeRelV>
          </wp:anchor>
        </w:drawing>
      </w:r>
      <w:r>
        <w:rPr>
          <w:color w:val="1A1A26"/>
          <w:sz w:val="24"/>
          <w:szCs w:val="24"/>
        </w:rPr>
        <w:t xml:space="preserve">Fieldworkers should familiarize themselves with those species they may encounter before engaging in field work. It is important to remember </w:t>
      </w:r>
      <w:proofErr w:type="gramStart"/>
      <w:r>
        <w:rPr>
          <w:color w:val="1A1A26"/>
          <w:sz w:val="24"/>
          <w:szCs w:val="24"/>
        </w:rPr>
        <w:t>to not</w:t>
      </w:r>
      <w:proofErr w:type="gramEnd"/>
      <w:r>
        <w:rPr>
          <w:color w:val="1A1A26"/>
          <w:sz w:val="24"/>
          <w:szCs w:val="24"/>
        </w:rPr>
        <w:t xml:space="preserve"> eat plants/fruits unless you are 100% certain they are edible and non-toxic.   </w:t>
      </w:r>
    </w:p>
    <w:p w14:paraId="1BAC8417" w14:textId="632CB381" w:rsidR="000A57C0" w:rsidRDefault="000A57C0">
      <w:pPr>
        <w:spacing w:after="40" w:line="240" w:lineRule="auto"/>
        <w:ind w:left="360"/>
        <w:rPr>
          <w:color w:val="1A1A26"/>
          <w:sz w:val="24"/>
          <w:szCs w:val="24"/>
        </w:rPr>
      </w:pPr>
    </w:p>
    <w:p w14:paraId="7E57D70C" w14:textId="77777777" w:rsidR="00625222" w:rsidRDefault="00625222">
      <w:pPr>
        <w:spacing w:after="40" w:line="240" w:lineRule="auto"/>
        <w:ind w:left="360"/>
        <w:rPr>
          <w:color w:val="1A1A26"/>
          <w:sz w:val="24"/>
          <w:szCs w:val="24"/>
        </w:rPr>
      </w:pPr>
    </w:p>
    <w:p w14:paraId="5EBCA006" w14:textId="5FD4836E" w:rsidR="00625222" w:rsidRDefault="00625222" w:rsidP="00625222">
      <w:pPr>
        <w:spacing w:after="40" w:line="240" w:lineRule="auto"/>
        <w:ind w:left="360"/>
        <w:rPr>
          <w:color w:val="1A1A26"/>
          <w:sz w:val="24"/>
          <w:szCs w:val="24"/>
        </w:rPr>
      </w:pPr>
      <w:r w:rsidRPr="00625222">
        <w:rPr>
          <w:b/>
          <w:bCs/>
          <w:color w:val="1A1A26"/>
          <w:sz w:val="24"/>
          <w:szCs w:val="24"/>
        </w:rPr>
        <w:t>Stinging Nettle</w:t>
      </w:r>
      <w:r w:rsidRPr="00625222">
        <w:rPr>
          <w:color w:val="1A1A26"/>
          <w:sz w:val="24"/>
          <w:szCs w:val="24"/>
        </w:rPr>
        <w:t>:</w:t>
      </w:r>
      <w:r>
        <w:rPr>
          <w:color w:val="1A1A26"/>
          <w:sz w:val="24"/>
          <w:szCs w:val="24"/>
        </w:rPr>
        <w:t xml:space="preserve"> A</w:t>
      </w:r>
      <w:r w:rsidRPr="00625222">
        <w:rPr>
          <w:color w:val="1A1A26"/>
          <w:sz w:val="24"/>
          <w:szCs w:val="24"/>
        </w:rPr>
        <w:t xml:space="preserve"> ground dwelling plant that is green</w:t>
      </w:r>
      <w:r>
        <w:rPr>
          <w:color w:val="1A1A26"/>
          <w:sz w:val="24"/>
          <w:szCs w:val="24"/>
        </w:rPr>
        <w:t xml:space="preserve"> and h</w:t>
      </w:r>
      <w:r w:rsidRPr="00625222">
        <w:rPr>
          <w:color w:val="1A1A26"/>
          <w:sz w:val="24"/>
          <w:szCs w:val="24"/>
        </w:rPr>
        <w:t>as tiny stinging hairs along stem and leaf that can cause skin irritations when brushed</w:t>
      </w:r>
      <w:r>
        <w:rPr>
          <w:color w:val="1A1A26"/>
          <w:sz w:val="24"/>
          <w:szCs w:val="24"/>
        </w:rPr>
        <w:t>.</w:t>
      </w:r>
    </w:p>
    <w:p w14:paraId="2F98BF6C" w14:textId="77777777" w:rsidR="00625222" w:rsidRDefault="00625222" w:rsidP="00625222">
      <w:pPr>
        <w:spacing w:after="40" w:line="240" w:lineRule="auto"/>
        <w:ind w:left="360"/>
        <w:rPr>
          <w:color w:val="1A1A26"/>
          <w:sz w:val="24"/>
          <w:szCs w:val="24"/>
        </w:rPr>
      </w:pPr>
    </w:p>
    <w:p w14:paraId="65790DE3" w14:textId="3B155CD1" w:rsidR="00625222" w:rsidRPr="00625222" w:rsidRDefault="00625222" w:rsidP="00625222">
      <w:pPr>
        <w:spacing w:after="40" w:line="240" w:lineRule="auto"/>
        <w:ind w:left="360"/>
        <w:rPr>
          <w:color w:val="1A1A26"/>
          <w:sz w:val="24"/>
          <w:szCs w:val="24"/>
        </w:rPr>
      </w:pPr>
      <w:r w:rsidRPr="005761E3">
        <w:rPr>
          <w:noProof/>
          <w:sz w:val="28"/>
        </w:rPr>
        <w:lastRenderedPageBreak/>
        <w:drawing>
          <wp:anchor distT="0" distB="0" distL="114300" distR="114300" simplePos="0" relativeHeight="251673600" behindDoc="0" locked="0" layoutInCell="1" allowOverlap="1" wp14:anchorId="5471EE33" wp14:editId="0F314DB1">
            <wp:simplePos x="0" y="0"/>
            <wp:positionH relativeFrom="column">
              <wp:posOffset>4675505</wp:posOffset>
            </wp:positionH>
            <wp:positionV relativeFrom="paragraph">
              <wp:posOffset>0</wp:posOffset>
            </wp:positionV>
            <wp:extent cx="1978025" cy="1775460"/>
            <wp:effectExtent l="0" t="0" r="3175" b="0"/>
            <wp:wrapTight wrapText="bothSides">
              <wp:wrapPolygon edited="0">
                <wp:start x="0" y="0"/>
                <wp:lineTo x="0" y="21322"/>
                <wp:lineTo x="21427" y="21322"/>
                <wp:lineTo x="21427" y="0"/>
                <wp:lineTo x="0" y="0"/>
              </wp:wrapPolygon>
            </wp:wrapTight>
            <wp:docPr id="13" name="Picture 1" descr="A close-up of a pla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A close-up of a plant&#10;&#10;Description automatically generated with low confidence"/>
                    <pic:cNvPicPr>
                      <a:picLocks noChangeAspect="1"/>
                    </pic:cNvPicPr>
                  </pic:nvPicPr>
                  <pic:blipFill>
                    <a:blip r:embed="rId33">
                      <a:extLst>
                        <a:ext uri="{28A0092B-C50C-407E-A947-70E740481C1C}">
                          <a14:useLocalDpi xmlns:a14="http://schemas.microsoft.com/office/drawing/2010/main"/>
                        </a:ext>
                      </a:extLst>
                    </a:blip>
                    <a:stretch>
                      <a:fillRect/>
                    </a:stretch>
                  </pic:blipFill>
                  <pic:spPr>
                    <a:xfrm>
                      <a:off x="0" y="0"/>
                      <a:ext cx="1978025" cy="1775460"/>
                    </a:xfrm>
                    <a:prstGeom prst="rect">
                      <a:avLst/>
                    </a:prstGeom>
                  </pic:spPr>
                </pic:pic>
              </a:graphicData>
            </a:graphic>
            <wp14:sizeRelH relativeFrom="page">
              <wp14:pctWidth>0</wp14:pctWidth>
            </wp14:sizeRelH>
            <wp14:sizeRelV relativeFrom="page">
              <wp14:pctHeight>0</wp14:pctHeight>
            </wp14:sizeRelV>
          </wp:anchor>
        </w:drawing>
      </w:r>
      <w:r w:rsidRPr="005761E3">
        <w:rPr>
          <w:noProof/>
          <w:sz w:val="28"/>
        </w:rPr>
        <w:drawing>
          <wp:anchor distT="0" distB="0" distL="114300" distR="114300" simplePos="0" relativeHeight="251672576" behindDoc="0" locked="0" layoutInCell="1" allowOverlap="1" wp14:anchorId="52CF5D85" wp14:editId="634931D0">
            <wp:simplePos x="0" y="0"/>
            <wp:positionH relativeFrom="column">
              <wp:posOffset>2590800</wp:posOffset>
            </wp:positionH>
            <wp:positionV relativeFrom="paragraph">
              <wp:posOffset>0</wp:posOffset>
            </wp:positionV>
            <wp:extent cx="2042795" cy="1663065"/>
            <wp:effectExtent l="0" t="0" r="0" b="0"/>
            <wp:wrapTight wrapText="bothSides">
              <wp:wrapPolygon edited="0">
                <wp:start x="0" y="0"/>
                <wp:lineTo x="0" y="21278"/>
                <wp:lineTo x="21352" y="21278"/>
                <wp:lineTo x="21352" y="0"/>
                <wp:lineTo x="0" y="0"/>
              </wp:wrapPolygon>
            </wp:wrapTight>
            <wp:docPr id="12" name="Content Placeholder 4" descr="A close-up of a plant&#10;&#10;Description automatically generated with medium confidence"/>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 name="Content Placeholder 4" descr="A close-up of a plant&#10;&#10;Description automatically generated with medium confidence"/>
                    <pic:cNvPicPr>
                      <a:picLocks noGrp="1" noChangeAspect="1"/>
                    </pic:cNvPicPr>
                  </pic:nvPicPr>
                  <pic:blipFill>
                    <a:blip r:embed="rId34">
                      <a:extLst>
                        <a:ext uri="{28A0092B-C50C-407E-A947-70E740481C1C}">
                          <a14:useLocalDpi xmlns:a14="http://schemas.microsoft.com/office/drawing/2010/main"/>
                        </a:ext>
                      </a:extLst>
                    </a:blip>
                    <a:stretch>
                      <a:fillRect/>
                    </a:stretch>
                  </pic:blipFill>
                  <pic:spPr>
                    <a:xfrm>
                      <a:off x="0" y="0"/>
                      <a:ext cx="2042795" cy="1663065"/>
                    </a:xfrm>
                    <a:prstGeom prst="rect">
                      <a:avLst/>
                    </a:prstGeom>
                  </pic:spPr>
                </pic:pic>
              </a:graphicData>
            </a:graphic>
            <wp14:sizeRelH relativeFrom="page">
              <wp14:pctWidth>0</wp14:pctWidth>
            </wp14:sizeRelH>
            <wp14:sizeRelV relativeFrom="page">
              <wp14:pctHeight>0</wp14:pctHeight>
            </wp14:sizeRelV>
          </wp:anchor>
        </w:drawing>
      </w:r>
      <w:r w:rsidRPr="005761E3">
        <w:rPr>
          <w:noProof/>
          <w:sz w:val="28"/>
        </w:rPr>
        <w:drawing>
          <wp:anchor distT="0" distB="0" distL="114300" distR="114300" simplePos="0" relativeHeight="251671552" behindDoc="0" locked="0" layoutInCell="1" allowOverlap="1" wp14:anchorId="10097A28" wp14:editId="7953ECDE">
            <wp:simplePos x="0" y="0"/>
            <wp:positionH relativeFrom="column">
              <wp:posOffset>211455</wp:posOffset>
            </wp:positionH>
            <wp:positionV relativeFrom="paragraph">
              <wp:posOffset>0</wp:posOffset>
            </wp:positionV>
            <wp:extent cx="2326640" cy="1741170"/>
            <wp:effectExtent l="0" t="0" r="10160" b="11430"/>
            <wp:wrapTight wrapText="bothSides">
              <wp:wrapPolygon edited="0">
                <wp:start x="0" y="0"/>
                <wp:lineTo x="0" y="21427"/>
                <wp:lineTo x="21459" y="21427"/>
                <wp:lineTo x="21459" y="0"/>
                <wp:lineTo x="0" y="0"/>
              </wp:wrapPolygon>
            </wp:wrapTight>
            <wp:docPr id="11" name="Picture 1" descr="A close-up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A close-up of a plant&#10;&#10;Description automatically generated"/>
                    <pic:cNvPicPr>
                      <a:picLocks noChangeAspect="1"/>
                    </pic:cNvPicPr>
                  </pic:nvPicPr>
                  <pic:blipFill>
                    <a:blip r:embed="rId35">
                      <a:extLst>
                        <a:ext uri="{28A0092B-C50C-407E-A947-70E740481C1C}">
                          <a14:useLocalDpi xmlns:a14="http://schemas.microsoft.com/office/drawing/2010/main"/>
                        </a:ext>
                      </a:extLst>
                    </a:blip>
                    <a:stretch>
                      <a:fillRect/>
                    </a:stretch>
                  </pic:blipFill>
                  <pic:spPr>
                    <a:xfrm>
                      <a:off x="0" y="0"/>
                      <a:ext cx="2326640" cy="1741170"/>
                    </a:xfrm>
                    <a:prstGeom prst="rect">
                      <a:avLst/>
                    </a:prstGeom>
                  </pic:spPr>
                </pic:pic>
              </a:graphicData>
            </a:graphic>
            <wp14:sizeRelH relativeFrom="page">
              <wp14:pctWidth>0</wp14:pctWidth>
            </wp14:sizeRelH>
            <wp14:sizeRelV relativeFrom="page">
              <wp14:pctHeight>0</wp14:pctHeight>
            </wp14:sizeRelV>
          </wp:anchor>
        </w:drawing>
      </w:r>
    </w:p>
    <w:p w14:paraId="577D28CF" w14:textId="77777777" w:rsidR="00625222" w:rsidRDefault="00625222">
      <w:pPr>
        <w:spacing w:after="40" w:line="240" w:lineRule="auto"/>
        <w:ind w:left="360"/>
        <w:rPr>
          <w:color w:val="1A1A26"/>
          <w:sz w:val="24"/>
          <w:szCs w:val="24"/>
        </w:rPr>
      </w:pPr>
    </w:p>
    <w:p w14:paraId="44543003" w14:textId="53D53132" w:rsidR="000A57C0" w:rsidRDefault="00625222">
      <w:pPr>
        <w:pStyle w:val="Heading1"/>
        <w:spacing w:line="240" w:lineRule="auto"/>
        <w:ind w:left="360"/>
        <w:rPr>
          <w:color w:val="1A1A26"/>
          <w:sz w:val="24"/>
          <w:szCs w:val="24"/>
        </w:rPr>
      </w:pPr>
      <w:bookmarkStart w:id="14" w:name="_Toc134660118"/>
      <w:r>
        <w:t>VII. Animal Hazards</w:t>
      </w:r>
      <w:r>
        <w:rPr>
          <w:color w:val="1A1A26"/>
          <w:sz w:val="24"/>
          <w:szCs w:val="24"/>
        </w:rPr>
        <w:t xml:space="preserve"> (including insects)</w:t>
      </w:r>
      <w:bookmarkEnd w:id="14"/>
    </w:p>
    <w:p w14:paraId="6CC2ABC5" w14:textId="77777777" w:rsidR="000A57C0" w:rsidRDefault="00625222">
      <w:pPr>
        <w:spacing w:line="240" w:lineRule="auto"/>
        <w:ind w:left="360" w:right="20"/>
        <w:rPr>
          <w:color w:val="1A1A26"/>
          <w:sz w:val="24"/>
          <w:szCs w:val="24"/>
        </w:rPr>
      </w:pPr>
      <w:r>
        <w:rPr>
          <w:color w:val="1A1A26"/>
          <w:sz w:val="24"/>
          <w:szCs w:val="24"/>
        </w:rPr>
        <w:t xml:space="preserve">Hazardous animals are present worldwide. General familiarity and safety procedures can protect you from these dangers. Regardless of the work location, all field researchers should read through table 2 for some general guidelines to avoid unwanted animals, including insects. </w:t>
      </w:r>
    </w:p>
    <w:p w14:paraId="034485C1" w14:textId="77777777" w:rsidR="000A57C0" w:rsidRDefault="00625222">
      <w:pPr>
        <w:spacing w:line="240" w:lineRule="auto"/>
        <w:ind w:left="360"/>
        <w:rPr>
          <w:color w:val="1A1A26"/>
          <w:sz w:val="24"/>
          <w:szCs w:val="24"/>
        </w:rPr>
      </w:pPr>
      <w:r>
        <w:rPr>
          <w:color w:val="1A1A26"/>
          <w:sz w:val="24"/>
          <w:szCs w:val="24"/>
        </w:rPr>
        <w:t xml:space="preserve"> </w:t>
      </w:r>
    </w:p>
    <w:p w14:paraId="76CBE0DA" w14:textId="16EC6E3F"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 xml:space="preserve">Wear insect repellent (DEET or Picaridin). Tick-borne illnesses are responsible for 60,000+ sicknesses each year in the US alone. </w:t>
      </w:r>
    </w:p>
    <w:p w14:paraId="067DFDB1"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Treat clothing and gear with permethrin, especially if working in a location with a high tick density.</w:t>
      </w:r>
    </w:p>
    <w:p w14:paraId="2A7A2879" w14:textId="316C5F3A"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 xml:space="preserve">Conduct regular tick checks throughout the day, shower when you return from the field to reduce chigger bites, and wash field clothes immediately, if </w:t>
      </w:r>
      <w:proofErr w:type="gramStart"/>
      <w:r>
        <w:rPr>
          <w:color w:val="1A1A26"/>
          <w:sz w:val="24"/>
          <w:szCs w:val="24"/>
        </w:rPr>
        <w:t>possible</w:t>
      </w:r>
      <w:proofErr w:type="gramEnd"/>
      <w:r>
        <w:rPr>
          <w:color w:val="1A1A26"/>
          <w:sz w:val="24"/>
          <w:szCs w:val="24"/>
        </w:rPr>
        <w:t xml:space="preserve"> to eliminate lingering ticks/chiggers. If you have a tick attached to you, please inform </w:t>
      </w:r>
      <w:proofErr w:type="spellStart"/>
      <w:r w:rsidR="00ED5C10">
        <w:rPr>
          <w:color w:val="1A1A26"/>
          <w:sz w:val="24"/>
          <w:szCs w:val="24"/>
        </w:rPr>
        <w:t>Magers</w:t>
      </w:r>
      <w:proofErr w:type="spellEnd"/>
      <w:r>
        <w:rPr>
          <w:color w:val="1A1A26"/>
          <w:sz w:val="24"/>
          <w:szCs w:val="24"/>
        </w:rPr>
        <w:t>.</w:t>
      </w:r>
    </w:p>
    <w:p w14:paraId="2B6F7423"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Wear clothes made of tightly woven materials, and tuck pants into boots.</w:t>
      </w:r>
    </w:p>
    <w:p w14:paraId="6DC735CF"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Use netting to keep pests away from food and people.</w:t>
      </w:r>
    </w:p>
    <w:p w14:paraId="0E6830E7"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Keep garbage in rodent-proof containers away from your campsite or work area.</w:t>
      </w:r>
    </w:p>
    <w:p w14:paraId="4E28B435" w14:textId="77777777" w:rsidR="000A57C0" w:rsidRDefault="00625222">
      <w:pPr>
        <w:spacing w:line="240" w:lineRule="auto"/>
        <w:ind w:left="360" w:right="20"/>
        <w:rPr>
          <w:color w:val="1A1A26"/>
          <w:sz w:val="24"/>
          <w:szCs w:val="24"/>
        </w:rPr>
      </w:pPr>
      <w:r>
        <w:rPr>
          <w:color w:val="1A1A26"/>
          <w:sz w:val="24"/>
          <w:szCs w:val="24"/>
        </w:rPr>
        <w:t>Food crumbs and debris may attract insects and other animals.</w:t>
      </w:r>
    </w:p>
    <w:p w14:paraId="0A962821"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Thoroughly shake all clothing and bedding before use.</w:t>
      </w:r>
    </w:p>
    <w:p w14:paraId="3D8E296B"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Do not camp or sleep near obvious animal nests or burrows.</w:t>
      </w:r>
    </w:p>
    <w:p w14:paraId="11D7C6E4"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 xml:space="preserve">Carefully look for pests before placing your hands, </w:t>
      </w:r>
      <w:proofErr w:type="gramStart"/>
      <w:r>
        <w:rPr>
          <w:color w:val="1A1A26"/>
          <w:sz w:val="24"/>
          <w:szCs w:val="24"/>
        </w:rPr>
        <w:t>feet</w:t>
      </w:r>
      <w:proofErr w:type="gramEnd"/>
      <w:r>
        <w:rPr>
          <w:color w:val="1A1A26"/>
          <w:sz w:val="24"/>
          <w:szCs w:val="24"/>
        </w:rPr>
        <w:t xml:space="preserve"> or body in areas where pests live or hide (wood piles, crevices, etc.).</w:t>
      </w:r>
    </w:p>
    <w:p w14:paraId="1DF5C437"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Avoid contact with sick or dead animals.</w:t>
      </w:r>
    </w:p>
    <w:p w14:paraId="78752BF9"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Minimize the amount of time you use lights after dark as they may attract pests and animals.</w:t>
      </w:r>
    </w:p>
    <w:p w14:paraId="4224DFED"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 xml:space="preserve">Be aware of the appearance and habitat of pests likely to be found, such as those described in Table 2. </w:t>
      </w:r>
    </w:p>
    <w:p w14:paraId="1BAF534D" w14:textId="77777777" w:rsidR="000A57C0" w:rsidRDefault="00625222">
      <w:pPr>
        <w:spacing w:line="240" w:lineRule="auto"/>
        <w:ind w:left="700" w:right="20" w:hanging="180"/>
        <w:rPr>
          <w:color w:val="1A1A26"/>
          <w:sz w:val="24"/>
          <w:szCs w:val="24"/>
        </w:rPr>
      </w:pPr>
      <w:r>
        <w:rPr>
          <w:color w:val="1A1A26"/>
          <w:sz w:val="24"/>
          <w:szCs w:val="24"/>
        </w:rPr>
        <w:t>•</w:t>
      </w:r>
      <w:r>
        <w:rPr>
          <w:color w:val="1A1A26"/>
          <w:sz w:val="14"/>
          <w:szCs w:val="14"/>
        </w:rPr>
        <w:t xml:space="preserve">  </w:t>
      </w:r>
      <w:r>
        <w:rPr>
          <w:color w:val="1A1A26"/>
          <w:sz w:val="24"/>
          <w:szCs w:val="24"/>
        </w:rPr>
        <w:t xml:space="preserve">Carry a first aid kit with you on any excursion so you can treat bites or stings. If the pest is poisonous or if the bite does not appear to heal properly, seek medical attention immediately. </w:t>
      </w:r>
    </w:p>
    <w:p w14:paraId="301B8066" w14:textId="77777777" w:rsidR="000A57C0" w:rsidRDefault="000A57C0">
      <w:pPr>
        <w:spacing w:line="240" w:lineRule="auto"/>
        <w:ind w:left="700" w:right="20" w:hanging="180"/>
        <w:rPr>
          <w:color w:val="1A1A26"/>
          <w:sz w:val="24"/>
          <w:szCs w:val="24"/>
        </w:rPr>
      </w:pPr>
    </w:p>
    <w:p w14:paraId="2A199136" w14:textId="4E41C09C" w:rsidR="000A57C0" w:rsidRDefault="00ED5C10">
      <w:pPr>
        <w:spacing w:line="240" w:lineRule="auto"/>
        <w:ind w:left="700" w:right="20" w:hanging="180"/>
        <w:rPr>
          <w:color w:val="1A1A26"/>
          <w:sz w:val="24"/>
          <w:szCs w:val="24"/>
        </w:rPr>
      </w:pPr>
      <w:r>
        <w:rPr>
          <w:color w:val="1A1A26"/>
          <w:sz w:val="24"/>
          <w:szCs w:val="24"/>
        </w:rPr>
        <w:lastRenderedPageBreak/>
        <w:t xml:space="preserve">Missouri has some very specific animal hazards. In general, the best practice is to always stay away from </w:t>
      </w:r>
      <w:proofErr w:type="gramStart"/>
      <w:r>
        <w:rPr>
          <w:color w:val="1A1A26"/>
          <w:sz w:val="24"/>
          <w:szCs w:val="24"/>
        </w:rPr>
        <w:t>animals, and</w:t>
      </w:r>
      <w:proofErr w:type="gramEnd"/>
      <w:r>
        <w:rPr>
          <w:color w:val="1A1A26"/>
          <w:sz w:val="24"/>
          <w:szCs w:val="24"/>
        </w:rPr>
        <w:t xml:space="preserve"> give them as much space as possible and </w:t>
      </w:r>
      <w:proofErr w:type="gramStart"/>
      <w:r>
        <w:rPr>
          <w:color w:val="1A1A26"/>
          <w:sz w:val="24"/>
          <w:szCs w:val="24"/>
        </w:rPr>
        <w:t>don’t</w:t>
      </w:r>
      <w:proofErr w:type="gramEnd"/>
      <w:r>
        <w:rPr>
          <w:color w:val="1A1A26"/>
          <w:sz w:val="24"/>
          <w:szCs w:val="24"/>
        </w:rPr>
        <w:t xml:space="preserve"> bother them. Below are some of the most important Missouri-specific animals </w:t>
      </w:r>
      <w:proofErr w:type="gramStart"/>
      <w:r>
        <w:rPr>
          <w:color w:val="1A1A26"/>
          <w:sz w:val="24"/>
          <w:szCs w:val="24"/>
        </w:rPr>
        <w:t>consider</w:t>
      </w:r>
      <w:proofErr w:type="gramEnd"/>
      <w:r>
        <w:rPr>
          <w:color w:val="1A1A26"/>
          <w:sz w:val="24"/>
          <w:szCs w:val="24"/>
        </w:rPr>
        <w:t>.</w:t>
      </w:r>
    </w:p>
    <w:p w14:paraId="31E49B63" w14:textId="77777777" w:rsidR="000A57C0" w:rsidRDefault="000A57C0">
      <w:pPr>
        <w:spacing w:line="240" w:lineRule="auto"/>
        <w:ind w:left="700" w:right="20" w:hanging="180"/>
        <w:rPr>
          <w:color w:val="1A1A26"/>
          <w:sz w:val="24"/>
          <w:szCs w:val="24"/>
        </w:rPr>
      </w:pPr>
    </w:p>
    <w:p w14:paraId="2A29E57B" w14:textId="3D17A22B" w:rsidR="000A57C0" w:rsidRDefault="00ED5C10">
      <w:pPr>
        <w:spacing w:line="240" w:lineRule="auto"/>
        <w:ind w:left="700" w:right="20" w:hanging="180"/>
        <w:rPr>
          <w:color w:val="1A1A26"/>
          <w:sz w:val="24"/>
          <w:szCs w:val="24"/>
        </w:rPr>
      </w:pPr>
      <w:r>
        <w:rPr>
          <w:b/>
          <w:color w:val="1A1A26"/>
          <w:sz w:val="24"/>
          <w:szCs w:val="24"/>
        </w:rPr>
        <w:t>Venomous snakes</w:t>
      </w:r>
      <w:r>
        <w:rPr>
          <w:color w:val="1A1A26"/>
          <w:sz w:val="24"/>
          <w:szCs w:val="24"/>
        </w:rPr>
        <w:t xml:space="preserve">: Most snakes avoid contact with humans. They tend to avoid wide open spaces that offer little protection from predators, so they usually spend their time in and under low-growing shrubs, natural and artificial debris, </w:t>
      </w:r>
      <w:proofErr w:type="gramStart"/>
      <w:r>
        <w:rPr>
          <w:color w:val="1A1A26"/>
          <w:sz w:val="24"/>
          <w:szCs w:val="24"/>
        </w:rPr>
        <w:t>rocks</w:t>
      </w:r>
      <w:proofErr w:type="gramEnd"/>
      <w:r>
        <w:rPr>
          <w:color w:val="1A1A26"/>
          <w:sz w:val="24"/>
          <w:szCs w:val="24"/>
        </w:rPr>
        <w:t xml:space="preserve"> and the like. Some species are more active during evening and night-time hours (especially in summer) so exercise extra caution or avoid shrubby/grassy areas during those times. They are most active in the warmer times of the </w:t>
      </w:r>
      <w:proofErr w:type="gramStart"/>
      <w:r>
        <w:rPr>
          <w:color w:val="1A1A26"/>
          <w:sz w:val="24"/>
          <w:szCs w:val="24"/>
        </w:rPr>
        <w:t>year</w:t>
      </w:r>
      <w:proofErr w:type="gramEnd"/>
      <w:r>
        <w:rPr>
          <w:color w:val="1A1A26"/>
          <w:sz w:val="24"/>
          <w:szCs w:val="24"/>
        </w:rPr>
        <w:t xml:space="preserve"> spring through early fall and many of them are nocturnal during the summer months. When favorable temperatures occur, many rattlesnakes are marginally active even during the winter. You are most likely to see them when the air temperature is between 70 and 90F (21 to 32C), regardless of the time of day or year. </w:t>
      </w:r>
    </w:p>
    <w:p w14:paraId="24556239" w14:textId="3136BCD7" w:rsidR="000A57C0" w:rsidRDefault="00625222">
      <w:pPr>
        <w:spacing w:line="240" w:lineRule="auto"/>
        <w:ind w:left="700" w:right="20" w:hanging="180"/>
        <w:rPr>
          <w:color w:val="1A1A26"/>
          <w:sz w:val="24"/>
          <w:szCs w:val="24"/>
        </w:rPr>
      </w:pPr>
      <w:r>
        <w:rPr>
          <w:color w:val="1A1A26"/>
          <w:sz w:val="24"/>
          <w:szCs w:val="24"/>
        </w:rPr>
        <w:tab/>
        <w:t xml:space="preserve">Make sure you are familiar with the </w:t>
      </w:r>
      <w:r w:rsidR="00ED5C10">
        <w:rPr>
          <w:color w:val="1A1A26"/>
          <w:sz w:val="24"/>
          <w:szCs w:val="24"/>
        </w:rPr>
        <w:t>venomous</w:t>
      </w:r>
      <w:r>
        <w:rPr>
          <w:color w:val="1A1A26"/>
          <w:sz w:val="24"/>
          <w:szCs w:val="24"/>
        </w:rPr>
        <w:t xml:space="preserve"> snakes in your research site location.</w:t>
      </w:r>
    </w:p>
    <w:p w14:paraId="7AA5E392" w14:textId="1BF74080" w:rsidR="000A57C0" w:rsidRDefault="00625222">
      <w:pPr>
        <w:spacing w:line="240" w:lineRule="auto"/>
        <w:ind w:left="700" w:right="20" w:hanging="180"/>
        <w:rPr>
          <w:rFonts w:ascii="Roboto" w:eastAsia="Roboto" w:hAnsi="Roboto" w:cs="Roboto"/>
          <w:color w:val="202124"/>
          <w:sz w:val="24"/>
          <w:szCs w:val="24"/>
          <w:highlight w:val="white"/>
        </w:rPr>
      </w:pPr>
      <w:r>
        <w:rPr>
          <w:rFonts w:ascii="Roboto" w:eastAsia="Roboto" w:hAnsi="Roboto" w:cs="Roboto"/>
          <w:color w:val="202124"/>
          <w:sz w:val="24"/>
          <w:szCs w:val="24"/>
          <w:highlight w:val="white"/>
        </w:rPr>
        <w:t xml:space="preserve">If you see a snake, do not </w:t>
      </w:r>
      <w:proofErr w:type="gramStart"/>
      <w:r>
        <w:rPr>
          <w:rFonts w:ascii="Roboto" w:eastAsia="Roboto" w:hAnsi="Roboto" w:cs="Roboto"/>
          <w:color w:val="202124"/>
          <w:sz w:val="24"/>
          <w:szCs w:val="24"/>
          <w:highlight w:val="white"/>
        </w:rPr>
        <w:t>panic</w:t>
      </w:r>
      <w:proofErr w:type="gramEnd"/>
      <w:r>
        <w:rPr>
          <w:rFonts w:ascii="Roboto" w:eastAsia="Roboto" w:hAnsi="Roboto" w:cs="Roboto"/>
          <w:color w:val="202124"/>
          <w:sz w:val="24"/>
          <w:szCs w:val="24"/>
          <w:highlight w:val="white"/>
        </w:rPr>
        <w:t xml:space="preserve"> or throw rocks at it. Distance yourself from it. Warn others about where you saw the snake. If bitten:</w:t>
      </w:r>
    </w:p>
    <w:p w14:paraId="49184117" w14:textId="77777777" w:rsidR="000A57C0" w:rsidRDefault="00625222">
      <w:pPr>
        <w:numPr>
          <w:ilvl w:val="0"/>
          <w:numId w:val="8"/>
        </w:numPr>
        <w:spacing w:line="240" w:lineRule="auto"/>
        <w:ind w:right="20"/>
        <w:rPr>
          <w:rFonts w:ascii="Roboto" w:eastAsia="Roboto" w:hAnsi="Roboto" w:cs="Roboto"/>
          <w:color w:val="202124"/>
          <w:sz w:val="24"/>
          <w:szCs w:val="24"/>
          <w:highlight w:val="white"/>
        </w:rPr>
      </w:pPr>
      <w:r>
        <w:rPr>
          <w:rFonts w:ascii="Roboto" w:eastAsia="Roboto" w:hAnsi="Roboto" w:cs="Roboto"/>
          <w:color w:val="202124"/>
          <w:sz w:val="24"/>
          <w:szCs w:val="24"/>
          <w:highlight w:val="white"/>
        </w:rPr>
        <w:t xml:space="preserve">If bitten, stay calm and call 911 or the Poison Control Centers hotline at 800-222-1222; the less you move the more you isolate the venom in the bite </w:t>
      </w:r>
      <w:proofErr w:type="gramStart"/>
      <w:r>
        <w:rPr>
          <w:rFonts w:ascii="Roboto" w:eastAsia="Roboto" w:hAnsi="Roboto" w:cs="Roboto"/>
          <w:color w:val="202124"/>
          <w:sz w:val="24"/>
          <w:szCs w:val="24"/>
          <w:highlight w:val="white"/>
        </w:rPr>
        <w:t>area</w:t>
      </w:r>
      <w:proofErr w:type="gramEnd"/>
    </w:p>
    <w:p w14:paraId="4285DC4F" w14:textId="77777777" w:rsidR="000A57C0" w:rsidRDefault="00625222">
      <w:pPr>
        <w:numPr>
          <w:ilvl w:val="0"/>
          <w:numId w:val="8"/>
        </w:numPr>
        <w:spacing w:line="240" w:lineRule="auto"/>
        <w:ind w:right="20"/>
        <w:rPr>
          <w:rFonts w:ascii="Roboto" w:eastAsia="Roboto" w:hAnsi="Roboto" w:cs="Roboto"/>
          <w:color w:val="202124"/>
          <w:sz w:val="24"/>
          <w:szCs w:val="24"/>
          <w:highlight w:val="white"/>
        </w:rPr>
      </w:pPr>
      <w:r>
        <w:rPr>
          <w:rFonts w:ascii="Roboto" w:eastAsia="Roboto" w:hAnsi="Roboto" w:cs="Roboto"/>
          <w:color w:val="202124"/>
          <w:sz w:val="24"/>
          <w:szCs w:val="24"/>
          <w:highlight w:val="white"/>
        </w:rPr>
        <w:t xml:space="preserve">Seek medical attention immediately.  </w:t>
      </w:r>
    </w:p>
    <w:p w14:paraId="24618B15" w14:textId="77777777" w:rsidR="000A57C0" w:rsidRDefault="00625222">
      <w:pPr>
        <w:numPr>
          <w:ilvl w:val="0"/>
          <w:numId w:val="8"/>
        </w:numPr>
        <w:spacing w:line="240" w:lineRule="auto"/>
        <w:ind w:right="20"/>
        <w:rPr>
          <w:rFonts w:ascii="Roboto" w:eastAsia="Roboto" w:hAnsi="Roboto" w:cs="Roboto"/>
          <w:color w:val="202124"/>
          <w:sz w:val="24"/>
          <w:szCs w:val="24"/>
          <w:highlight w:val="white"/>
        </w:rPr>
      </w:pPr>
      <w:r>
        <w:rPr>
          <w:rFonts w:ascii="Roboto" w:eastAsia="Roboto" w:hAnsi="Roboto" w:cs="Roboto"/>
          <w:color w:val="202124"/>
          <w:sz w:val="24"/>
          <w:szCs w:val="24"/>
          <w:highlight w:val="white"/>
        </w:rPr>
        <w:t xml:space="preserve">Carry a permanent marker with </w:t>
      </w:r>
      <w:proofErr w:type="gramStart"/>
      <w:r>
        <w:rPr>
          <w:rFonts w:ascii="Roboto" w:eastAsia="Roboto" w:hAnsi="Roboto" w:cs="Roboto"/>
          <w:color w:val="202124"/>
          <w:sz w:val="24"/>
          <w:szCs w:val="24"/>
          <w:highlight w:val="white"/>
        </w:rPr>
        <w:t>you, and</w:t>
      </w:r>
      <w:proofErr w:type="gramEnd"/>
      <w:r>
        <w:rPr>
          <w:rFonts w:ascii="Roboto" w:eastAsia="Roboto" w:hAnsi="Roboto" w:cs="Roboto"/>
          <w:color w:val="202124"/>
          <w:sz w:val="24"/>
          <w:szCs w:val="24"/>
          <w:highlight w:val="white"/>
        </w:rPr>
        <w:t xml:space="preserve"> circle the bite. Mark on your skin the time of the bite, and circle swelling as it happens and continue to mark with the time. </w:t>
      </w:r>
    </w:p>
    <w:p w14:paraId="4D2169F0" w14:textId="77777777" w:rsidR="000A57C0" w:rsidRDefault="00625222">
      <w:pPr>
        <w:numPr>
          <w:ilvl w:val="0"/>
          <w:numId w:val="8"/>
        </w:numPr>
        <w:spacing w:line="240" w:lineRule="auto"/>
        <w:ind w:right="20"/>
        <w:rPr>
          <w:rFonts w:ascii="Roboto" w:eastAsia="Roboto" w:hAnsi="Roboto" w:cs="Roboto"/>
          <w:color w:val="202124"/>
          <w:sz w:val="24"/>
          <w:szCs w:val="24"/>
          <w:highlight w:val="white"/>
        </w:rPr>
      </w:pPr>
      <w:r>
        <w:rPr>
          <w:rFonts w:ascii="Roboto" w:eastAsia="Roboto" w:hAnsi="Roboto" w:cs="Roboto"/>
          <w:color w:val="202124"/>
          <w:sz w:val="24"/>
          <w:szCs w:val="24"/>
          <w:highlight w:val="white"/>
        </w:rPr>
        <w:t xml:space="preserve">Other than getting to a hospital quickly and circling the bite, do nothing else (no tourniquet, do not slice open skin or try to suck out venom). </w:t>
      </w:r>
    </w:p>
    <w:p w14:paraId="4CF70C71" w14:textId="47CFADDF" w:rsidR="00A51149" w:rsidRDefault="00DD6F9D" w:rsidP="00A51149">
      <w:pPr>
        <w:spacing w:line="240" w:lineRule="auto"/>
        <w:ind w:right="20"/>
        <w:rPr>
          <w:rFonts w:ascii="Roboto" w:eastAsia="Roboto" w:hAnsi="Roboto" w:cs="Roboto"/>
          <w:color w:val="202124"/>
          <w:sz w:val="24"/>
          <w:szCs w:val="24"/>
          <w:highlight w:val="white"/>
        </w:rPr>
      </w:pPr>
      <w:r w:rsidRPr="00A51149">
        <w:drawing>
          <wp:anchor distT="0" distB="0" distL="114300" distR="114300" simplePos="0" relativeHeight="251674624" behindDoc="0" locked="0" layoutInCell="1" allowOverlap="1" wp14:anchorId="48A22BD3" wp14:editId="7B24666E">
            <wp:simplePos x="0" y="0"/>
            <wp:positionH relativeFrom="margin">
              <wp:posOffset>3619500</wp:posOffset>
            </wp:positionH>
            <wp:positionV relativeFrom="paragraph">
              <wp:posOffset>129540</wp:posOffset>
            </wp:positionV>
            <wp:extent cx="2324100" cy="1493520"/>
            <wp:effectExtent l="0" t="0" r="0" b="0"/>
            <wp:wrapSquare wrapText="bothSides"/>
            <wp:docPr id="746168727" name="Picture 1" descr="A snake coiled up on a roc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168727" name="Picture 1" descr="A snake coiled up on a rock&#10;&#10;Description automatically generated with medium confidenc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324100" cy="1493520"/>
                    </a:xfrm>
                    <a:prstGeom prst="rect">
                      <a:avLst/>
                    </a:prstGeom>
                  </pic:spPr>
                </pic:pic>
              </a:graphicData>
            </a:graphic>
            <wp14:sizeRelH relativeFrom="page">
              <wp14:pctWidth>0</wp14:pctWidth>
            </wp14:sizeRelH>
            <wp14:sizeRelV relativeFrom="page">
              <wp14:pctHeight>0</wp14:pctHeight>
            </wp14:sizeRelV>
          </wp:anchor>
        </w:drawing>
      </w:r>
    </w:p>
    <w:p w14:paraId="26E10C5D" w14:textId="3F524D32" w:rsidR="00A51149" w:rsidRDefault="00A51149" w:rsidP="00A51149">
      <w:pPr>
        <w:spacing w:line="240" w:lineRule="auto"/>
        <w:ind w:right="20"/>
        <w:rPr>
          <w:rFonts w:ascii="Roboto" w:eastAsia="Roboto" w:hAnsi="Roboto" w:cs="Roboto"/>
          <w:b/>
          <w:bCs/>
          <w:color w:val="202124"/>
          <w:sz w:val="24"/>
          <w:szCs w:val="24"/>
        </w:rPr>
      </w:pPr>
      <w:r w:rsidRPr="00A51149">
        <w:rPr>
          <w:rFonts w:ascii="Roboto" w:eastAsia="Roboto" w:hAnsi="Roboto" w:cs="Roboto"/>
          <w:b/>
          <w:bCs/>
          <w:color w:val="202124"/>
          <w:sz w:val="24"/>
          <w:szCs w:val="24"/>
        </w:rPr>
        <w:t>Eastern Copperhead</w:t>
      </w:r>
      <w:r w:rsidRPr="00A51149">
        <w:rPr>
          <w:rFonts w:ascii="Roboto" w:eastAsia="Roboto" w:hAnsi="Roboto" w:cs="Roboto"/>
          <w:b/>
          <w:bCs/>
          <w:color w:val="202124"/>
          <w:sz w:val="24"/>
          <w:szCs w:val="24"/>
        </w:rPr>
        <w:t>:</w:t>
      </w:r>
      <w:r>
        <w:rPr>
          <w:rFonts w:ascii="Roboto" w:eastAsia="Roboto" w:hAnsi="Roboto" w:cs="Roboto"/>
          <w:b/>
          <w:bCs/>
          <w:color w:val="202124"/>
          <w:sz w:val="24"/>
          <w:szCs w:val="24"/>
        </w:rPr>
        <w:t xml:space="preserve"> </w:t>
      </w:r>
      <w:r w:rsidRPr="00DD6F9D">
        <w:rPr>
          <w:rFonts w:ascii="Roboto" w:eastAsia="Roboto" w:hAnsi="Roboto" w:cs="Roboto"/>
          <w:color w:val="202124"/>
          <w:sz w:val="24"/>
          <w:szCs w:val="24"/>
        </w:rPr>
        <w:t>2</w:t>
      </w:r>
      <w:r w:rsidRPr="00DD6F9D">
        <w:rPr>
          <w:rFonts w:ascii="Roboto" w:eastAsia="Roboto" w:hAnsi="Roboto" w:cs="Roboto"/>
          <w:color w:val="202124"/>
          <w:sz w:val="24"/>
          <w:szCs w:val="24"/>
        </w:rPr>
        <w:t>-3</w:t>
      </w:r>
      <w:r w:rsidRPr="00A51149">
        <w:rPr>
          <w:rFonts w:ascii="Roboto" w:eastAsia="Roboto" w:hAnsi="Roboto" w:cs="Roboto"/>
          <w:color w:val="202124"/>
          <w:sz w:val="24"/>
          <w:szCs w:val="24"/>
        </w:rPr>
        <w:t xml:space="preserve"> feet in length. Individuals can be pink, tan, grey, or brown with a coppery red head. The dorsal side has distinct brown crossbands with dark borders. </w:t>
      </w:r>
      <w:r w:rsidR="00DD6F9D">
        <w:rPr>
          <w:rFonts w:ascii="Roboto" w:eastAsia="Roboto" w:hAnsi="Roboto" w:cs="Roboto"/>
          <w:color w:val="202124"/>
          <w:sz w:val="24"/>
          <w:szCs w:val="24"/>
        </w:rPr>
        <w:t>B</w:t>
      </w:r>
      <w:r w:rsidRPr="00A51149">
        <w:rPr>
          <w:rFonts w:ascii="Roboto" w:eastAsia="Roboto" w:hAnsi="Roboto" w:cs="Roboto"/>
          <w:color w:val="202124"/>
          <w:sz w:val="24"/>
          <w:szCs w:val="24"/>
        </w:rPr>
        <w:t>ands are often hourglass shaped with the narrowest portion being on the middorsal section of the snake. The ventral side is white or pale tan with black markings. They can be found in hilly forests or near swamps.</w:t>
      </w:r>
    </w:p>
    <w:p w14:paraId="0B72FAE5" w14:textId="2820E56B" w:rsidR="00A51149" w:rsidRDefault="00A51149" w:rsidP="00A51149">
      <w:pPr>
        <w:spacing w:line="240" w:lineRule="auto"/>
        <w:ind w:right="20"/>
        <w:rPr>
          <w:rFonts w:ascii="Roboto" w:eastAsia="Roboto" w:hAnsi="Roboto" w:cs="Roboto"/>
          <w:b/>
          <w:bCs/>
          <w:color w:val="202124"/>
          <w:sz w:val="24"/>
          <w:szCs w:val="24"/>
        </w:rPr>
      </w:pPr>
    </w:p>
    <w:p w14:paraId="46901A47" w14:textId="260B7122" w:rsidR="00A51149" w:rsidRDefault="00DD6F9D" w:rsidP="00A51149">
      <w:pPr>
        <w:spacing w:line="240" w:lineRule="auto"/>
        <w:ind w:right="20"/>
        <w:rPr>
          <w:rFonts w:ascii="Roboto" w:eastAsia="Roboto" w:hAnsi="Roboto" w:cs="Roboto"/>
          <w:color w:val="202124"/>
          <w:sz w:val="24"/>
          <w:szCs w:val="24"/>
        </w:rPr>
      </w:pPr>
      <w:r>
        <w:rPr>
          <w:noProof/>
        </w:rPr>
        <w:drawing>
          <wp:anchor distT="0" distB="0" distL="114300" distR="114300" simplePos="0" relativeHeight="251675648" behindDoc="0" locked="0" layoutInCell="1" allowOverlap="1" wp14:anchorId="75CDD88B" wp14:editId="40AC64AC">
            <wp:simplePos x="0" y="0"/>
            <wp:positionH relativeFrom="margin">
              <wp:align>right</wp:align>
            </wp:positionH>
            <wp:positionV relativeFrom="paragraph">
              <wp:posOffset>6985</wp:posOffset>
            </wp:positionV>
            <wp:extent cx="1639570" cy="1282700"/>
            <wp:effectExtent l="0" t="0" r="0" b="0"/>
            <wp:wrapSquare wrapText="bothSides"/>
            <wp:docPr id="196069975" name="Picture 1" descr="A picture containing mammal, snake, reptile, scaled rept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69975" name="Picture 1" descr="A picture containing mammal, snake, reptile, scaled reptile&#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39570" cy="12827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1149" w:rsidRPr="00A51149">
        <w:rPr>
          <w:rFonts w:ascii="Roboto" w:eastAsia="Roboto" w:hAnsi="Roboto" w:cs="Roboto"/>
          <w:b/>
          <w:bCs/>
          <w:color w:val="202124"/>
          <w:sz w:val="24"/>
          <w:szCs w:val="24"/>
        </w:rPr>
        <w:t>Osage Copperhead:</w:t>
      </w:r>
      <w:r w:rsidR="00A51149">
        <w:rPr>
          <w:rFonts w:ascii="Roboto" w:eastAsia="Roboto" w:hAnsi="Roboto" w:cs="Roboto"/>
          <w:b/>
          <w:bCs/>
          <w:color w:val="202124"/>
          <w:sz w:val="24"/>
          <w:szCs w:val="24"/>
        </w:rPr>
        <w:t xml:space="preserve"> </w:t>
      </w:r>
      <w:r w:rsidR="00A51149" w:rsidRPr="00A51149">
        <w:rPr>
          <w:rFonts w:ascii="Roboto" w:eastAsia="Roboto" w:hAnsi="Roboto" w:cs="Roboto"/>
          <w:color w:val="202124"/>
          <w:sz w:val="24"/>
          <w:szCs w:val="24"/>
        </w:rPr>
        <w:t>2-3 feet in length</w:t>
      </w:r>
      <w:r w:rsidR="00A51149">
        <w:rPr>
          <w:rFonts w:ascii="Roboto" w:eastAsia="Roboto" w:hAnsi="Roboto" w:cs="Roboto"/>
          <w:color w:val="202124"/>
          <w:sz w:val="24"/>
          <w:szCs w:val="24"/>
        </w:rPr>
        <w:t>.</w:t>
      </w:r>
      <w:r w:rsidR="00A51149" w:rsidRPr="00A51149">
        <w:rPr>
          <w:rFonts w:ascii="Roboto" w:eastAsia="Roboto" w:hAnsi="Roboto" w:cs="Roboto"/>
          <w:color w:val="202124"/>
          <w:sz w:val="24"/>
          <w:szCs w:val="24"/>
        </w:rPr>
        <w:t xml:space="preserve"> </w:t>
      </w:r>
      <w:r>
        <w:rPr>
          <w:rFonts w:ascii="Roboto" w:eastAsia="Roboto" w:hAnsi="Roboto" w:cs="Roboto"/>
          <w:color w:val="202124"/>
          <w:sz w:val="24"/>
          <w:szCs w:val="24"/>
        </w:rPr>
        <w:t>A</w:t>
      </w:r>
      <w:r w:rsidR="00A51149" w:rsidRPr="00A51149">
        <w:rPr>
          <w:rFonts w:ascii="Roboto" w:eastAsia="Roboto" w:hAnsi="Roboto" w:cs="Roboto"/>
          <w:color w:val="202124"/>
          <w:sz w:val="24"/>
          <w:szCs w:val="24"/>
        </w:rPr>
        <w:t xml:space="preserve">ctive between April and November, in northern Missouri. </w:t>
      </w:r>
      <w:r>
        <w:rPr>
          <w:rFonts w:ascii="Roboto" w:eastAsia="Roboto" w:hAnsi="Roboto" w:cs="Roboto"/>
          <w:color w:val="202124"/>
          <w:sz w:val="24"/>
          <w:szCs w:val="24"/>
        </w:rPr>
        <w:t>F</w:t>
      </w:r>
      <w:r w:rsidR="00A51149" w:rsidRPr="00A51149">
        <w:rPr>
          <w:rFonts w:ascii="Roboto" w:eastAsia="Roboto" w:hAnsi="Roboto" w:cs="Roboto"/>
          <w:color w:val="202124"/>
          <w:sz w:val="24"/>
          <w:szCs w:val="24"/>
        </w:rPr>
        <w:t xml:space="preserve">ound in wetlands and on rocky, forested hillsides. </w:t>
      </w:r>
      <w:r>
        <w:rPr>
          <w:rFonts w:ascii="Roboto" w:eastAsia="Roboto" w:hAnsi="Roboto" w:cs="Roboto"/>
          <w:color w:val="202124"/>
          <w:sz w:val="24"/>
          <w:szCs w:val="24"/>
        </w:rPr>
        <w:t>C</w:t>
      </w:r>
      <w:r w:rsidR="00A51149" w:rsidRPr="00A51149">
        <w:rPr>
          <w:rFonts w:ascii="Roboto" w:eastAsia="Roboto" w:hAnsi="Roboto" w:cs="Roboto"/>
          <w:color w:val="202124"/>
          <w:sz w:val="24"/>
          <w:szCs w:val="24"/>
        </w:rPr>
        <w:t xml:space="preserve">olors range </w:t>
      </w:r>
      <w:r>
        <w:rPr>
          <w:rFonts w:ascii="Roboto" w:eastAsia="Roboto" w:hAnsi="Roboto" w:cs="Roboto"/>
          <w:color w:val="202124"/>
          <w:sz w:val="24"/>
          <w:szCs w:val="24"/>
        </w:rPr>
        <w:t>from</w:t>
      </w:r>
      <w:r w:rsidR="00A51149" w:rsidRPr="00A51149">
        <w:rPr>
          <w:rFonts w:ascii="Roboto" w:eastAsia="Roboto" w:hAnsi="Roboto" w:cs="Roboto"/>
          <w:color w:val="202124"/>
          <w:sz w:val="24"/>
          <w:szCs w:val="24"/>
        </w:rPr>
        <w:t xml:space="preserve"> a blackish-brown and a light tan color, with darker crossbands that often serve as camouflage, making </w:t>
      </w:r>
      <w:r>
        <w:rPr>
          <w:rFonts w:ascii="Roboto" w:eastAsia="Roboto" w:hAnsi="Roboto" w:cs="Roboto"/>
          <w:color w:val="202124"/>
          <w:sz w:val="24"/>
          <w:szCs w:val="24"/>
        </w:rPr>
        <w:t>them</w:t>
      </w:r>
      <w:r w:rsidR="00A51149" w:rsidRPr="00A51149">
        <w:rPr>
          <w:rFonts w:ascii="Roboto" w:eastAsia="Roboto" w:hAnsi="Roboto" w:cs="Roboto"/>
          <w:color w:val="202124"/>
          <w:sz w:val="24"/>
          <w:szCs w:val="24"/>
        </w:rPr>
        <w:t xml:space="preserve"> difficult to spot – especially when curled up in dead leaves.</w:t>
      </w:r>
    </w:p>
    <w:p w14:paraId="00406E9F" w14:textId="56E445A4" w:rsidR="00A51149" w:rsidRDefault="00A51149" w:rsidP="00A51149">
      <w:pPr>
        <w:spacing w:line="240" w:lineRule="auto"/>
        <w:ind w:right="20"/>
        <w:rPr>
          <w:rFonts w:ascii="Roboto" w:eastAsia="Roboto" w:hAnsi="Roboto" w:cs="Roboto"/>
          <w:color w:val="202124"/>
          <w:sz w:val="24"/>
          <w:szCs w:val="24"/>
        </w:rPr>
      </w:pPr>
    </w:p>
    <w:p w14:paraId="41FA9C08" w14:textId="1950765F" w:rsidR="00A51149" w:rsidRPr="00A51149" w:rsidRDefault="00DD6F9D" w:rsidP="00A51149">
      <w:pPr>
        <w:spacing w:line="240" w:lineRule="auto"/>
        <w:ind w:right="20"/>
        <w:rPr>
          <w:rFonts w:ascii="Roboto" w:eastAsia="Roboto" w:hAnsi="Roboto" w:cs="Roboto"/>
          <w:color w:val="202124"/>
          <w:sz w:val="24"/>
          <w:szCs w:val="24"/>
        </w:rPr>
      </w:pPr>
      <w:r>
        <w:rPr>
          <w:noProof/>
        </w:rPr>
        <w:lastRenderedPageBreak/>
        <w:drawing>
          <wp:anchor distT="0" distB="0" distL="114300" distR="114300" simplePos="0" relativeHeight="251676672" behindDoc="0" locked="0" layoutInCell="1" allowOverlap="1" wp14:anchorId="45A91067" wp14:editId="473E57DF">
            <wp:simplePos x="0" y="0"/>
            <wp:positionH relativeFrom="margin">
              <wp:align>right</wp:align>
            </wp:positionH>
            <wp:positionV relativeFrom="paragraph">
              <wp:posOffset>7620</wp:posOffset>
            </wp:positionV>
            <wp:extent cx="2095500" cy="1577340"/>
            <wp:effectExtent l="0" t="0" r="0" b="3810"/>
            <wp:wrapSquare wrapText="bothSides"/>
            <wp:docPr id="1281005797" name="Picture 2" descr="A snake coiled up on the 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005797" name="Picture 2" descr="A snake coiled up on the ground&#10;&#10;Description automatically generated with medium confiden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95500" cy="1577340"/>
                    </a:xfrm>
                    <a:prstGeom prst="rect">
                      <a:avLst/>
                    </a:prstGeom>
                    <a:noFill/>
                    <a:ln>
                      <a:noFill/>
                    </a:ln>
                  </pic:spPr>
                </pic:pic>
              </a:graphicData>
            </a:graphic>
            <wp14:sizeRelH relativeFrom="page">
              <wp14:pctWidth>0</wp14:pctWidth>
            </wp14:sizeRelH>
            <wp14:sizeRelV relativeFrom="page">
              <wp14:pctHeight>0</wp14:pctHeight>
            </wp14:sizeRelV>
          </wp:anchor>
        </w:drawing>
      </w:r>
      <w:r w:rsidR="00A51149" w:rsidRPr="00A51149">
        <w:rPr>
          <w:rFonts w:ascii="Roboto" w:eastAsia="Roboto" w:hAnsi="Roboto" w:cs="Roboto"/>
          <w:b/>
          <w:bCs/>
          <w:color w:val="202124"/>
          <w:sz w:val="24"/>
          <w:szCs w:val="24"/>
        </w:rPr>
        <w:t>Western Cottonmouth</w:t>
      </w:r>
      <w:r w:rsidR="00A51149">
        <w:rPr>
          <w:rFonts w:ascii="Roboto" w:eastAsia="Roboto" w:hAnsi="Roboto" w:cs="Roboto"/>
          <w:b/>
          <w:bCs/>
          <w:color w:val="202124"/>
          <w:sz w:val="24"/>
          <w:szCs w:val="24"/>
        </w:rPr>
        <w:t xml:space="preserve">: </w:t>
      </w:r>
      <w:r w:rsidR="00A51149" w:rsidRPr="00A51149">
        <w:rPr>
          <w:rFonts w:ascii="Roboto" w:eastAsia="Roboto" w:hAnsi="Roboto" w:cs="Roboto"/>
          <w:color w:val="202124"/>
          <w:sz w:val="24"/>
          <w:szCs w:val="24"/>
        </w:rPr>
        <w:t>B</w:t>
      </w:r>
      <w:r w:rsidR="00A51149" w:rsidRPr="00A51149">
        <w:rPr>
          <w:rFonts w:ascii="Roboto" w:eastAsia="Roboto" w:hAnsi="Roboto" w:cs="Roboto"/>
          <w:color w:val="202124"/>
          <w:sz w:val="24"/>
          <w:szCs w:val="24"/>
        </w:rPr>
        <w:t>etween 30 and 42 inches</w:t>
      </w:r>
      <w:r w:rsidR="00A51149">
        <w:rPr>
          <w:rFonts w:ascii="Roboto" w:eastAsia="Roboto" w:hAnsi="Roboto" w:cs="Roboto"/>
          <w:color w:val="202124"/>
          <w:sz w:val="24"/>
          <w:szCs w:val="24"/>
        </w:rPr>
        <w:t xml:space="preserve"> in length</w:t>
      </w:r>
      <w:r w:rsidR="00A51149" w:rsidRPr="00A51149">
        <w:rPr>
          <w:rFonts w:ascii="Roboto" w:eastAsia="Roboto" w:hAnsi="Roboto" w:cs="Roboto"/>
          <w:color w:val="202124"/>
          <w:sz w:val="24"/>
          <w:szCs w:val="24"/>
        </w:rPr>
        <w:t xml:space="preserve">. </w:t>
      </w:r>
      <w:r w:rsidR="00A51149">
        <w:rPr>
          <w:rFonts w:ascii="Roboto" w:eastAsia="Roboto" w:hAnsi="Roboto" w:cs="Roboto"/>
          <w:color w:val="202124"/>
          <w:sz w:val="24"/>
          <w:szCs w:val="24"/>
        </w:rPr>
        <w:t>F</w:t>
      </w:r>
      <w:r w:rsidR="00A51149" w:rsidRPr="00A51149">
        <w:rPr>
          <w:rFonts w:ascii="Roboto" w:eastAsia="Roboto" w:hAnsi="Roboto" w:cs="Roboto"/>
          <w:color w:val="202124"/>
          <w:sz w:val="24"/>
          <w:szCs w:val="24"/>
        </w:rPr>
        <w:t xml:space="preserve">ound primarily in </w:t>
      </w:r>
      <w:r w:rsidR="00A51149" w:rsidRPr="00A51149">
        <w:rPr>
          <w:rFonts w:ascii="Roboto" w:eastAsia="Roboto" w:hAnsi="Roboto" w:cs="Roboto"/>
          <w:color w:val="202124"/>
          <w:sz w:val="24"/>
          <w:szCs w:val="24"/>
        </w:rPr>
        <w:t>southeastern</w:t>
      </w:r>
      <w:r w:rsidR="00A51149" w:rsidRPr="00A51149">
        <w:rPr>
          <w:rFonts w:ascii="Roboto" w:eastAsia="Roboto" w:hAnsi="Roboto" w:cs="Roboto"/>
          <w:color w:val="202124"/>
          <w:sz w:val="24"/>
          <w:szCs w:val="24"/>
        </w:rPr>
        <w:t xml:space="preserve"> Missouri, and most active between April and October. </w:t>
      </w:r>
      <w:r w:rsidR="00A51149" w:rsidRPr="00A51149">
        <w:rPr>
          <w:rFonts w:ascii="Roboto" w:eastAsia="Roboto" w:hAnsi="Roboto" w:cs="Roboto"/>
          <w:b/>
          <w:bCs/>
          <w:color w:val="202124"/>
          <w:sz w:val="24"/>
          <w:szCs w:val="24"/>
        </w:rPr>
        <w:t>As aquatic snakes</w:t>
      </w:r>
      <w:r w:rsidR="00A51149" w:rsidRPr="00A51149">
        <w:rPr>
          <w:rFonts w:ascii="Roboto" w:eastAsia="Roboto" w:hAnsi="Roboto" w:cs="Roboto"/>
          <w:color w:val="202124"/>
          <w:sz w:val="24"/>
          <w:szCs w:val="24"/>
        </w:rPr>
        <w:t xml:space="preserve">, they prefer marshy, </w:t>
      </w:r>
      <w:proofErr w:type="spellStart"/>
      <w:r w:rsidR="00A51149" w:rsidRPr="00A51149">
        <w:rPr>
          <w:rFonts w:ascii="Roboto" w:eastAsia="Roboto" w:hAnsi="Roboto" w:cs="Roboto"/>
          <w:color w:val="202124"/>
          <w:sz w:val="24"/>
          <w:szCs w:val="24"/>
        </w:rPr>
        <w:t>braskish</w:t>
      </w:r>
      <w:proofErr w:type="spellEnd"/>
      <w:r w:rsidR="00A51149" w:rsidRPr="00A51149">
        <w:rPr>
          <w:rFonts w:ascii="Roboto" w:eastAsia="Roboto" w:hAnsi="Roboto" w:cs="Roboto"/>
          <w:color w:val="202124"/>
          <w:sz w:val="24"/>
          <w:szCs w:val="24"/>
        </w:rPr>
        <w:t xml:space="preserve"> waters. </w:t>
      </w:r>
      <w:proofErr w:type="gramStart"/>
      <w:r>
        <w:rPr>
          <w:rFonts w:ascii="Roboto" w:eastAsia="Roboto" w:hAnsi="Roboto" w:cs="Roboto"/>
          <w:color w:val="202124"/>
          <w:sz w:val="24"/>
          <w:szCs w:val="24"/>
        </w:rPr>
        <w:t>D</w:t>
      </w:r>
      <w:r w:rsidR="00A51149" w:rsidRPr="00A51149">
        <w:rPr>
          <w:rFonts w:ascii="Roboto" w:eastAsia="Roboto" w:hAnsi="Roboto" w:cs="Roboto"/>
          <w:color w:val="202124"/>
          <w:sz w:val="24"/>
          <w:szCs w:val="24"/>
        </w:rPr>
        <w:t>istinguished</w:t>
      </w:r>
      <w:proofErr w:type="gramEnd"/>
      <w:r w:rsidR="00A51149" w:rsidRPr="00A51149">
        <w:rPr>
          <w:rFonts w:ascii="Roboto" w:eastAsia="Roboto" w:hAnsi="Roboto" w:cs="Roboto"/>
          <w:color w:val="202124"/>
          <w:sz w:val="24"/>
          <w:szCs w:val="24"/>
        </w:rPr>
        <w:t xml:space="preserve"> by </w:t>
      </w:r>
      <w:r>
        <w:rPr>
          <w:rFonts w:ascii="Roboto" w:eastAsia="Roboto" w:hAnsi="Roboto" w:cs="Roboto"/>
          <w:color w:val="202124"/>
          <w:sz w:val="24"/>
          <w:szCs w:val="24"/>
        </w:rPr>
        <w:t>its</w:t>
      </w:r>
      <w:r w:rsidR="00A51149" w:rsidRPr="00A51149">
        <w:rPr>
          <w:rFonts w:ascii="Roboto" w:eastAsia="Roboto" w:hAnsi="Roboto" w:cs="Roboto"/>
          <w:color w:val="202124"/>
          <w:sz w:val="24"/>
          <w:szCs w:val="24"/>
        </w:rPr>
        <w:t xml:space="preserve"> black body, or dark brown body with black bands. </w:t>
      </w:r>
      <w:r w:rsidR="00A51149" w:rsidRPr="00A51149">
        <w:rPr>
          <w:rFonts w:ascii="Roboto" w:eastAsia="Roboto" w:hAnsi="Roboto" w:cs="Roboto"/>
          <w:color w:val="202124"/>
          <w:sz w:val="24"/>
          <w:szCs w:val="24"/>
        </w:rPr>
        <w:t>Juvenile</w:t>
      </w:r>
      <w:r>
        <w:rPr>
          <w:rFonts w:ascii="Roboto" w:eastAsia="Roboto" w:hAnsi="Roboto" w:cs="Roboto"/>
          <w:color w:val="202124"/>
          <w:sz w:val="24"/>
          <w:szCs w:val="24"/>
        </w:rPr>
        <w:t xml:space="preserve">s </w:t>
      </w:r>
      <w:r w:rsidR="00A51149" w:rsidRPr="00A51149">
        <w:rPr>
          <w:rFonts w:ascii="Roboto" w:eastAsia="Roboto" w:hAnsi="Roboto" w:cs="Roboto"/>
          <w:color w:val="202124"/>
          <w:sz w:val="24"/>
          <w:szCs w:val="24"/>
        </w:rPr>
        <w:t>have a yellow-green tail which they use to lure prey</w:t>
      </w:r>
      <w:r w:rsidR="00A51149">
        <w:rPr>
          <w:rFonts w:ascii="Roboto" w:eastAsia="Roboto" w:hAnsi="Roboto" w:cs="Roboto"/>
          <w:color w:val="202124"/>
          <w:sz w:val="24"/>
          <w:szCs w:val="24"/>
        </w:rPr>
        <w:t>.</w:t>
      </w:r>
      <w:r w:rsidR="00A51149" w:rsidRPr="00A51149">
        <w:rPr>
          <w:rFonts w:ascii="Roboto" w:eastAsia="Roboto" w:hAnsi="Roboto" w:cs="Roboto"/>
          <w:color w:val="202124"/>
          <w:sz w:val="24"/>
          <w:szCs w:val="24"/>
        </w:rPr>
        <w:t xml:space="preserve"> When threatened, a Cottonmouth will open its mouth to reveal a cotton-white lining.</w:t>
      </w:r>
    </w:p>
    <w:p w14:paraId="298B54FF" w14:textId="528AC61A" w:rsidR="00A51149" w:rsidRDefault="00DD6F9D" w:rsidP="00A51149">
      <w:pPr>
        <w:spacing w:line="240" w:lineRule="auto"/>
        <w:ind w:right="20"/>
        <w:rPr>
          <w:rFonts w:ascii="Roboto" w:eastAsia="Roboto" w:hAnsi="Roboto" w:cs="Roboto"/>
          <w:b/>
          <w:bCs/>
          <w:color w:val="202124"/>
          <w:sz w:val="24"/>
          <w:szCs w:val="24"/>
        </w:rPr>
      </w:pPr>
      <w:r w:rsidRPr="00DD6F9D">
        <w:drawing>
          <wp:anchor distT="0" distB="0" distL="114300" distR="114300" simplePos="0" relativeHeight="251681792" behindDoc="0" locked="0" layoutInCell="1" allowOverlap="1" wp14:anchorId="52C61D62" wp14:editId="60E7ECDE">
            <wp:simplePos x="0" y="0"/>
            <wp:positionH relativeFrom="margin">
              <wp:posOffset>4251960</wp:posOffset>
            </wp:positionH>
            <wp:positionV relativeFrom="paragraph">
              <wp:posOffset>45720</wp:posOffset>
            </wp:positionV>
            <wp:extent cx="1691005" cy="1340485"/>
            <wp:effectExtent l="0" t="0" r="4445" b="0"/>
            <wp:wrapSquare wrapText="bothSides"/>
            <wp:docPr id="562915951" name="Picture 1" descr="A snake coiled up in leav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15951" name="Picture 1" descr="A snake coiled up in leaves&#10;&#10;Description automatically generated with low confidence"/>
                    <pic:cNvPicPr/>
                  </pic:nvPicPr>
                  <pic:blipFill rotWithShape="1">
                    <a:blip r:embed="rId39" cstate="print">
                      <a:extLst>
                        <a:ext uri="{28A0092B-C50C-407E-A947-70E740481C1C}">
                          <a14:useLocalDpi xmlns:a14="http://schemas.microsoft.com/office/drawing/2010/main" val="0"/>
                        </a:ext>
                      </a:extLst>
                    </a:blip>
                    <a:srcRect l="-2" r="12656"/>
                    <a:stretch/>
                  </pic:blipFill>
                  <pic:spPr bwMode="auto">
                    <a:xfrm>
                      <a:off x="0" y="0"/>
                      <a:ext cx="1691005" cy="1340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1149">
        <w:rPr>
          <w:rFonts w:ascii="Roboto" w:eastAsia="Roboto" w:hAnsi="Roboto" w:cs="Roboto"/>
          <w:b/>
          <w:bCs/>
          <w:color w:val="202124"/>
          <w:sz w:val="24"/>
          <w:szCs w:val="24"/>
        </w:rPr>
        <w:t xml:space="preserve"> </w:t>
      </w:r>
    </w:p>
    <w:p w14:paraId="49E1DB28" w14:textId="24B1C2CC" w:rsidR="00A51149" w:rsidRDefault="00A51149" w:rsidP="00A51149">
      <w:pPr>
        <w:spacing w:line="240" w:lineRule="auto"/>
        <w:ind w:right="20"/>
        <w:rPr>
          <w:rFonts w:ascii="Roboto" w:eastAsia="Roboto" w:hAnsi="Roboto" w:cs="Roboto"/>
          <w:color w:val="202124"/>
          <w:sz w:val="24"/>
          <w:szCs w:val="24"/>
        </w:rPr>
      </w:pPr>
      <w:r w:rsidRPr="00A51149">
        <w:rPr>
          <w:rFonts w:ascii="Roboto" w:eastAsia="Roboto" w:hAnsi="Roboto" w:cs="Roboto"/>
          <w:b/>
          <w:bCs/>
          <w:color w:val="202124"/>
          <w:sz w:val="24"/>
          <w:szCs w:val="24"/>
        </w:rPr>
        <w:t>Northern Cottonmouth</w:t>
      </w:r>
      <w:r>
        <w:rPr>
          <w:rFonts w:ascii="Roboto" w:eastAsia="Roboto" w:hAnsi="Roboto" w:cs="Roboto"/>
          <w:b/>
          <w:bCs/>
          <w:color w:val="202124"/>
          <w:sz w:val="24"/>
          <w:szCs w:val="24"/>
        </w:rPr>
        <w:t xml:space="preserve">: </w:t>
      </w:r>
      <w:r w:rsidRPr="00A51149">
        <w:rPr>
          <w:rFonts w:ascii="Roboto" w:eastAsia="Roboto" w:hAnsi="Roboto" w:cs="Roboto"/>
          <w:color w:val="202124"/>
          <w:sz w:val="24"/>
          <w:szCs w:val="24"/>
        </w:rPr>
        <w:t>3-4 feet in length.</w:t>
      </w:r>
      <w:r>
        <w:rPr>
          <w:rFonts w:ascii="Roboto" w:eastAsia="Roboto" w:hAnsi="Roboto" w:cs="Roboto"/>
          <w:color w:val="202124"/>
          <w:sz w:val="24"/>
          <w:szCs w:val="24"/>
        </w:rPr>
        <w:t xml:space="preserve"> </w:t>
      </w:r>
      <w:r w:rsidRPr="00A51149">
        <w:rPr>
          <w:rFonts w:ascii="Roboto" w:eastAsia="Roboto" w:hAnsi="Roboto" w:cs="Roboto"/>
          <w:b/>
          <w:bCs/>
          <w:color w:val="202124"/>
          <w:sz w:val="24"/>
          <w:szCs w:val="24"/>
        </w:rPr>
        <w:t>Aquatic species</w:t>
      </w:r>
      <w:r>
        <w:rPr>
          <w:rFonts w:ascii="Roboto" w:eastAsia="Roboto" w:hAnsi="Roboto" w:cs="Roboto"/>
          <w:b/>
          <w:bCs/>
          <w:color w:val="202124"/>
          <w:sz w:val="24"/>
          <w:szCs w:val="24"/>
        </w:rPr>
        <w:t xml:space="preserve"> </w:t>
      </w:r>
      <w:r w:rsidRPr="00A51149">
        <w:rPr>
          <w:rFonts w:ascii="Roboto" w:eastAsia="Roboto" w:hAnsi="Roboto" w:cs="Roboto"/>
          <w:color w:val="202124"/>
          <w:sz w:val="24"/>
          <w:szCs w:val="24"/>
        </w:rPr>
        <w:t xml:space="preserve">found in </w:t>
      </w:r>
      <w:r w:rsidRPr="00A51149">
        <w:rPr>
          <w:rFonts w:ascii="Roboto" w:eastAsia="Roboto" w:hAnsi="Roboto" w:cs="Roboto"/>
          <w:color w:val="202124"/>
          <w:sz w:val="24"/>
          <w:szCs w:val="24"/>
        </w:rPr>
        <w:t xml:space="preserve">southeast </w:t>
      </w:r>
      <w:proofErr w:type="gramStart"/>
      <w:r w:rsidRPr="00A51149">
        <w:rPr>
          <w:rFonts w:ascii="Roboto" w:eastAsia="Roboto" w:hAnsi="Roboto" w:cs="Roboto"/>
          <w:color w:val="202124"/>
          <w:sz w:val="24"/>
          <w:szCs w:val="24"/>
        </w:rPr>
        <w:t>Missouri</w:t>
      </w:r>
      <w:r>
        <w:rPr>
          <w:rFonts w:ascii="Roboto" w:eastAsia="Roboto" w:hAnsi="Roboto" w:cs="Roboto"/>
          <w:color w:val="202124"/>
          <w:sz w:val="24"/>
          <w:szCs w:val="24"/>
        </w:rPr>
        <w:t xml:space="preserve"> and</w:t>
      </w:r>
      <w:proofErr w:type="gramEnd"/>
      <w:r w:rsidRPr="00A51149">
        <w:rPr>
          <w:rFonts w:ascii="Roboto" w:eastAsia="Roboto" w:hAnsi="Roboto" w:cs="Roboto"/>
          <w:color w:val="202124"/>
          <w:sz w:val="24"/>
          <w:szCs w:val="24"/>
        </w:rPr>
        <w:t xml:space="preserve"> can be olive, brown, or black with crossbands of varying intensities. In youth an individual will have a very patterned head but the pattern fades when the snake reaches maturity. They have a lighter colored ventral side. </w:t>
      </w:r>
      <w:r w:rsidR="00DD6F9D">
        <w:rPr>
          <w:rFonts w:ascii="Roboto" w:eastAsia="Roboto" w:hAnsi="Roboto" w:cs="Roboto"/>
          <w:color w:val="202124"/>
          <w:sz w:val="24"/>
          <w:szCs w:val="24"/>
        </w:rPr>
        <w:t>W</w:t>
      </w:r>
      <w:r w:rsidRPr="00A51149">
        <w:rPr>
          <w:rFonts w:ascii="Roboto" w:eastAsia="Roboto" w:hAnsi="Roboto" w:cs="Roboto"/>
          <w:color w:val="202124"/>
          <w:sz w:val="24"/>
          <w:szCs w:val="24"/>
        </w:rPr>
        <w:t>ill vibrate their ta</w:t>
      </w:r>
      <w:r>
        <w:rPr>
          <w:rFonts w:ascii="Roboto" w:eastAsia="Roboto" w:hAnsi="Roboto" w:cs="Roboto"/>
          <w:color w:val="202124"/>
          <w:sz w:val="24"/>
          <w:szCs w:val="24"/>
        </w:rPr>
        <w:t>il</w:t>
      </w:r>
      <w:r w:rsidRPr="00A51149">
        <w:rPr>
          <w:rFonts w:ascii="Roboto" w:eastAsia="Roboto" w:hAnsi="Roboto" w:cs="Roboto"/>
          <w:color w:val="202124"/>
          <w:sz w:val="24"/>
          <w:szCs w:val="24"/>
        </w:rPr>
        <w:t>s when excited, a distinguishing characteristic of this species.</w:t>
      </w:r>
    </w:p>
    <w:p w14:paraId="5FC1B88A" w14:textId="389C2250" w:rsidR="00A51149" w:rsidRDefault="00DD6F9D" w:rsidP="00A51149">
      <w:pPr>
        <w:spacing w:line="240" w:lineRule="auto"/>
        <w:ind w:right="20"/>
        <w:rPr>
          <w:rFonts w:ascii="Roboto" w:eastAsia="Roboto" w:hAnsi="Roboto" w:cs="Roboto"/>
          <w:color w:val="202124"/>
          <w:sz w:val="24"/>
          <w:szCs w:val="24"/>
        </w:rPr>
      </w:pPr>
      <w:r w:rsidRPr="00DD6F9D">
        <w:drawing>
          <wp:anchor distT="0" distB="0" distL="114300" distR="114300" simplePos="0" relativeHeight="251680768" behindDoc="0" locked="0" layoutInCell="1" allowOverlap="1" wp14:anchorId="2963CD97" wp14:editId="63E2CBB9">
            <wp:simplePos x="0" y="0"/>
            <wp:positionH relativeFrom="column">
              <wp:posOffset>2125980</wp:posOffset>
            </wp:positionH>
            <wp:positionV relativeFrom="paragraph">
              <wp:posOffset>83185</wp:posOffset>
            </wp:positionV>
            <wp:extent cx="1615440" cy="1424940"/>
            <wp:effectExtent l="0" t="0" r="3810" b="3810"/>
            <wp:wrapSquare wrapText="bothSides"/>
            <wp:docPr id="1297846148" name="Picture 1" descr="A snake coiled in the gras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846148" name="Picture 1" descr="A snake coiled in the grass&#10;&#10;Description automatically generated with low confidence"/>
                    <pic:cNvPicPr/>
                  </pic:nvPicPr>
                  <pic:blipFill rotWithShape="1">
                    <a:blip r:embed="rId40" cstate="print">
                      <a:extLst>
                        <a:ext uri="{28A0092B-C50C-407E-A947-70E740481C1C}">
                          <a14:useLocalDpi xmlns:a14="http://schemas.microsoft.com/office/drawing/2010/main" val="0"/>
                        </a:ext>
                      </a:extLst>
                    </a:blip>
                    <a:srcRect l="8267" t="10038" r="21330"/>
                    <a:stretch/>
                  </pic:blipFill>
                  <pic:spPr bwMode="auto">
                    <a:xfrm>
                      <a:off x="0" y="0"/>
                      <a:ext cx="1615440" cy="14249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D6F9D">
        <w:drawing>
          <wp:anchor distT="0" distB="0" distL="114300" distR="114300" simplePos="0" relativeHeight="251679744" behindDoc="0" locked="0" layoutInCell="1" allowOverlap="1" wp14:anchorId="62E7CCB4" wp14:editId="773F6326">
            <wp:simplePos x="0" y="0"/>
            <wp:positionH relativeFrom="margin">
              <wp:align>right</wp:align>
            </wp:positionH>
            <wp:positionV relativeFrom="paragraph">
              <wp:posOffset>83185</wp:posOffset>
            </wp:positionV>
            <wp:extent cx="2103120" cy="1417320"/>
            <wp:effectExtent l="0" t="0" r="0" b="0"/>
            <wp:wrapSquare wrapText="bothSides"/>
            <wp:docPr id="2128725915" name="Picture 1" descr="A snake coiled up in the 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725915" name="Picture 1" descr="A snake coiled up in the ground&#10;&#10;Description automatically generated with low confidence"/>
                    <pic:cNvPicPr/>
                  </pic:nvPicPr>
                  <pic:blipFill>
                    <a:blip r:embed="rId41">
                      <a:extLst>
                        <a:ext uri="{28A0092B-C50C-407E-A947-70E740481C1C}">
                          <a14:useLocalDpi xmlns:a14="http://schemas.microsoft.com/office/drawing/2010/main" val="0"/>
                        </a:ext>
                      </a:extLst>
                    </a:blip>
                    <a:stretch>
                      <a:fillRect/>
                    </a:stretch>
                  </pic:blipFill>
                  <pic:spPr>
                    <a:xfrm>
                      <a:off x="0" y="0"/>
                      <a:ext cx="2103120" cy="1417320"/>
                    </a:xfrm>
                    <a:prstGeom prst="rect">
                      <a:avLst/>
                    </a:prstGeom>
                  </pic:spPr>
                </pic:pic>
              </a:graphicData>
            </a:graphic>
            <wp14:sizeRelH relativeFrom="page">
              <wp14:pctWidth>0</wp14:pctWidth>
            </wp14:sizeRelH>
            <wp14:sizeRelV relativeFrom="page">
              <wp14:pctHeight>0</wp14:pctHeight>
            </wp14:sizeRelV>
          </wp:anchor>
        </w:drawing>
      </w:r>
    </w:p>
    <w:p w14:paraId="6E5E2DFA" w14:textId="3B3963BB" w:rsidR="00A51149" w:rsidRDefault="00A51149" w:rsidP="00A51149">
      <w:pPr>
        <w:spacing w:line="240" w:lineRule="auto"/>
        <w:ind w:right="20"/>
        <w:rPr>
          <w:rFonts w:ascii="Roboto" w:eastAsia="Roboto" w:hAnsi="Roboto" w:cs="Roboto"/>
          <w:color w:val="202124"/>
          <w:sz w:val="24"/>
          <w:szCs w:val="24"/>
        </w:rPr>
      </w:pPr>
      <w:r w:rsidRPr="00A51149">
        <w:rPr>
          <w:rFonts w:ascii="Roboto" w:eastAsia="Roboto" w:hAnsi="Roboto" w:cs="Roboto"/>
          <w:b/>
          <w:bCs/>
          <w:color w:val="202124"/>
          <w:sz w:val="24"/>
          <w:szCs w:val="24"/>
        </w:rPr>
        <w:t>Timber Rattlesnake</w:t>
      </w:r>
      <w:r w:rsidRPr="00A51149">
        <w:rPr>
          <w:rFonts w:ascii="Roboto" w:eastAsia="Roboto" w:hAnsi="Roboto" w:cs="Roboto"/>
          <w:b/>
          <w:bCs/>
          <w:color w:val="202124"/>
          <w:sz w:val="24"/>
          <w:szCs w:val="24"/>
        </w:rPr>
        <w:t>:</w:t>
      </w:r>
      <w:r w:rsidRPr="00A51149">
        <w:rPr>
          <w:rFonts w:ascii="Roboto" w:eastAsia="Roboto" w:hAnsi="Roboto" w:cs="Roboto"/>
          <w:color w:val="202124"/>
          <w:sz w:val="24"/>
          <w:szCs w:val="24"/>
        </w:rPr>
        <w:t xml:space="preserve"> </w:t>
      </w:r>
      <w:r>
        <w:rPr>
          <w:rFonts w:ascii="Roboto" w:eastAsia="Roboto" w:hAnsi="Roboto" w:cs="Roboto"/>
          <w:color w:val="202124"/>
          <w:sz w:val="24"/>
          <w:szCs w:val="24"/>
        </w:rPr>
        <w:t>L</w:t>
      </w:r>
      <w:r w:rsidRPr="00A51149">
        <w:rPr>
          <w:rFonts w:ascii="Roboto" w:eastAsia="Roboto" w:hAnsi="Roboto" w:cs="Roboto"/>
          <w:color w:val="202124"/>
          <w:sz w:val="24"/>
          <w:szCs w:val="24"/>
        </w:rPr>
        <w:t xml:space="preserve">argest venomous snake in Missouri, spanning up to five feet in length. </w:t>
      </w:r>
      <w:r>
        <w:rPr>
          <w:rFonts w:ascii="Roboto" w:eastAsia="Roboto" w:hAnsi="Roboto" w:cs="Roboto"/>
          <w:color w:val="202124"/>
          <w:sz w:val="24"/>
          <w:szCs w:val="24"/>
        </w:rPr>
        <w:t>B</w:t>
      </w:r>
      <w:r w:rsidRPr="00A51149">
        <w:rPr>
          <w:rFonts w:ascii="Roboto" w:eastAsia="Roboto" w:hAnsi="Roboto" w:cs="Roboto"/>
          <w:color w:val="202124"/>
          <w:sz w:val="24"/>
          <w:szCs w:val="24"/>
        </w:rPr>
        <w:t xml:space="preserve">right tan color with brown </w:t>
      </w:r>
      <w:proofErr w:type="spellStart"/>
      <w:r w:rsidRPr="00A51149">
        <w:rPr>
          <w:rFonts w:ascii="Roboto" w:eastAsia="Roboto" w:hAnsi="Roboto" w:cs="Roboto"/>
          <w:color w:val="202124"/>
          <w:sz w:val="24"/>
          <w:szCs w:val="24"/>
        </w:rPr>
        <w:t>v-shaped</w:t>
      </w:r>
      <w:proofErr w:type="spellEnd"/>
      <w:r w:rsidRPr="00A51149">
        <w:rPr>
          <w:rFonts w:ascii="Roboto" w:eastAsia="Roboto" w:hAnsi="Roboto" w:cs="Roboto"/>
          <w:color w:val="202124"/>
          <w:sz w:val="24"/>
          <w:szCs w:val="24"/>
        </w:rPr>
        <w:t xml:space="preserve"> spots that become bands near the tail, and a huge rattle at the end of its tail. </w:t>
      </w:r>
      <w:r>
        <w:rPr>
          <w:rFonts w:ascii="Roboto" w:eastAsia="Roboto" w:hAnsi="Roboto" w:cs="Roboto"/>
          <w:color w:val="202124"/>
          <w:sz w:val="24"/>
          <w:szCs w:val="24"/>
        </w:rPr>
        <w:t>M</w:t>
      </w:r>
      <w:r w:rsidRPr="00A51149">
        <w:rPr>
          <w:rFonts w:ascii="Roboto" w:eastAsia="Roboto" w:hAnsi="Roboto" w:cs="Roboto"/>
          <w:color w:val="202124"/>
          <w:sz w:val="24"/>
          <w:szCs w:val="24"/>
        </w:rPr>
        <w:t>ost active between April and October, and nocturnal during the summer. Found in the wooded forests or near river bottoms of Missouri</w:t>
      </w:r>
      <w:r>
        <w:rPr>
          <w:rFonts w:ascii="Roboto" w:eastAsia="Roboto" w:hAnsi="Roboto" w:cs="Roboto"/>
          <w:color w:val="202124"/>
          <w:sz w:val="24"/>
          <w:szCs w:val="24"/>
        </w:rPr>
        <w:t>.</w:t>
      </w:r>
    </w:p>
    <w:p w14:paraId="21CE0BDF" w14:textId="2B4CB3D8" w:rsidR="00A51149" w:rsidRDefault="00DD6F9D" w:rsidP="00A51149">
      <w:pPr>
        <w:spacing w:line="240" w:lineRule="auto"/>
        <w:ind w:right="20"/>
        <w:rPr>
          <w:rFonts w:ascii="Roboto" w:eastAsia="Roboto" w:hAnsi="Roboto" w:cs="Roboto"/>
          <w:color w:val="202124"/>
          <w:sz w:val="24"/>
          <w:szCs w:val="24"/>
        </w:rPr>
      </w:pPr>
      <w:r w:rsidRPr="00DD6F9D">
        <w:t xml:space="preserve">  </w:t>
      </w:r>
      <w:r w:rsidRPr="00DD6F9D">
        <w:drawing>
          <wp:anchor distT="0" distB="0" distL="114300" distR="114300" simplePos="0" relativeHeight="251678720" behindDoc="0" locked="0" layoutInCell="1" allowOverlap="1" wp14:anchorId="1CC37C81" wp14:editId="594D74F3">
            <wp:simplePos x="0" y="0"/>
            <wp:positionH relativeFrom="margin">
              <wp:align>right</wp:align>
            </wp:positionH>
            <wp:positionV relativeFrom="paragraph">
              <wp:posOffset>159385</wp:posOffset>
            </wp:positionV>
            <wp:extent cx="2392680" cy="1345565"/>
            <wp:effectExtent l="0" t="0" r="7620" b="6985"/>
            <wp:wrapSquare wrapText="bothSides"/>
            <wp:docPr id="393127285" name="Picture 1" descr="A snake on a lo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127285" name="Picture 1" descr="A snake on a log&#10;&#10;Description automatically generated with medium confidenc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392680" cy="1345565"/>
                    </a:xfrm>
                    <a:prstGeom prst="rect">
                      <a:avLst/>
                    </a:prstGeom>
                  </pic:spPr>
                </pic:pic>
              </a:graphicData>
            </a:graphic>
            <wp14:sizeRelH relativeFrom="page">
              <wp14:pctWidth>0</wp14:pctWidth>
            </wp14:sizeRelH>
            <wp14:sizeRelV relativeFrom="page">
              <wp14:pctHeight>0</wp14:pctHeight>
            </wp14:sizeRelV>
          </wp:anchor>
        </w:drawing>
      </w:r>
    </w:p>
    <w:p w14:paraId="3114B7C4" w14:textId="3B6FBDA3" w:rsidR="00A51149" w:rsidRDefault="00A51149" w:rsidP="00A51149">
      <w:pPr>
        <w:spacing w:line="240" w:lineRule="auto"/>
        <w:ind w:right="20"/>
        <w:rPr>
          <w:rFonts w:ascii="Roboto" w:eastAsia="Roboto" w:hAnsi="Roboto" w:cs="Roboto"/>
          <w:color w:val="202124"/>
          <w:sz w:val="24"/>
          <w:szCs w:val="24"/>
        </w:rPr>
      </w:pPr>
      <w:r w:rsidRPr="00A51149">
        <w:rPr>
          <w:rFonts w:ascii="Roboto" w:eastAsia="Roboto" w:hAnsi="Roboto" w:cs="Roboto"/>
          <w:b/>
          <w:bCs/>
          <w:color w:val="202124"/>
          <w:sz w:val="24"/>
          <w:szCs w:val="24"/>
        </w:rPr>
        <w:t>Massasauga Rattlesnake</w:t>
      </w:r>
      <w:r>
        <w:rPr>
          <w:rFonts w:ascii="Roboto" w:eastAsia="Roboto" w:hAnsi="Roboto" w:cs="Roboto"/>
          <w:b/>
          <w:bCs/>
          <w:color w:val="202124"/>
          <w:sz w:val="24"/>
          <w:szCs w:val="24"/>
        </w:rPr>
        <w:t xml:space="preserve">: </w:t>
      </w:r>
      <w:r w:rsidRPr="00A51149">
        <w:rPr>
          <w:rFonts w:ascii="Roboto" w:eastAsia="Roboto" w:hAnsi="Roboto" w:cs="Roboto"/>
          <w:color w:val="202124"/>
          <w:sz w:val="24"/>
          <w:szCs w:val="24"/>
        </w:rPr>
        <w:t xml:space="preserve">Grassy wetlands are home </w:t>
      </w:r>
      <w:proofErr w:type="gramStart"/>
      <w:r w:rsidRPr="00A51149">
        <w:rPr>
          <w:rFonts w:ascii="Roboto" w:eastAsia="Roboto" w:hAnsi="Roboto" w:cs="Roboto"/>
          <w:color w:val="202124"/>
          <w:sz w:val="24"/>
          <w:szCs w:val="24"/>
        </w:rPr>
        <w:t>for</w:t>
      </w:r>
      <w:proofErr w:type="gramEnd"/>
      <w:r w:rsidRPr="00A51149">
        <w:rPr>
          <w:rFonts w:ascii="Roboto" w:eastAsia="Roboto" w:hAnsi="Roboto" w:cs="Roboto"/>
          <w:color w:val="202124"/>
          <w:sz w:val="24"/>
          <w:szCs w:val="24"/>
        </w:rPr>
        <w:t xml:space="preserve"> th</w:t>
      </w:r>
      <w:r>
        <w:rPr>
          <w:rFonts w:ascii="Roboto" w:eastAsia="Roboto" w:hAnsi="Roboto" w:cs="Roboto"/>
          <w:color w:val="202124"/>
          <w:sz w:val="24"/>
          <w:szCs w:val="24"/>
        </w:rPr>
        <w:t>is</w:t>
      </w:r>
      <w:r w:rsidRPr="00A51149">
        <w:rPr>
          <w:rFonts w:ascii="Roboto" w:eastAsia="Roboto" w:hAnsi="Roboto" w:cs="Roboto"/>
          <w:color w:val="202124"/>
          <w:sz w:val="24"/>
          <w:szCs w:val="24"/>
        </w:rPr>
        <w:t xml:space="preserve"> reclusive, non-aggressive </w:t>
      </w:r>
      <w:r>
        <w:rPr>
          <w:rFonts w:ascii="Roboto" w:eastAsia="Roboto" w:hAnsi="Roboto" w:cs="Roboto"/>
          <w:color w:val="202124"/>
          <w:sz w:val="24"/>
          <w:szCs w:val="24"/>
        </w:rPr>
        <w:t>species</w:t>
      </w:r>
      <w:r w:rsidRPr="00A51149">
        <w:rPr>
          <w:rFonts w:ascii="Roboto" w:eastAsia="Roboto" w:hAnsi="Roboto" w:cs="Roboto"/>
          <w:color w:val="202124"/>
          <w:sz w:val="24"/>
          <w:szCs w:val="24"/>
        </w:rPr>
        <w:t xml:space="preserve">. </w:t>
      </w:r>
      <w:r>
        <w:rPr>
          <w:rFonts w:ascii="Roboto" w:eastAsia="Roboto" w:hAnsi="Roboto" w:cs="Roboto"/>
          <w:color w:val="202124"/>
          <w:sz w:val="24"/>
          <w:szCs w:val="24"/>
        </w:rPr>
        <w:t>M</w:t>
      </w:r>
      <w:r w:rsidRPr="00A51149">
        <w:rPr>
          <w:rFonts w:ascii="Roboto" w:eastAsia="Roboto" w:hAnsi="Roboto" w:cs="Roboto"/>
          <w:color w:val="202124"/>
          <w:sz w:val="24"/>
          <w:szCs w:val="24"/>
        </w:rPr>
        <w:t xml:space="preserve">easures between 18 and 30 inches long. </w:t>
      </w:r>
      <w:r>
        <w:rPr>
          <w:rFonts w:ascii="Roboto" w:eastAsia="Roboto" w:hAnsi="Roboto" w:cs="Roboto"/>
          <w:color w:val="202124"/>
          <w:sz w:val="24"/>
          <w:szCs w:val="24"/>
        </w:rPr>
        <w:t>Has</w:t>
      </w:r>
      <w:r w:rsidRPr="00A51149">
        <w:rPr>
          <w:rFonts w:ascii="Roboto" w:eastAsia="Roboto" w:hAnsi="Roboto" w:cs="Roboto"/>
          <w:color w:val="202124"/>
          <w:sz w:val="24"/>
          <w:szCs w:val="24"/>
        </w:rPr>
        <w:t xml:space="preserve"> a thick, dark gray or gray-brown body, with darker, </w:t>
      </w:r>
      <w:proofErr w:type="gramStart"/>
      <w:r w:rsidRPr="00A51149">
        <w:rPr>
          <w:rFonts w:ascii="Roboto" w:eastAsia="Roboto" w:hAnsi="Roboto" w:cs="Roboto"/>
          <w:color w:val="202124"/>
          <w:sz w:val="24"/>
          <w:szCs w:val="24"/>
        </w:rPr>
        <w:t>geometrically-shaped</w:t>
      </w:r>
      <w:proofErr w:type="gramEnd"/>
      <w:r w:rsidRPr="00A51149">
        <w:rPr>
          <w:rFonts w:ascii="Roboto" w:eastAsia="Roboto" w:hAnsi="Roboto" w:cs="Roboto"/>
          <w:color w:val="202124"/>
          <w:sz w:val="24"/>
          <w:szCs w:val="24"/>
        </w:rPr>
        <w:t xml:space="preserve"> spots. They prefer wet, marshy habitats, </w:t>
      </w:r>
      <w:r w:rsidRPr="00A51149">
        <w:rPr>
          <w:rFonts w:ascii="Roboto" w:eastAsia="Roboto" w:hAnsi="Roboto" w:cs="Roboto"/>
          <w:color w:val="202124"/>
          <w:sz w:val="24"/>
          <w:szCs w:val="24"/>
        </w:rPr>
        <w:t>including</w:t>
      </w:r>
      <w:r w:rsidRPr="00A51149">
        <w:rPr>
          <w:rFonts w:ascii="Roboto" w:eastAsia="Roboto" w:hAnsi="Roboto" w:cs="Roboto"/>
          <w:color w:val="202124"/>
          <w:sz w:val="24"/>
          <w:szCs w:val="24"/>
        </w:rPr>
        <w:t xml:space="preserve"> bogs and river bottom forests.</w:t>
      </w:r>
    </w:p>
    <w:p w14:paraId="0ECD699C" w14:textId="0A4E1826" w:rsidR="00A51149" w:rsidRDefault="00DD6F9D" w:rsidP="00A51149">
      <w:pPr>
        <w:spacing w:line="240" w:lineRule="auto"/>
        <w:ind w:right="20"/>
        <w:rPr>
          <w:rFonts w:ascii="Roboto" w:eastAsia="Roboto" w:hAnsi="Roboto" w:cs="Roboto"/>
          <w:color w:val="202124"/>
          <w:sz w:val="24"/>
          <w:szCs w:val="24"/>
        </w:rPr>
      </w:pPr>
      <w:r w:rsidRPr="00DD6F9D">
        <w:t xml:space="preserve"> </w:t>
      </w:r>
    </w:p>
    <w:p w14:paraId="6F7392A8" w14:textId="71011B2E" w:rsidR="00A51149" w:rsidRDefault="00DD6F9D" w:rsidP="00A51149">
      <w:pPr>
        <w:spacing w:line="240" w:lineRule="auto"/>
        <w:ind w:right="20"/>
        <w:rPr>
          <w:rFonts w:ascii="Roboto" w:eastAsia="Roboto" w:hAnsi="Roboto" w:cs="Roboto"/>
          <w:color w:val="202124"/>
          <w:sz w:val="24"/>
          <w:szCs w:val="24"/>
        </w:rPr>
      </w:pPr>
      <w:r>
        <w:rPr>
          <w:noProof/>
        </w:rPr>
        <w:lastRenderedPageBreak/>
        <w:drawing>
          <wp:anchor distT="0" distB="0" distL="114300" distR="114300" simplePos="0" relativeHeight="251677696" behindDoc="0" locked="0" layoutInCell="1" allowOverlap="1" wp14:anchorId="6F7AE74A" wp14:editId="6C02D0F2">
            <wp:simplePos x="0" y="0"/>
            <wp:positionH relativeFrom="margin">
              <wp:posOffset>3981450</wp:posOffset>
            </wp:positionH>
            <wp:positionV relativeFrom="paragraph">
              <wp:posOffset>6985</wp:posOffset>
            </wp:positionV>
            <wp:extent cx="1958340" cy="1481455"/>
            <wp:effectExtent l="0" t="0" r="3810" b="4445"/>
            <wp:wrapSquare wrapText="bothSides"/>
            <wp:docPr id="1507716981" name="Picture 3" descr="A picture containing mammal, snake, reptile, scaled rept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716981" name="Picture 3" descr="A picture containing mammal, snake, reptile, scaled reptile&#10;&#10;Description automatically generated"/>
                    <pic:cNvPicPr>
                      <a:picLocks noChangeAspect="1" noChangeArrowheads="1"/>
                    </pic:cNvPicPr>
                  </pic:nvPicPr>
                  <pic:blipFill rotWithShape="1">
                    <a:blip r:embed="rId43">
                      <a:extLst>
                        <a:ext uri="{28A0092B-C50C-407E-A947-70E740481C1C}">
                          <a14:useLocalDpi xmlns:a14="http://schemas.microsoft.com/office/drawing/2010/main" val="0"/>
                        </a:ext>
                      </a:extLst>
                    </a:blip>
                    <a:srcRect l="11989" t="20487" r="26830" b="9985"/>
                    <a:stretch/>
                  </pic:blipFill>
                  <pic:spPr bwMode="auto">
                    <a:xfrm>
                      <a:off x="0" y="0"/>
                      <a:ext cx="1958340" cy="14814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D6F9D">
        <w:rPr>
          <w:rFonts w:ascii="Roboto" w:eastAsia="Roboto" w:hAnsi="Roboto" w:cs="Roboto"/>
          <w:b/>
          <w:bCs/>
          <w:color w:val="202124"/>
          <w:sz w:val="24"/>
          <w:szCs w:val="24"/>
        </w:rPr>
        <w:t>Western Pygmy Rattlesnake</w:t>
      </w:r>
      <w:r w:rsidRPr="00DD6F9D">
        <w:rPr>
          <w:rFonts w:ascii="Roboto" w:eastAsia="Roboto" w:hAnsi="Roboto" w:cs="Roboto"/>
          <w:b/>
          <w:bCs/>
          <w:color w:val="202124"/>
          <w:sz w:val="24"/>
          <w:szCs w:val="24"/>
        </w:rPr>
        <w:t>:</w:t>
      </w:r>
      <w:r>
        <w:rPr>
          <w:rFonts w:ascii="Roboto" w:eastAsia="Roboto" w:hAnsi="Roboto" w:cs="Roboto"/>
          <w:color w:val="202124"/>
          <w:sz w:val="24"/>
          <w:szCs w:val="24"/>
        </w:rPr>
        <w:t xml:space="preserve"> </w:t>
      </w:r>
      <w:r w:rsidRPr="00DD6F9D">
        <w:rPr>
          <w:rFonts w:ascii="Roboto" w:eastAsia="Roboto" w:hAnsi="Roboto" w:cs="Roboto"/>
          <w:color w:val="202124"/>
          <w:sz w:val="24"/>
          <w:szCs w:val="24"/>
        </w:rPr>
        <w:t>one of the smalles</w:t>
      </w:r>
      <w:r>
        <w:rPr>
          <w:rFonts w:ascii="Roboto" w:eastAsia="Roboto" w:hAnsi="Roboto" w:cs="Roboto"/>
          <w:color w:val="202124"/>
          <w:sz w:val="24"/>
          <w:szCs w:val="24"/>
        </w:rPr>
        <w:t>t</w:t>
      </w:r>
      <w:r w:rsidRPr="00DD6F9D">
        <w:rPr>
          <w:rFonts w:ascii="Roboto" w:eastAsia="Roboto" w:hAnsi="Roboto" w:cs="Roboto"/>
          <w:color w:val="202124"/>
          <w:sz w:val="24"/>
          <w:szCs w:val="24"/>
        </w:rPr>
        <w:t xml:space="preserve"> species of rattlesnakes</w:t>
      </w:r>
      <w:r>
        <w:rPr>
          <w:rFonts w:ascii="Roboto" w:eastAsia="Roboto" w:hAnsi="Roboto" w:cs="Roboto"/>
          <w:color w:val="202124"/>
          <w:sz w:val="24"/>
          <w:szCs w:val="24"/>
        </w:rPr>
        <w:t xml:space="preserve"> </w:t>
      </w:r>
      <w:r w:rsidRPr="00DD6F9D">
        <w:rPr>
          <w:rFonts w:ascii="Roboto" w:eastAsia="Roboto" w:hAnsi="Roboto" w:cs="Roboto"/>
          <w:color w:val="202124"/>
          <w:sz w:val="24"/>
          <w:szCs w:val="24"/>
        </w:rPr>
        <w:t xml:space="preserve">– only 15 to 20 inches long. </w:t>
      </w:r>
      <w:r>
        <w:rPr>
          <w:rFonts w:ascii="Roboto" w:eastAsia="Roboto" w:hAnsi="Roboto" w:cs="Roboto"/>
          <w:color w:val="202124"/>
          <w:sz w:val="24"/>
          <w:szCs w:val="24"/>
        </w:rPr>
        <w:t>F</w:t>
      </w:r>
      <w:r w:rsidRPr="00DD6F9D">
        <w:rPr>
          <w:rFonts w:ascii="Roboto" w:eastAsia="Roboto" w:hAnsi="Roboto" w:cs="Roboto"/>
          <w:color w:val="202124"/>
          <w:sz w:val="24"/>
          <w:szCs w:val="24"/>
        </w:rPr>
        <w:t xml:space="preserve">ound in semi-shaded hillsides along the southern border of Missouri, and in the Ozarks and St. Francois Mountains, and tend to be active between mid-April and October. </w:t>
      </w:r>
      <w:r>
        <w:rPr>
          <w:rFonts w:ascii="Roboto" w:eastAsia="Roboto" w:hAnsi="Roboto" w:cs="Roboto"/>
          <w:color w:val="202124"/>
          <w:sz w:val="24"/>
          <w:szCs w:val="24"/>
        </w:rPr>
        <w:t>H</w:t>
      </w:r>
      <w:r w:rsidRPr="00DD6F9D">
        <w:rPr>
          <w:rFonts w:ascii="Roboto" w:eastAsia="Roboto" w:hAnsi="Roboto" w:cs="Roboto"/>
          <w:color w:val="202124"/>
          <w:sz w:val="24"/>
          <w:szCs w:val="24"/>
        </w:rPr>
        <w:t>eavy contrast in coloring: a light brown body with brown and black spots.</w:t>
      </w:r>
    </w:p>
    <w:p w14:paraId="143948CF" w14:textId="51512EC1" w:rsidR="00DD6F9D" w:rsidRPr="00A51149" w:rsidRDefault="00DD6F9D" w:rsidP="00A51149">
      <w:pPr>
        <w:spacing w:line="240" w:lineRule="auto"/>
        <w:ind w:right="20"/>
        <w:rPr>
          <w:rFonts w:ascii="Roboto" w:eastAsia="Roboto" w:hAnsi="Roboto" w:cs="Roboto"/>
          <w:color w:val="202124"/>
          <w:sz w:val="24"/>
          <w:szCs w:val="24"/>
          <w:highlight w:val="white"/>
        </w:rPr>
      </w:pPr>
    </w:p>
    <w:p w14:paraId="57DC9C62" w14:textId="77777777" w:rsidR="000A57C0" w:rsidRDefault="00625222">
      <w:pPr>
        <w:pStyle w:val="Heading3"/>
        <w:spacing w:line="240" w:lineRule="auto"/>
        <w:ind w:left="360"/>
      </w:pPr>
      <w:bookmarkStart w:id="15" w:name="_Toc134660119"/>
      <w:r>
        <w:t>Table 2. Animal Hazards</w:t>
      </w:r>
      <w:bookmarkEnd w:id="15"/>
    </w:p>
    <w:p w14:paraId="45685390" w14:textId="6DB6C654" w:rsidR="000A57C0" w:rsidRDefault="00625222">
      <w:r>
        <w:t>Below are some possible animal hazards a field researcher</w:t>
      </w:r>
      <w:r w:rsidR="00DD0575">
        <w:t xml:space="preserve"> in Missouri</w:t>
      </w:r>
      <w:r>
        <w:t xml:space="preserve"> might encounter. This table is not </w:t>
      </w:r>
      <w:proofErr w:type="gramStart"/>
      <w:r>
        <w:t>exhaustive</w:t>
      </w:r>
      <w:proofErr w:type="gramEnd"/>
      <w:r>
        <w:t xml:space="preserve"> and researchers should discuss possible hazards with their supervisor, using the table to inspire discussion and further research and planning.</w:t>
      </w:r>
    </w:p>
    <w:p w14:paraId="4E5A8DBC" w14:textId="77777777" w:rsidR="000A57C0" w:rsidRDefault="000A57C0">
      <w:pPr>
        <w:spacing w:line="240" w:lineRule="auto"/>
        <w:ind w:left="360"/>
        <w:rPr>
          <w:color w:val="1A1A26"/>
          <w:sz w:val="32"/>
          <w:szCs w:val="32"/>
        </w:rPr>
      </w:pPr>
    </w:p>
    <w:tbl>
      <w:tblPr>
        <w:tblStyle w:val="a0"/>
        <w:tblW w:w="10130" w:type="dxa"/>
        <w:tblInd w:w="-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30"/>
        <w:gridCol w:w="1890"/>
        <w:gridCol w:w="2120"/>
        <w:gridCol w:w="2250"/>
        <w:gridCol w:w="2340"/>
      </w:tblGrid>
      <w:tr w:rsidR="00DD0575" w14:paraId="7B59C177" w14:textId="77777777" w:rsidTr="00DD0575">
        <w:tc>
          <w:tcPr>
            <w:tcW w:w="1530" w:type="dxa"/>
            <w:tcBorders>
              <w:top w:val="single" w:sz="8" w:space="0" w:color="000000"/>
              <w:left w:val="single" w:sz="8" w:space="0" w:color="000000"/>
              <w:bottom w:val="single" w:sz="8" w:space="0" w:color="000000"/>
              <w:right w:val="single" w:sz="8" w:space="0" w:color="000000"/>
            </w:tcBorders>
            <w:shd w:val="clear" w:color="auto" w:fill="E7E6E6"/>
            <w:tcMar>
              <w:top w:w="0" w:type="dxa"/>
              <w:left w:w="120" w:type="dxa"/>
              <w:bottom w:w="100" w:type="dxa"/>
              <w:right w:w="60" w:type="dxa"/>
            </w:tcMar>
          </w:tcPr>
          <w:p w14:paraId="02FC37A6" w14:textId="77777777" w:rsidR="00DD0575" w:rsidRDefault="00DD0575">
            <w:pPr>
              <w:widowControl w:val="0"/>
              <w:spacing w:line="240" w:lineRule="auto"/>
              <w:ind w:right="30"/>
              <w:rPr>
                <w:b/>
                <w:color w:val="1A1A26"/>
                <w:sz w:val="18"/>
                <w:szCs w:val="18"/>
              </w:rPr>
            </w:pPr>
            <w:r>
              <w:rPr>
                <w:b/>
                <w:color w:val="1A1A26"/>
                <w:sz w:val="18"/>
                <w:szCs w:val="18"/>
              </w:rPr>
              <w:t>Type</w:t>
            </w:r>
          </w:p>
        </w:tc>
        <w:tc>
          <w:tcPr>
            <w:tcW w:w="189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1F1A994B" w14:textId="77777777" w:rsidR="00DD0575" w:rsidRDefault="00DD0575">
            <w:pPr>
              <w:widowControl w:val="0"/>
              <w:spacing w:line="240" w:lineRule="auto"/>
              <w:ind w:right="30"/>
              <w:rPr>
                <w:b/>
                <w:color w:val="1A1A26"/>
                <w:sz w:val="18"/>
                <w:szCs w:val="18"/>
              </w:rPr>
            </w:pPr>
            <w:r>
              <w:rPr>
                <w:b/>
                <w:color w:val="1A1A26"/>
                <w:sz w:val="18"/>
                <w:szCs w:val="18"/>
              </w:rPr>
              <w:t>Most dangerous species</w:t>
            </w:r>
          </w:p>
        </w:tc>
        <w:tc>
          <w:tcPr>
            <w:tcW w:w="212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5A779202" w14:textId="77777777" w:rsidR="00DD0575" w:rsidRDefault="00DD0575">
            <w:pPr>
              <w:widowControl w:val="0"/>
              <w:spacing w:line="240" w:lineRule="auto"/>
              <w:ind w:right="30"/>
              <w:rPr>
                <w:b/>
                <w:color w:val="1A1A26"/>
                <w:sz w:val="18"/>
                <w:szCs w:val="18"/>
              </w:rPr>
            </w:pPr>
            <w:r>
              <w:rPr>
                <w:b/>
                <w:color w:val="1A1A26"/>
                <w:sz w:val="18"/>
                <w:szCs w:val="18"/>
              </w:rPr>
              <w:t>Defensive action</w:t>
            </w:r>
          </w:p>
        </w:tc>
        <w:tc>
          <w:tcPr>
            <w:tcW w:w="225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382946AC" w14:textId="77777777" w:rsidR="00DD0575" w:rsidRDefault="00DD0575">
            <w:pPr>
              <w:widowControl w:val="0"/>
              <w:spacing w:line="240" w:lineRule="auto"/>
              <w:ind w:right="30"/>
              <w:rPr>
                <w:b/>
                <w:color w:val="1A1A26"/>
                <w:sz w:val="18"/>
                <w:szCs w:val="18"/>
              </w:rPr>
            </w:pPr>
            <w:r>
              <w:rPr>
                <w:b/>
                <w:color w:val="1A1A26"/>
                <w:sz w:val="18"/>
                <w:szCs w:val="18"/>
              </w:rPr>
              <w:t xml:space="preserve">First aid </w:t>
            </w:r>
          </w:p>
        </w:tc>
        <w:tc>
          <w:tcPr>
            <w:tcW w:w="234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60" w:type="dxa"/>
            </w:tcMar>
          </w:tcPr>
          <w:p w14:paraId="2288F633" w14:textId="77777777" w:rsidR="00DD0575" w:rsidRDefault="00DD0575">
            <w:pPr>
              <w:widowControl w:val="0"/>
              <w:spacing w:line="240" w:lineRule="auto"/>
              <w:ind w:right="30"/>
              <w:rPr>
                <w:b/>
                <w:color w:val="1A1A26"/>
                <w:sz w:val="18"/>
                <w:szCs w:val="18"/>
              </w:rPr>
            </w:pPr>
            <w:r>
              <w:rPr>
                <w:b/>
                <w:color w:val="1A1A26"/>
                <w:sz w:val="18"/>
                <w:szCs w:val="18"/>
              </w:rPr>
              <w:t>Prevention</w:t>
            </w:r>
          </w:p>
        </w:tc>
      </w:tr>
      <w:tr w:rsidR="00DD0575" w14:paraId="751804EB"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69D9DBDA" w14:textId="77777777" w:rsidR="00DD0575" w:rsidRDefault="00DD0575">
            <w:pPr>
              <w:widowControl w:val="0"/>
              <w:spacing w:line="240" w:lineRule="auto"/>
              <w:ind w:right="30"/>
              <w:rPr>
                <w:color w:val="1A1A26"/>
                <w:sz w:val="18"/>
                <w:szCs w:val="18"/>
              </w:rPr>
            </w:pPr>
            <w:r>
              <w:rPr>
                <w:color w:val="1A1A26"/>
                <w:sz w:val="18"/>
                <w:szCs w:val="18"/>
              </w:rPr>
              <w:t xml:space="preserve">Ants </w:t>
            </w:r>
          </w:p>
        </w:tc>
        <w:tc>
          <w:tcPr>
            <w:tcW w:w="1890" w:type="dxa"/>
            <w:tcBorders>
              <w:top w:val="nil"/>
              <w:left w:val="nil"/>
              <w:bottom w:val="single" w:sz="8" w:space="0" w:color="000000"/>
              <w:right w:val="single" w:sz="8" w:space="0" w:color="000000"/>
            </w:tcBorders>
            <w:tcMar>
              <w:top w:w="0" w:type="dxa"/>
              <w:left w:w="120" w:type="dxa"/>
              <w:bottom w:w="100" w:type="dxa"/>
              <w:right w:w="60" w:type="dxa"/>
            </w:tcMar>
          </w:tcPr>
          <w:p w14:paraId="18EB3713" w14:textId="77777777" w:rsidR="00DD0575" w:rsidRDefault="00DD0575">
            <w:pPr>
              <w:widowControl w:val="0"/>
              <w:spacing w:line="240" w:lineRule="auto"/>
              <w:ind w:right="30"/>
              <w:rPr>
                <w:color w:val="1A1A26"/>
                <w:sz w:val="18"/>
                <w:szCs w:val="18"/>
              </w:rPr>
            </w:pPr>
            <w:r>
              <w:rPr>
                <w:color w:val="1A1A26"/>
                <w:sz w:val="18"/>
                <w:szCs w:val="18"/>
              </w:rPr>
              <w:t>Fire ant, army ant, bullet ant, bulldog ant</w:t>
            </w:r>
          </w:p>
        </w:tc>
        <w:tc>
          <w:tcPr>
            <w:tcW w:w="2120" w:type="dxa"/>
            <w:tcBorders>
              <w:top w:val="nil"/>
              <w:left w:val="nil"/>
              <w:bottom w:val="single" w:sz="8" w:space="0" w:color="000000"/>
              <w:right w:val="single" w:sz="8" w:space="0" w:color="000000"/>
            </w:tcBorders>
            <w:tcMar>
              <w:top w:w="0" w:type="dxa"/>
              <w:left w:w="120" w:type="dxa"/>
              <w:bottom w:w="100" w:type="dxa"/>
              <w:right w:w="60" w:type="dxa"/>
            </w:tcMar>
          </w:tcPr>
          <w:p w14:paraId="12AC9DB6" w14:textId="77777777" w:rsidR="00DD0575" w:rsidRDefault="00DD0575">
            <w:pPr>
              <w:widowControl w:val="0"/>
              <w:spacing w:line="240" w:lineRule="auto"/>
              <w:ind w:right="30"/>
              <w:rPr>
                <w:color w:val="1A1A26"/>
                <w:sz w:val="18"/>
                <w:szCs w:val="18"/>
              </w:rPr>
            </w:pPr>
            <w:r>
              <w:rPr>
                <w:color w:val="1A1A26"/>
                <w:sz w:val="18"/>
                <w:szCs w:val="18"/>
              </w:rPr>
              <w:t>Do not disturb ant mounds/nests.</w:t>
            </w:r>
          </w:p>
        </w:tc>
        <w:tc>
          <w:tcPr>
            <w:tcW w:w="2250" w:type="dxa"/>
            <w:tcBorders>
              <w:top w:val="nil"/>
              <w:left w:val="nil"/>
              <w:bottom w:val="single" w:sz="8" w:space="0" w:color="000000"/>
              <w:right w:val="single" w:sz="8" w:space="0" w:color="000000"/>
            </w:tcBorders>
            <w:tcMar>
              <w:top w:w="0" w:type="dxa"/>
              <w:left w:w="120" w:type="dxa"/>
              <w:bottom w:w="100" w:type="dxa"/>
              <w:right w:w="60" w:type="dxa"/>
            </w:tcMar>
          </w:tcPr>
          <w:p w14:paraId="032AFF60" w14:textId="77777777" w:rsidR="00DD0575" w:rsidRDefault="00DD0575">
            <w:pPr>
              <w:widowControl w:val="0"/>
              <w:spacing w:line="240" w:lineRule="auto"/>
              <w:ind w:right="30"/>
              <w:rPr>
                <w:color w:val="1A1A26"/>
                <w:sz w:val="18"/>
                <w:szCs w:val="18"/>
              </w:rPr>
            </w:pPr>
            <w:r>
              <w:rPr>
                <w:color w:val="1A1A26"/>
                <w:sz w:val="18"/>
                <w:szCs w:val="18"/>
              </w:rPr>
              <w:t xml:space="preserve">Apply a cold compress to reduce swelling. Apply an </w:t>
            </w:r>
            <w:proofErr w:type="spellStart"/>
            <w:r>
              <w:rPr>
                <w:color w:val="1A1A26"/>
                <w:sz w:val="18"/>
                <w:szCs w:val="18"/>
              </w:rPr>
              <w:t>anti itch</w:t>
            </w:r>
            <w:proofErr w:type="spellEnd"/>
            <w:r>
              <w:rPr>
                <w:color w:val="1A1A26"/>
                <w:sz w:val="18"/>
                <w:szCs w:val="18"/>
              </w:rPr>
              <w:t xml:space="preserve"> cream. Take antihistamine if needed.</w:t>
            </w:r>
          </w:p>
        </w:tc>
        <w:tc>
          <w:tcPr>
            <w:tcW w:w="2340" w:type="dxa"/>
            <w:tcBorders>
              <w:top w:val="nil"/>
              <w:left w:val="nil"/>
              <w:bottom w:val="single" w:sz="8" w:space="0" w:color="000000"/>
              <w:right w:val="single" w:sz="8" w:space="0" w:color="000000"/>
            </w:tcBorders>
            <w:tcMar>
              <w:top w:w="0" w:type="dxa"/>
              <w:left w:w="120" w:type="dxa"/>
              <w:bottom w:w="100" w:type="dxa"/>
              <w:right w:w="60" w:type="dxa"/>
            </w:tcMar>
          </w:tcPr>
          <w:p w14:paraId="2393B874" w14:textId="77777777" w:rsidR="00DD0575" w:rsidRDefault="00DD0575">
            <w:pPr>
              <w:widowControl w:val="0"/>
              <w:spacing w:line="240" w:lineRule="auto"/>
              <w:ind w:right="30"/>
              <w:rPr>
                <w:color w:val="1A1A26"/>
                <w:sz w:val="18"/>
                <w:szCs w:val="18"/>
              </w:rPr>
            </w:pPr>
            <w:r>
              <w:rPr>
                <w:color w:val="1A1A26"/>
                <w:sz w:val="18"/>
                <w:szCs w:val="18"/>
              </w:rPr>
              <w:t>Always wear appropriate footwear, avoid walking around barefoot. Do not disturb known ant beds.</w:t>
            </w:r>
          </w:p>
        </w:tc>
      </w:tr>
      <w:tr w:rsidR="00DD0575" w14:paraId="1D2A0F50"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3581A6DB" w14:textId="77777777" w:rsidR="00DD0575" w:rsidRDefault="00DD0575">
            <w:pPr>
              <w:widowControl w:val="0"/>
              <w:spacing w:line="240" w:lineRule="auto"/>
              <w:ind w:right="30"/>
              <w:rPr>
                <w:color w:val="1A1A26"/>
                <w:sz w:val="18"/>
                <w:szCs w:val="18"/>
              </w:rPr>
            </w:pPr>
            <w:r>
              <w:rPr>
                <w:color w:val="1A1A26"/>
                <w:sz w:val="18"/>
                <w:szCs w:val="18"/>
              </w:rPr>
              <w:t>Bears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2A8BB2E" w14:textId="77777777" w:rsidR="00DD0575" w:rsidRDefault="00DD0575">
            <w:pPr>
              <w:widowControl w:val="0"/>
              <w:spacing w:line="240" w:lineRule="auto"/>
              <w:ind w:right="30"/>
              <w:rPr>
                <w:color w:val="1A1A26"/>
                <w:sz w:val="18"/>
                <w:szCs w:val="18"/>
              </w:rPr>
            </w:pPr>
            <w:r>
              <w:rPr>
                <w:color w:val="1A1A26"/>
                <w:sz w:val="18"/>
                <w:szCs w:val="18"/>
              </w:rPr>
              <w:t>Black bear, grizzly bear, polar bear</w:t>
            </w:r>
          </w:p>
        </w:tc>
        <w:tc>
          <w:tcPr>
            <w:tcW w:w="212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2E21B0B3" w14:textId="77777777" w:rsidR="00DD0575" w:rsidRDefault="00DD0575">
            <w:pPr>
              <w:widowControl w:val="0"/>
              <w:spacing w:line="240" w:lineRule="auto"/>
              <w:ind w:right="30"/>
              <w:rPr>
                <w:color w:val="1A1A26"/>
                <w:sz w:val="18"/>
                <w:szCs w:val="18"/>
              </w:rPr>
            </w:pPr>
            <w:r>
              <w:rPr>
                <w:color w:val="1A1A26"/>
                <w:sz w:val="18"/>
                <w:szCs w:val="18"/>
              </w:rPr>
              <w:t>Never run.</w:t>
            </w:r>
          </w:p>
          <w:p w14:paraId="5D848676" w14:textId="77777777" w:rsidR="00DD0575" w:rsidRDefault="00DD0575">
            <w:pPr>
              <w:widowControl w:val="0"/>
              <w:spacing w:line="240" w:lineRule="auto"/>
              <w:ind w:right="30"/>
              <w:rPr>
                <w:color w:val="1A1A26"/>
                <w:sz w:val="18"/>
                <w:szCs w:val="18"/>
              </w:rPr>
            </w:pPr>
            <w:r>
              <w:rPr>
                <w:color w:val="1A1A26"/>
                <w:sz w:val="18"/>
                <w:szCs w:val="18"/>
              </w:rPr>
              <w:t xml:space="preserve">Identify yourself by waving your arms and talking calmly.  Make yourself look as large as possible. </w:t>
            </w:r>
            <w:r>
              <w:rPr>
                <w:b/>
                <w:color w:val="1A1A26"/>
                <w:sz w:val="18"/>
                <w:szCs w:val="18"/>
              </w:rPr>
              <w:t>Grizzly/Polar bears</w:t>
            </w:r>
            <w:r>
              <w:rPr>
                <w:color w:val="1A1A26"/>
                <w:sz w:val="18"/>
                <w:szCs w:val="18"/>
              </w:rPr>
              <w:t xml:space="preserve">: Bear spray. Play dead if attacked, hands clasped behind head to protect. </w:t>
            </w:r>
            <w:r>
              <w:rPr>
                <w:b/>
                <w:color w:val="1A1A26"/>
                <w:sz w:val="18"/>
                <w:szCs w:val="18"/>
              </w:rPr>
              <w:t>Black bears</w:t>
            </w:r>
            <w:r>
              <w:rPr>
                <w:color w:val="1A1A26"/>
                <w:sz w:val="18"/>
                <w:szCs w:val="18"/>
              </w:rPr>
              <w:t>: fight back or escape to a building/car.</w:t>
            </w:r>
          </w:p>
        </w:tc>
        <w:tc>
          <w:tcPr>
            <w:tcW w:w="225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402748FD" w14:textId="77777777" w:rsidR="00DD0575" w:rsidRDefault="00DD0575">
            <w:pPr>
              <w:widowControl w:val="0"/>
              <w:spacing w:line="240" w:lineRule="auto"/>
              <w:ind w:right="30"/>
              <w:rPr>
                <w:color w:val="1A1A26"/>
                <w:sz w:val="18"/>
                <w:szCs w:val="18"/>
              </w:rPr>
            </w:pPr>
            <w:r>
              <w:rPr>
                <w:color w:val="1A1A26"/>
                <w:sz w:val="18"/>
                <w:szCs w:val="18"/>
              </w:rPr>
              <w:t>Seek medical attention immediately for serious injuries and wounds</w:t>
            </w:r>
          </w:p>
        </w:tc>
        <w:tc>
          <w:tcPr>
            <w:tcW w:w="2340" w:type="dxa"/>
            <w:shd w:val="clear" w:color="auto" w:fill="auto"/>
            <w:tcMar>
              <w:top w:w="100" w:type="dxa"/>
              <w:left w:w="100" w:type="dxa"/>
              <w:bottom w:w="100" w:type="dxa"/>
              <w:right w:w="100" w:type="dxa"/>
            </w:tcMar>
          </w:tcPr>
          <w:p w14:paraId="3E27EFDF" w14:textId="77777777" w:rsidR="00DD0575" w:rsidRDefault="00DD0575">
            <w:pPr>
              <w:widowControl w:val="0"/>
              <w:pBdr>
                <w:top w:val="nil"/>
                <w:left w:val="nil"/>
                <w:bottom w:val="nil"/>
                <w:right w:val="nil"/>
                <w:between w:val="nil"/>
              </w:pBdr>
              <w:spacing w:line="240" w:lineRule="auto"/>
              <w:ind w:right="30"/>
              <w:rPr>
                <w:color w:val="1A1A26"/>
                <w:sz w:val="18"/>
                <w:szCs w:val="18"/>
              </w:rPr>
            </w:pPr>
            <w:r>
              <w:rPr>
                <w:color w:val="1A1A26"/>
                <w:sz w:val="18"/>
                <w:szCs w:val="18"/>
              </w:rPr>
              <w:t xml:space="preserve">Hike/travel in groups. Do not give </w:t>
            </w:r>
            <w:proofErr w:type="gramStart"/>
            <w:r>
              <w:rPr>
                <w:color w:val="1A1A26"/>
                <w:sz w:val="18"/>
                <w:szCs w:val="18"/>
              </w:rPr>
              <w:t>a bear</w:t>
            </w:r>
            <w:proofErr w:type="gramEnd"/>
            <w:r>
              <w:rPr>
                <w:color w:val="1A1A26"/>
                <w:sz w:val="18"/>
                <w:szCs w:val="18"/>
              </w:rPr>
              <w:t xml:space="preserve"> food. Do not leave a pack behind with scented items. Be cautious when in bear country (noise is a good deterrent – </w:t>
            </w:r>
            <w:proofErr w:type="gramStart"/>
            <w:r>
              <w:rPr>
                <w:color w:val="1A1A26"/>
                <w:sz w:val="18"/>
                <w:szCs w:val="18"/>
              </w:rPr>
              <w:t>e.g.</w:t>
            </w:r>
            <w:proofErr w:type="gramEnd"/>
            <w:r>
              <w:rPr>
                <w:color w:val="1A1A26"/>
                <w:sz w:val="18"/>
                <w:szCs w:val="18"/>
              </w:rPr>
              <w:t xml:space="preserve"> bells on pack, talking to partner). Carry bear spray if you are in grizzly bear country. Be especially cautious if you see cubs.</w:t>
            </w:r>
          </w:p>
        </w:tc>
      </w:tr>
      <w:tr w:rsidR="00DD0575" w14:paraId="2C663E6D"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719A269C" w14:textId="77777777" w:rsidR="00DD0575" w:rsidRDefault="00DD0575">
            <w:pPr>
              <w:widowControl w:val="0"/>
              <w:spacing w:line="240" w:lineRule="auto"/>
              <w:ind w:right="30"/>
              <w:rPr>
                <w:color w:val="1A1A26"/>
                <w:sz w:val="18"/>
                <w:szCs w:val="18"/>
              </w:rPr>
            </w:pPr>
            <w:r>
              <w:rPr>
                <w:color w:val="1A1A26"/>
                <w:sz w:val="18"/>
                <w:szCs w:val="18"/>
              </w:rPr>
              <w:t>Bees, wasps, hornets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3544BD2" w14:textId="77777777" w:rsidR="00DD0575" w:rsidRDefault="00DD0575">
            <w:pPr>
              <w:widowControl w:val="0"/>
              <w:spacing w:line="240" w:lineRule="auto"/>
              <w:ind w:right="30"/>
              <w:rPr>
                <w:color w:val="1A1A26"/>
                <w:sz w:val="18"/>
                <w:szCs w:val="18"/>
              </w:rPr>
            </w:pPr>
            <w:r>
              <w:rPr>
                <w:color w:val="1A1A26"/>
                <w:sz w:val="18"/>
                <w:szCs w:val="18"/>
              </w:rPr>
              <w:t>Aggressive bees or wasps</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3ED757B" w14:textId="77777777" w:rsidR="00DD0575" w:rsidRDefault="00DD0575">
            <w:pPr>
              <w:widowControl w:val="0"/>
              <w:spacing w:line="240" w:lineRule="auto"/>
              <w:ind w:right="30"/>
              <w:rPr>
                <w:color w:val="1A1A26"/>
                <w:sz w:val="18"/>
                <w:szCs w:val="18"/>
              </w:rPr>
            </w:pPr>
            <w:r>
              <w:rPr>
                <w:color w:val="1A1A26"/>
                <w:sz w:val="18"/>
                <w:szCs w:val="18"/>
              </w:rPr>
              <w:t>Do not swat or kill – this may elicit an attack response from other bees/wasps. Leave the area immediately and quickly. If being chased move into a closed area if possible. Be aware of nests/hives and do not disturb them.</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7C0C063" w14:textId="77777777" w:rsidR="00DD0575" w:rsidRDefault="00DD0575">
            <w:pPr>
              <w:widowControl w:val="0"/>
              <w:spacing w:line="240" w:lineRule="auto"/>
              <w:ind w:right="30"/>
              <w:rPr>
                <w:color w:val="1A1A26"/>
                <w:sz w:val="18"/>
                <w:szCs w:val="18"/>
              </w:rPr>
            </w:pPr>
            <w:r>
              <w:rPr>
                <w:color w:val="1A1A26"/>
                <w:sz w:val="18"/>
                <w:szCs w:val="18"/>
              </w:rPr>
              <w:t>Remain calm. Look for signs of allergic reaction, including difficulty breathing, swelling of throat, dizziness etc. (</w:t>
            </w:r>
            <w:proofErr w:type="gramStart"/>
            <w:r>
              <w:rPr>
                <w:color w:val="1A1A26"/>
                <w:sz w:val="18"/>
                <w:szCs w:val="18"/>
              </w:rPr>
              <w:t>i.e.</w:t>
            </w:r>
            <w:proofErr w:type="gramEnd"/>
            <w:r>
              <w:rPr>
                <w:color w:val="1A1A26"/>
                <w:sz w:val="18"/>
                <w:szCs w:val="18"/>
              </w:rPr>
              <w:t xml:space="preserve"> systemic reaction away from sting wound). Place an ice pack and elevate to heart level. Use an antihistamine if needed. Use EpiPen if allergic to avoid possible death.</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8A13B22" w14:textId="77777777" w:rsidR="00DD0575" w:rsidRDefault="00DD0575">
            <w:pPr>
              <w:widowControl w:val="0"/>
              <w:spacing w:line="240" w:lineRule="auto"/>
              <w:ind w:right="30"/>
              <w:rPr>
                <w:color w:val="1A1A26"/>
                <w:sz w:val="18"/>
                <w:szCs w:val="18"/>
              </w:rPr>
            </w:pPr>
            <w:r>
              <w:rPr>
                <w:color w:val="1A1A26"/>
                <w:sz w:val="18"/>
                <w:szCs w:val="18"/>
              </w:rPr>
              <w:t>Bring medication if you have an allergy (the sting may be fatal). Check open beverages before drinking to avoid swallowing live stinging insects. Wear shoes outside.</w:t>
            </w:r>
          </w:p>
        </w:tc>
      </w:tr>
      <w:tr w:rsidR="00DD0575" w14:paraId="108FAEE8"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6975A27A" w14:textId="77777777" w:rsidR="00DD0575" w:rsidRDefault="00DD0575">
            <w:pPr>
              <w:widowControl w:val="0"/>
              <w:spacing w:line="240" w:lineRule="auto"/>
              <w:ind w:right="30"/>
              <w:rPr>
                <w:color w:val="1A1A26"/>
                <w:sz w:val="18"/>
                <w:szCs w:val="18"/>
              </w:rPr>
            </w:pPr>
            <w:r>
              <w:rPr>
                <w:color w:val="1A1A26"/>
                <w:sz w:val="18"/>
                <w:szCs w:val="18"/>
              </w:rPr>
              <w:t>Chiggers/harvest mites</w:t>
            </w:r>
          </w:p>
          <w:p w14:paraId="60E71C14" w14:textId="77777777" w:rsidR="00DD0575" w:rsidRDefault="00DD0575">
            <w:pPr>
              <w:widowControl w:val="0"/>
              <w:spacing w:line="240" w:lineRule="auto"/>
              <w:ind w:right="30"/>
              <w:rPr>
                <w:color w:val="1A1A26"/>
                <w:sz w:val="16"/>
                <w:szCs w:val="16"/>
              </w:rPr>
            </w:pPr>
            <w:r>
              <w:rPr>
                <w:color w:val="1A1A26"/>
                <w:sz w:val="16"/>
                <w:szCs w:val="16"/>
              </w:rPr>
              <w:t>(See Chiggers section below for more detailed information)</w:t>
            </w:r>
          </w:p>
        </w:tc>
        <w:tc>
          <w:tcPr>
            <w:tcW w:w="1890" w:type="dxa"/>
            <w:tcBorders>
              <w:top w:val="nil"/>
              <w:left w:val="nil"/>
              <w:bottom w:val="single" w:sz="8" w:space="0" w:color="000000"/>
              <w:right w:val="single" w:sz="8" w:space="0" w:color="000000"/>
            </w:tcBorders>
            <w:tcMar>
              <w:top w:w="0" w:type="dxa"/>
              <w:left w:w="120" w:type="dxa"/>
              <w:bottom w:w="100" w:type="dxa"/>
              <w:right w:w="60" w:type="dxa"/>
            </w:tcMar>
          </w:tcPr>
          <w:p w14:paraId="641E037C" w14:textId="77777777" w:rsidR="00DD0575" w:rsidRDefault="00DD0575">
            <w:pPr>
              <w:widowControl w:val="0"/>
              <w:spacing w:line="240" w:lineRule="auto"/>
              <w:ind w:right="30"/>
              <w:rPr>
                <w:color w:val="1A1A26"/>
                <w:sz w:val="18"/>
                <w:szCs w:val="18"/>
              </w:rPr>
            </w:pPr>
            <w:r>
              <w:rPr>
                <w:color w:val="1A1A26"/>
                <w:sz w:val="18"/>
                <w:szCs w:val="18"/>
              </w:rPr>
              <w:t>Main skin irritant:</w:t>
            </w:r>
          </w:p>
          <w:p w14:paraId="6E78A6C7" w14:textId="77777777" w:rsidR="00DD0575" w:rsidRDefault="00DD0575">
            <w:pPr>
              <w:widowControl w:val="0"/>
              <w:spacing w:line="240" w:lineRule="auto"/>
              <w:ind w:right="30"/>
              <w:rPr>
                <w:i/>
                <w:color w:val="1A1A26"/>
                <w:sz w:val="18"/>
                <w:szCs w:val="18"/>
              </w:rPr>
            </w:pPr>
            <w:proofErr w:type="spellStart"/>
            <w:r>
              <w:rPr>
                <w:i/>
                <w:color w:val="1A1A26"/>
                <w:sz w:val="18"/>
                <w:szCs w:val="18"/>
              </w:rPr>
              <w:t>Eutrombicula</w:t>
            </w:r>
            <w:proofErr w:type="spellEnd"/>
            <w:r>
              <w:rPr>
                <w:i/>
                <w:color w:val="1A1A26"/>
                <w:sz w:val="18"/>
                <w:szCs w:val="18"/>
              </w:rPr>
              <w:t xml:space="preserve"> </w:t>
            </w:r>
            <w:proofErr w:type="spellStart"/>
            <w:r>
              <w:rPr>
                <w:i/>
                <w:color w:val="1A1A26"/>
                <w:sz w:val="18"/>
                <w:szCs w:val="18"/>
              </w:rPr>
              <w:t>alfreddugesi</w:t>
            </w:r>
            <w:proofErr w:type="spellEnd"/>
          </w:p>
        </w:tc>
        <w:tc>
          <w:tcPr>
            <w:tcW w:w="2120" w:type="dxa"/>
            <w:tcBorders>
              <w:top w:val="nil"/>
              <w:left w:val="nil"/>
              <w:bottom w:val="single" w:sz="8" w:space="0" w:color="000000"/>
              <w:right w:val="single" w:sz="8" w:space="0" w:color="000000"/>
            </w:tcBorders>
            <w:tcMar>
              <w:top w:w="0" w:type="dxa"/>
              <w:left w:w="120" w:type="dxa"/>
              <w:bottom w:w="100" w:type="dxa"/>
              <w:right w:w="60" w:type="dxa"/>
            </w:tcMar>
          </w:tcPr>
          <w:p w14:paraId="25A30E5D" w14:textId="77777777" w:rsidR="00DD0575" w:rsidRDefault="00DD0575">
            <w:pPr>
              <w:widowControl w:val="0"/>
              <w:spacing w:line="240" w:lineRule="auto"/>
              <w:ind w:right="30"/>
              <w:rPr>
                <w:color w:val="1A1A26"/>
                <w:sz w:val="18"/>
                <w:szCs w:val="18"/>
              </w:rPr>
            </w:pPr>
            <w:r>
              <w:rPr>
                <w:color w:val="1A1A26"/>
                <w:sz w:val="18"/>
                <w:szCs w:val="18"/>
              </w:rPr>
              <w:t>Avoid areas where chiggers are common.</w:t>
            </w:r>
          </w:p>
        </w:tc>
        <w:tc>
          <w:tcPr>
            <w:tcW w:w="2250" w:type="dxa"/>
            <w:tcBorders>
              <w:top w:val="nil"/>
              <w:left w:val="nil"/>
              <w:bottom w:val="single" w:sz="8" w:space="0" w:color="000000"/>
              <w:right w:val="single" w:sz="8" w:space="0" w:color="000000"/>
            </w:tcBorders>
            <w:tcMar>
              <w:top w:w="0" w:type="dxa"/>
              <w:left w:w="120" w:type="dxa"/>
              <w:bottom w:w="100" w:type="dxa"/>
              <w:right w:w="60" w:type="dxa"/>
            </w:tcMar>
          </w:tcPr>
          <w:p w14:paraId="7B6AD92D" w14:textId="77777777" w:rsidR="00DD0575" w:rsidRDefault="00DD0575">
            <w:pPr>
              <w:widowControl w:val="0"/>
              <w:spacing w:line="240" w:lineRule="auto"/>
              <w:ind w:right="30"/>
              <w:rPr>
                <w:color w:val="1A1A26"/>
                <w:sz w:val="18"/>
                <w:szCs w:val="18"/>
              </w:rPr>
            </w:pPr>
            <w:r>
              <w:rPr>
                <w:color w:val="1A1A26"/>
                <w:sz w:val="18"/>
                <w:szCs w:val="18"/>
              </w:rPr>
              <w:t>Take a shower immediately. Treat areas with anti-itch ointment or antihistamine pills.</w:t>
            </w:r>
          </w:p>
        </w:tc>
        <w:tc>
          <w:tcPr>
            <w:tcW w:w="2340" w:type="dxa"/>
            <w:tcBorders>
              <w:top w:val="nil"/>
              <w:left w:val="nil"/>
              <w:bottom w:val="single" w:sz="8" w:space="0" w:color="000000"/>
              <w:right w:val="single" w:sz="8" w:space="0" w:color="000000"/>
            </w:tcBorders>
            <w:tcMar>
              <w:top w:w="0" w:type="dxa"/>
              <w:left w:w="120" w:type="dxa"/>
              <w:bottom w:w="100" w:type="dxa"/>
              <w:right w:w="60" w:type="dxa"/>
            </w:tcMar>
          </w:tcPr>
          <w:p w14:paraId="4D1A99EB" w14:textId="77777777" w:rsidR="00DD0575" w:rsidRDefault="00DD0575">
            <w:pPr>
              <w:widowControl w:val="0"/>
              <w:spacing w:line="240" w:lineRule="auto"/>
              <w:ind w:right="30"/>
              <w:rPr>
                <w:color w:val="1A1A26"/>
                <w:sz w:val="18"/>
                <w:szCs w:val="18"/>
              </w:rPr>
            </w:pPr>
            <w:r>
              <w:rPr>
                <w:color w:val="1A1A26"/>
                <w:sz w:val="18"/>
                <w:szCs w:val="18"/>
              </w:rPr>
              <w:t xml:space="preserve">Avoid working in tall </w:t>
            </w:r>
            <w:proofErr w:type="gramStart"/>
            <w:r>
              <w:rPr>
                <w:color w:val="1A1A26"/>
                <w:sz w:val="18"/>
                <w:szCs w:val="18"/>
              </w:rPr>
              <w:t>grasses</w:t>
            </w:r>
            <w:proofErr w:type="gramEnd"/>
            <w:r>
              <w:rPr>
                <w:color w:val="1A1A26"/>
                <w:sz w:val="18"/>
                <w:szCs w:val="18"/>
              </w:rPr>
              <w:t xml:space="preserve"> and weedy areas. Insect repellent (especially on cuffs, neckline, around waistband and bra, and tops of socks). Shower as soon as leaving the field. </w:t>
            </w:r>
          </w:p>
        </w:tc>
      </w:tr>
      <w:tr w:rsidR="00DD0575" w14:paraId="62ED1743"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64D83740" w14:textId="77777777" w:rsidR="00DD0575" w:rsidRDefault="00DD0575">
            <w:pPr>
              <w:widowControl w:val="0"/>
              <w:spacing w:line="240" w:lineRule="auto"/>
              <w:ind w:right="30"/>
              <w:rPr>
                <w:color w:val="1A1A26"/>
                <w:sz w:val="18"/>
                <w:szCs w:val="18"/>
              </w:rPr>
            </w:pPr>
            <w:r>
              <w:rPr>
                <w:color w:val="1A1A26"/>
                <w:sz w:val="18"/>
                <w:szCs w:val="18"/>
              </w:rPr>
              <w:lastRenderedPageBreak/>
              <w:t>Fleas and ticks</w:t>
            </w:r>
          </w:p>
          <w:p w14:paraId="55CC7AC6" w14:textId="77777777" w:rsidR="00DD0575" w:rsidRDefault="00DD0575">
            <w:pPr>
              <w:widowControl w:val="0"/>
              <w:spacing w:line="240" w:lineRule="auto"/>
              <w:ind w:right="30"/>
              <w:rPr>
                <w:color w:val="1A1A26"/>
                <w:sz w:val="16"/>
                <w:szCs w:val="16"/>
              </w:rPr>
            </w:pPr>
            <w:r>
              <w:rPr>
                <w:color w:val="1A1A26"/>
                <w:sz w:val="16"/>
                <w:szCs w:val="16"/>
              </w:rPr>
              <w:t>(See “Lyme disease…” section below for more detailed information)</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25347881" w14:textId="77777777" w:rsidR="00DD0575" w:rsidRDefault="00DD0575">
            <w:pPr>
              <w:widowControl w:val="0"/>
              <w:spacing w:line="240" w:lineRule="auto"/>
              <w:ind w:right="30"/>
              <w:rPr>
                <w:color w:val="1A1A26"/>
                <w:sz w:val="18"/>
                <w:szCs w:val="18"/>
              </w:rPr>
            </w:pPr>
            <w:r>
              <w:rPr>
                <w:color w:val="1A1A26"/>
                <w:sz w:val="18"/>
                <w:szCs w:val="18"/>
              </w:rPr>
              <w:t>Fleas and ticks can all transmit various diseases (refer to section VIII)</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68FFB7CA" w14:textId="77777777" w:rsidR="00DD0575" w:rsidRDefault="00DD0575">
            <w:pPr>
              <w:widowControl w:val="0"/>
              <w:spacing w:line="240" w:lineRule="auto"/>
              <w:ind w:right="30"/>
              <w:rPr>
                <w:color w:val="1A1A26"/>
                <w:sz w:val="18"/>
                <w:szCs w:val="18"/>
              </w:rPr>
            </w:pPr>
            <w:r>
              <w:rPr>
                <w:color w:val="1A1A26"/>
                <w:sz w:val="18"/>
                <w:szCs w:val="18"/>
              </w:rPr>
              <w:t>Brush away if not attached. If attached, remove quickly.</w:t>
            </w:r>
          </w:p>
          <w:p w14:paraId="353AB2CD" w14:textId="77777777" w:rsidR="00DD0575" w:rsidRDefault="00DD0575">
            <w:pPr>
              <w:widowControl w:val="0"/>
              <w:spacing w:line="240" w:lineRule="auto"/>
              <w:ind w:right="30"/>
              <w:rPr>
                <w:color w:val="1A1A26"/>
                <w:sz w:val="18"/>
                <w:szCs w:val="18"/>
              </w:rPr>
            </w:pPr>
            <w:r>
              <w:rPr>
                <w:color w:val="1A1A26"/>
                <w:sz w:val="18"/>
                <w:szCs w:val="18"/>
              </w:rPr>
              <w:t xml:space="preserve"> </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27EA23F6" w14:textId="77777777" w:rsidR="00DD0575" w:rsidRDefault="00DD0575">
            <w:pPr>
              <w:widowControl w:val="0"/>
              <w:spacing w:line="240" w:lineRule="auto"/>
              <w:ind w:right="30"/>
              <w:rPr>
                <w:color w:val="1A1A26"/>
                <w:sz w:val="18"/>
                <w:szCs w:val="18"/>
              </w:rPr>
            </w:pPr>
            <w:r>
              <w:rPr>
                <w:color w:val="1A1A26"/>
                <w:sz w:val="18"/>
                <w:szCs w:val="18"/>
              </w:rPr>
              <w:t>Remove the</w:t>
            </w:r>
          </w:p>
          <w:p w14:paraId="5C7264C4" w14:textId="05FA1E2F" w:rsidR="00DD0575" w:rsidRDefault="00DD0575">
            <w:pPr>
              <w:widowControl w:val="0"/>
              <w:spacing w:line="240" w:lineRule="auto"/>
              <w:ind w:right="30"/>
              <w:rPr>
                <w:color w:val="1A1A26"/>
                <w:sz w:val="18"/>
                <w:szCs w:val="18"/>
              </w:rPr>
            </w:pPr>
            <w:r>
              <w:rPr>
                <w:color w:val="1A1A26"/>
                <w:sz w:val="18"/>
                <w:szCs w:val="18"/>
              </w:rPr>
              <w:t xml:space="preserve">flea or tick with tissue or tweezers and clean the wound with antiseptic. Inform </w:t>
            </w:r>
            <w:proofErr w:type="spellStart"/>
            <w:r w:rsidR="006C32AD">
              <w:rPr>
                <w:color w:val="1A1A26"/>
                <w:sz w:val="18"/>
                <w:szCs w:val="18"/>
              </w:rPr>
              <w:t>Magers</w:t>
            </w:r>
            <w:proofErr w:type="spellEnd"/>
            <w:r>
              <w:rPr>
                <w:color w:val="1A1A26"/>
                <w:sz w:val="18"/>
                <w:szCs w:val="18"/>
              </w:rPr>
              <w:t xml:space="preserve"> and pay attention for signs of illness (see Section IV: Diseases) and seek medical attention if needed.</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2B908939" w14:textId="77777777" w:rsidR="00DD0575" w:rsidRDefault="00DD0575">
            <w:pPr>
              <w:widowControl w:val="0"/>
              <w:spacing w:line="240" w:lineRule="auto"/>
              <w:ind w:right="30"/>
              <w:rPr>
                <w:color w:val="1A1A26"/>
                <w:sz w:val="18"/>
                <w:szCs w:val="18"/>
              </w:rPr>
            </w:pPr>
            <w:r>
              <w:rPr>
                <w:color w:val="1A1A26"/>
                <w:sz w:val="18"/>
                <w:szCs w:val="18"/>
              </w:rPr>
              <w:t xml:space="preserve">Wear </w:t>
            </w:r>
            <w:proofErr w:type="gramStart"/>
            <w:r>
              <w:rPr>
                <w:color w:val="1A1A26"/>
                <w:sz w:val="18"/>
                <w:szCs w:val="18"/>
              </w:rPr>
              <w:t>clothing</w:t>
            </w:r>
            <w:proofErr w:type="gramEnd"/>
            <w:r>
              <w:rPr>
                <w:color w:val="1A1A26"/>
                <w:sz w:val="18"/>
                <w:szCs w:val="18"/>
              </w:rPr>
              <w:t xml:space="preserve"> of tightly woven material. Wear insect repellent. Tuck pants into boots. Stay on </w:t>
            </w:r>
            <w:proofErr w:type="gramStart"/>
            <w:r>
              <w:rPr>
                <w:color w:val="1A1A26"/>
                <w:sz w:val="18"/>
                <w:szCs w:val="18"/>
              </w:rPr>
              <w:t>widest</w:t>
            </w:r>
            <w:proofErr w:type="gramEnd"/>
            <w:r>
              <w:rPr>
                <w:color w:val="1A1A26"/>
                <w:sz w:val="18"/>
                <w:szCs w:val="18"/>
              </w:rPr>
              <w:t xml:space="preserve"> part of path. Drag cloth across campsite to check for fleas or ticks. Check your body daily for ticks.</w:t>
            </w:r>
          </w:p>
        </w:tc>
      </w:tr>
      <w:tr w:rsidR="00DD0575" w14:paraId="708863E8"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3CA25116" w14:textId="77777777" w:rsidR="00DD0575" w:rsidRDefault="00DD0575">
            <w:pPr>
              <w:widowControl w:val="0"/>
              <w:spacing w:line="240" w:lineRule="auto"/>
              <w:ind w:right="30"/>
              <w:rPr>
                <w:color w:val="1A1A26"/>
                <w:sz w:val="18"/>
                <w:szCs w:val="18"/>
              </w:rPr>
            </w:pPr>
            <w:r>
              <w:rPr>
                <w:color w:val="1A1A26"/>
                <w:sz w:val="18"/>
                <w:szCs w:val="18"/>
              </w:rPr>
              <w:t>Flies</w:t>
            </w:r>
          </w:p>
        </w:tc>
        <w:tc>
          <w:tcPr>
            <w:tcW w:w="1890" w:type="dxa"/>
            <w:tcBorders>
              <w:top w:val="nil"/>
              <w:left w:val="nil"/>
              <w:bottom w:val="single" w:sz="8" w:space="0" w:color="000000"/>
              <w:right w:val="single" w:sz="8" w:space="0" w:color="000000"/>
            </w:tcBorders>
            <w:tcMar>
              <w:top w:w="0" w:type="dxa"/>
              <w:left w:w="120" w:type="dxa"/>
              <w:bottom w:w="100" w:type="dxa"/>
              <w:right w:w="80" w:type="dxa"/>
            </w:tcMar>
          </w:tcPr>
          <w:p w14:paraId="36EBF9DC" w14:textId="77777777" w:rsidR="00DD0575" w:rsidRDefault="00DD0575">
            <w:pPr>
              <w:widowControl w:val="0"/>
              <w:spacing w:line="240" w:lineRule="auto"/>
              <w:ind w:right="30"/>
              <w:rPr>
                <w:color w:val="1A1A26"/>
                <w:sz w:val="18"/>
                <w:szCs w:val="18"/>
              </w:rPr>
            </w:pPr>
            <w:r>
              <w:rPr>
                <w:color w:val="1A1A26"/>
                <w:sz w:val="18"/>
                <w:szCs w:val="18"/>
              </w:rPr>
              <w:t xml:space="preserve">Flies can serve as vectors for </w:t>
            </w:r>
            <w:proofErr w:type="gramStart"/>
            <w:r>
              <w:rPr>
                <w:color w:val="1A1A26"/>
                <w:sz w:val="18"/>
                <w:szCs w:val="18"/>
              </w:rPr>
              <w:t>many</w:t>
            </w:r>
            <w:proofErr w:type="gramEnd"/>
          </w:p>
          <w:p w14:paraId="15DD47F6" w14:textId="77777777" w:rsidR="00DD0575" w:rsidRDefault="00DD0575">
            <w:pPr>
              <w:widowControl w:val="0"/>
              <w:spacing w:line="240" w:lineRule="auto"/>
              <w:ind w:right="30"/>
              <w:rPr>
                <w:color w:val="1A1A26"/>
                <w:sz w:val="18"/>
                <w:szCs w:val="18"/>
              </w:rPr>
            </w:pPr>
            <w:r>
              <w:rPr>
                <w:color w:val="1A1A26"/>
                <w:sz w:val="18"/>
                <w:szCs w:val="18"/>
              </w:rPr>
              <w:t>diseases including:</w:t>
            </w:r>
          </w:p>
          <w:p w14:paraId="651E7671" w14:textId="77777777" w:rsidR="00DD0575" w:rsidRDefault="00DD0575">
            <w:pPr>
              <w:widowControl w:val="0"/>
              <w:spacing w:line="240" w:lineRule="auto"/>
              <w:ind w:right="30"/>
              <w:rPr>
                <w:color w:val="1A1A26"/>
                <w:sz w:val="18"/>
                <w:szCs w:val="18"/>
              </w:rPr>
            </w:pPr>
            <w:r>
              <w:rPr>
                <w:color w:val="1A1A26"/>
                <w:sz w:val="18"/>
                <w:szCs w:val="18"/>
              </w:rPr>
              <w:t xml:space="preserve">conjunctivitis, poliomyelitis, typhoid fever, tuberculosis, anthrax, leprosy, cholera, </w:t>
            </w:r>
            <w:proofErr w:type="gramStart"/>
            <w:r>
              <w:rPr>
                <w:color w:val="1A1A26"/>
                <w:sz w:val="18"/>
                <w:szCs w:val="18"/>
              </w:rPr>
              <w:t>diarrhea</w:t>
            </w:r>
            <w:proofErr w:type="gramEnd"/>
            <w:r>
              <w:rPr>
                <w:color w:val="1A1A26"/>
                <w:sz w:val="18"/>
                <w:szCs w:val="18"/>
              </w:rPr>
              <w:t xml:space="preserve"> and dysentery</w:t>
            </w:r>
          </w:p>
        </w:tc>
        <w:tc>
          <w:tcPr>
            <w:tcW w:w="2120" w:type="dxa"/>
            <w:tcBorders>
              <w:top w:val="nil"/>
              <w:left w:val="nil"/>
              <w:bottom w:val="single" w:sz="8" w:space="0" w:color="000000"/>
              <w:right w:val="single" w:sz="8" w:space="0" w:color="000000"/>
            </w:tcBorders>
            <w:tcMar>
              <w:top w:w="0" w:type="dxa"/>
              <w:left w:w="120" w:type="dxa"/>
              <w:bottom w:w="100" w:type="dxa"/>
              <w:right w:w="80" w:type="dxa"/>
            </w:tcMar>
          </w:tcPr>
          <w:p w14:paraId="5CB2B13A" w14:textId="77777777" w:rsidR="00DD0575" w:rsidRDefault="00DD0575">
            <w:pPr>
              <w:widowControl w:val="0"/>
              <w:spacing w:line="240" w:lineRule="auto"/>
              <w:ind w:right="30"/>
              <w:rPr>
                <w:color w:val="1A1A26"/>
                <w:sz w:val="18"/>
                <w:szCs w:val="18"/>
              </w:rPr>
            </w:pPr>
            <w:r>
              <w:rPr>
                <w:color w:val="1A1A26"/>
                <w:sz w:val="18"/>
                <w:szCs w:val="18"/>
              </w:rPr>
              <w:t>Avoid areas with</w:t>
            </w:r>
          </w:p>
          <w:p w14:paraId="4E45F8A7" w14:textId="77777777" w:rsidR="00DD0575" w:rsidRDefault="00DD0575">
            <w:pPr>
              <w:widowControl w:val="0"/>
              <w:spacing w:line="240" w:lineRule="auto"/>
              <w:ind w:right="30"/>
              <w:rPr>
                <w:color w:val="1A1A26"/>
                <w:sz w:val="18"/>
                <w:szCs w:val="18"/>
              </w:rPr>
            </w:pPr>
            <w:r>
              <w:rPr>
                <w:color w:val="1A1A26"/>
                <w:sz w:val="18"/>
                <w:szCs w:val="18"/>
              </w:rPr>
              <w:t>heavy infestations, remove insects if possible</w:t>
            </w:r>
          </w:p>
        </w:tc>
        <w:tc>
          <w:tcPr>
            <w:tcW w:w="2250" w:type="dxa"/>
            <w:tcBorders>
              <w:top w:val="nil"/>
              <w:left w:val="nil"/>
              <w:bottom w:val="single" w:sz="8" w:space="0" w:color="000000"/>
              <w:right w:val="single" w:sz="8" w:space="0" w:color="000000"/>
            </w:tcBorders>
            <w:tcMar>
              <w:top w:w="0" w:type="dxa"/>
              <w:left w:w="120" w:type="dxa"/>
              <w:bottom w:w="100" w:type="dxa"/>
              <w:right w:w="80" w:type="dxa"/>
            </w:tcMar>
          </w:tcPr>
          <w:p w14:paraId="6D60FECC" w14:textId="77777777" w:rsidR="00DD0575" w:rsidRDefault="00DD0575">
            <w:pPr>
              <w:widowControl w:val="0"/>
              <w:spacing w:line="240" w:lineRule="auto"/>
              <w:ind w:right="30"/>
              <w:rPr>
                <w:color w:val="1A1A26"/>
                <w:sz w:val="18"/>
                <w:szCs w:val="18"/>
              </w:rPr>
            </w:pPr>
            <w:r>
              <w:rPr>
                <w:color w:val="1A1A26"/>
                <w:sz w:val="18"/>
                <w:szCs w:val="18"/>
              </w:rPr>
              <w:t>Use topical ointment for pain relief of biting flies</w:t>
            </w:r>
          </w:p>
        </w:tc>
        <w:tc>
          <w:tcPr>
            <w:tcW w:w="2340" w:type="dxa"/>
            <w:tcBorders>
              <w:top w:val="nil"/>
              <w:left w:val="nil"/>
              <w:bottom w:val="single" w:sz="8" w:space="0" w:color="000000"/>
              <w:right w:val="single" w:sz="8" w:space="0" w:color="000000"/>
            </w:tcBorders>
            <w:tcMar>
              <w:top w:w="0" w:type="dxa"/>
              <w:left w:w="120" w:type="dxa"/>
              <w:bottom w:w="100" w:type="dxa"/>
              <w:right w:w="80" w:type="dxa"/>
            </w:tcMar>
          </w:tcPr>
          <w:p w14:paraId="3D1BDA09" w14:textId="77777777" w:rsidR="00DD0575" w:rsidRDefault="00DD0575">
            <w:pPr>
              <w:widowControl w:val="0"/>
              <w:spacing w:line="240" w:lineRule="auto"/>
              <w:ind w:right="30"/>
              <w:rPr>
                <w:color w:val="1A1A26"/>
                <w:sz w:val="18"/>
                <w:szCs w:val="18"/>
              </w:rPr>
            </w:pPr>
            <w:r>
              <w:rPr>
                <w:color w:val="1A1A26"/>
                <w:sz w:val="18"/>
                <w:szCs w:val="18"/>
              </w:rPr>
              <w:t xml:space="preserve"> </w:t>
            </w:r>
          </w:p>
        </w:tc>
      </w:tr>
      <w:tr w:rsidR="00DD0575" w14:paraId="1D9EA680"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73A2CCBA" w14:textId="77777777" w:rsidR="00DD0575" w:rsidRDefault="00DD0575">
            <w:pPr>
              <w:widowControl w:val="0"/>
              <w:spacing w:line="240" w:lineRule="auto"/>
              <w:ind w:right="30"/>
              <w:rPr>
                <w:color w:val="1A1A26"/>
                <w:sz w:val="18"/>
                <w:szCs w:val="18"/>
              </w:rPr>
            </w:pPr>
            <w:r>
              <w:rPr>
                <w:color w:val="1A1A26"/>
                <w:sz w:val="18"/>
                <w:szCs w:val="18"/>
              </w:rPr>
              <w:t>Kissing bugs (conenose bugs)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CA87E1E" w14:textId="77777777" w:rsidR="00DD0575" w:rsidRDefault="00DD0575">
            <w:pPr>
              <w:widowControl w:val="0"/>
              <w:spacing w:line="240" w:lineRule="auto"/>
              <w:ind w:right="30"/>
              <w:rPr>
                <w:color w:val="1A1A26"/>
                <w:sz w:val="18"/>
                <w:szCs w:val="18"/>
              </w:rPr>
            </w:pPr>
            <w:r>
              <w:rPr>
                <w:color w:val="1A1A26"/>
                <w:sz w:val="18"/>
                <w:szCs w:val="18"/>
              </w:rPr>
              <w:t>May cause allergies in some people.</w:t>
            </w:r>
          </w:p>
          <w:p w14:paraId="46FB1AEB" w14:textId="77777777" w:rsidR="00DD0575" w:rsidRDefault="00DD0575">
            <w:pPr>
              <w:widowControl w:val="0"/>
              <w:spacing w:line="240" w:lineRule="auto"/>
              <w:ind w:right="30"/>
              <w:rPr>
                <w:color w:val="1A1A26"/>
                <w:sz w:val="18"/>
                <w:szCs w:val="18"/>
              </w:rPr>
            </w:pPr>
            <w:r>
              <w:rPr>
                <w:color w:val="1A1A26"/>
                <w:sz w:val="18"/>
                <w:szCs w:val="18"/>
              </w:rPr>
              <w:t>In Latin</w:t>
            </w:r>
          </w:p>
          <w:p w14:paraId="2A4470EE" w14:textId="77777777" w:rsidR="00DD0575" w:rsidRDefault="00DD0575">
            <w:pPr>
              <w:widowControl w:val="0"/>
              <w:spacing w:line="240" w:lineRule="auto"/>
              <w:ind w:right="30"/>
              <w:rPr>
                <w:color w:val="1A1A26"/>
                <w:sz w:val="18"/>
                <w:szCs w:val="18"/>
              </w:rPr>
            </w:pPr>
            <w:r>
              <w:rPr>
                <w:color w:val="1A1A26"/>
                <w:sz w:val="18"/>
                <w:szCs w:val="18"/>
              </w:rPr>
              <w:t>America they</w:t>
            </w:r>
          </w:p>
          <w:p w14:paraId="1EAD1FD9" w14:textId="77777777" w:rsidR="00DD0575" w:rsidRDefault="00DD0575">
            <w:pPr>
              <w:widowControl w:val="0"/>
              <w:spacing w:line="240" w:lineRule="auto"/>
              <w:ind w:right="30"/>
              <w:rPr>
                <w:i/>
                <w:color w:val="1A1A26"/>
                <w:sz w:val="18"/>
                <w:szCs w:val="18"/>
              </w:rPr>
            </w:pPr>
            <w:r>
              <w:rPr>
                <w:color w:val="1A1A26"/>
                <w:sz w:val="18"/>
                <w:szCs w:val="18"/>
              </w:rPr>
              <w:t xml:space="preserve">sometimes carry a protozoan, </w:t>
            </w:r>
            <w:proofErr w:type="gramStart"/>
            <w:r>
              <w:rPr>
                <w:i/>
                <w:color w:val="1A1A26"/>
                <w:sz w:val="18"/>
                <w:szCs w:val="18"/>
              </w:rPr>
              <w:t>Trypanosoma</w:t>
            </w:r>
            <w:proofErr w:type="gramEnd"/>
          </w:p>
          <w:p w14:paraId="72AB82F3" w14:textId="77777777" w:rsidR="00DD0575" w:rsidRDefault="00DD0575">
            <w:pPr>
              <w:widowControl w:val="0"/>
              <w:spacing w:line="240" w:lineRule="auto"/>
              <w:ind w:right="30"/>
              <w:rPr>
                <w:color w:val="1A1A26"/>
                <w:sz w:val="18"/>
                <w:szCs w:val="18"/>
              </w:rPr>
            </w:pPr>
            <w:proofErr w:type="spellStart"/>
            <w:r>
              <w:rPr>
                <w:i/>
                <w:color w:val="1A1A26"/>
                <w:sz w:val="18"/>
                <w:szCs w:val="18"/>
              </w:rPr>
              <w:t>cruzi</w:t>
            </w:r>
            <w:proofErr w:type="spellEnd"/>
            <w:r>
              <w:rPr>
                <w:color w:val="1A1A26"/>
                <w:sz w:val="18"/>
                <w:szCs w:val="18"/>
              </w:rPr>
              <w:t>,</w:t>
            </w:r>
          </w:p>
          <w:p w14:paraId="38CB8A2E" w14:textId="77777777" w:rsidR="00DD0575" w:rsidRDefault="00DD0575">
            <w:pPr>
              <w:widowControl w:val="0"/>
              <w:spacing w:line="240" w:lineRule="auto"/>
              <w:ind w:right="30"/>
              <w:rPr>
                <w:color w:val="1A1A26"/>
                <w:sz w:val="18"/>
                <w:szCs w:val="18"/>
              </w:rPr>
            </w:pPr>
            <w:r>
              <w:rPr>
                <w:color w:val="1A1A26"/>
                <w:sz w:val="18"/>
                <w:szCs w:val="18"/>
              </w:rPr>
              <w:t>which causes</w:t>
            </w:r>
          </w:p>
          <w:p w14:paraId="7380E1BF" w14:textId="77777777" w:rsidR="00DD0575" w:rsidRDefault="00DD0575">
            <w:pPr>
              <w:widowControl w:val="0"/>
              <w:spacing w:line="240" w:lineRule="auto"/>
              <w:ind w:right="30"/>
              <w:rPr>
                <w:color w:val="1A1A26"/>
                <w:sz w:val="18"/>
                <w:szCs w:val="18"/>
              </w:rPr>
            </w:pPr>
            <w:r>
              <w:rPr>
                <w:color w:val="1A1A26"/>
                <w:sz w:val="18"/>
                <w:szCs w:val="18"/>
              </w:rPr>
              <w:t>Chagas’</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26150D4" w14:textId="77777777" w:rsidR="00DD0575" w:rsidRDefault="00DD0575">
            <w:pPr>
              <w:widowControl w:val="0"/>
              <w:spacing w:line="240" w:lineRule="auto"/>
              <w:ind w:right="30"/>
              <w:rPr>
                <w:color w:val="1A1A26"/>
                <w:sz w:val="18"/>
                <w:szCs w:val="18"/>
              </w:rPr>
            </w:pPr>
            <w:r>
              <w:rPr>
                <w:color w:val="1A1A26"/>
                <w:sz w:val="18"/>
                <w:szCs w:val="18"/>
              </w:rPr>
              <w:t>Remove the bug from the premises</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A6692FB" w14:textId="77777777" w:rsidR="00DD0575" w:rsidRDefault="00DD0575">
            <w:pPr>
              <w:widowControl w:val="0"/>
              <w:spacing w:line="240" w:lineRule="auto"/>
              <w:ind w:right="30"/>
              <w:rPr>
                <w:color w:val="1A1A26"/>
                <w:sz w:val="18"/>
                <w:szCs w:val="18"/>
              </w:rPr>
            </w:pPr>
            <w:r>
              <w:rPr>
                <w:color w:val="1A1A26"/>
                <w:sz w:val="18"/>
                <w:szCs w:val="18"/>
              </w:rPr>
              <w:t>Use topical ointments to soothe itching. Take victim to the hospital in case of anaphylactic shock.</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C218957" w14:textId="77777777" w:rsidR="00DD0575" w:rsidRDefault="00DD0575">
            <w:pPr>
              <w:widowControl w:val="0"/>
              <w:spacing w:line="240" w:lineRule="auto"/>
              <w:ind w:right="30"/>
              <w:rPr>
                <w:color w:val="1A1A26"/>
                <w:sz w:val="18"/>
                <w:szCs w:val="18"/>
              </w:rPr>
            </w:pPr>
            <w:r>
              <w:rPr>
                <w:color w:val="1A1A26"/>
                <w:sz w:val="18"/>
                <w:szCs w:val="18"/>
              </w:rPr>
              <w:t>Use caution when working near nests and wood rat dens. Use extra caution when working near rock shelters.</w:t>
            </w:r>
          </w:p>
        </w:tc>
      </w:tr>
      <w:tr w:rsidR="00DD0575" w14:paraId="1FA09F37"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3AF40FE5" w14:textId="77777777" w:rsidR="00DD0575" w:rsidRDefault="00DD0575">
            <w:pPr>
              <w:widowControl w:val="0"/>
              <w:spacing w:line="240" w:lineRule="auto"/>
              <w:ind w:right="30"/>
              <w:rPr>
                <w:color w:val="1A1A26"/>
                <w:sz w:val="18"/>
                <w:szCs w:val="18"/>
              </w:rPr>
            </w:pPr>
            <w:r>
              <w:rPr>
                <w:color w:val="1A1A26"/>
                <w:sz w:val="18"/>
                <w:szCs w:val="18"/>
              </w:rPr>
              <w:t>Mosquitoes</w:t>
            </w:r>
          </w:p>
        </w:tc>
        <w:tc>
          <w:tcPr>
            <w:tcW w:w="1890" w:type="dxa"/>
            <w:tcBorders>
              <w:top w:val="nil"/>
              <w:left w:val="nil"/>
              <w:bottom w:val="single" w:sz="8" w:space="0" w:color="000000"/>
              <w:right w:val="single" w:sz="8" w:space="0" w:color="000000"/>
            </w:tcBorders>
            <w:tcMar>
              <w:top w:w="0" w:type="dxa"/>
              <w:left w:w="120" w:type="dxa"/>
              <w:bottom w:w="100" w:type="dxa"/>
              <w:right w:w="60" w:type="dxa"/>
            </w:tcMar>
          </w:tcPr>
          <w:p w14:paraId="267EBC7C" w14:textId="77777777" w:rsidR="00DD0575" w:rsidRDefault="00DD0575">
            <w:pPr>
              <w:widowControl w:val="0"/>
              <w:spacing w:line="240" w:lineRule="auto"/>
              <w:ind w:right="30"/>
              <w:rPr>
                <w:color w:val="1A1A26"/>
                <w:sz w:val="18"/>
                <w:szCs w:val="18"/>
              </w:rPr>
            </w:pPr>
            <w:r>
              <w:rPr>
                <w:color w:val="1A1A26"/>
                <w:sz w:val="18"/>
                <w:szCs w:val="18"/>
              </w:rPr>
              <w:t>Mosquitoes can carry many diseases (see section VI)</w:t>
            </w:r>
          </w:p>
        </w:tc>
        <w:tc>
          <w:tcPr>
            <w:tcW w:w="2120" w:type="dxa"/>
            <w:tcBorders>
              <w:top w:val="nil"/>
              <w:left w:val="nil"/>
              <w:bottom w:val="single" w:sz="8" w:space="0" w:color="000000"/>
              <w:right w:val="single" w:sz="8" w:space="0" w:color="000000"/>
            </w:tcBorders>
            <w:tcMar>
              <w:top w:w="0" w:type="dxa"/>
              <w:left w:w="120" w:type="dxa"/>
              <w:bottom w:w="100" w:type="dxa"/>
              <w:right w:w="60" w:type="dxa"/>
            </w:tcMar>
          </w:tcPr>
          <w:p w14:paraId="67119F3C" w14:textId="77777777" w:rsidR="00DD0575" w:rsidRDefault="00DD0575">
            <w:pPr>
              <w:widowControl w:val="0"/>
              <w:spacing w:line="240" w:lineRule="auto"/>
              <w:ind w:right="30"/>
              <w:rPr>
                <w:color w:val="1A1A26"/>
                <w:sz w:val="18"/>
                <w:szCs w:val="18"/>
              </w:rPr>
            </w:pPr>
            <w:r>
              <w:rPr>
                <w:color w:val="1A1A26"/>
                <w:sz w:val="18"/>
                <w:szCs w:val="18"/>
              </w:rPr>
              <w:t>Swat them away</w:t>
            </w:r>
          </w:p>
        </w:tc>
        <w:tc>
          <w:tcPr>
            <w:tcW w:w="2250" w:type="dxa"/>
            <w:tcBorders>
              <w:top w:val="nil"/>
              <w:left w:val="nil"/>
              <w:bottom w:val="single" w:sz="8" w:space="0" w:color="000000"/>
              <w:right w:val="single" w:sz="8" w:space="0" w:color="000000"/>
            </w:tcBorders>
            <w:tcMar>
              <w:top w:w="0" w:type="dxa"/>
              <w:left w:w="120" w:type="dxa"/>
              <w:bottom w:w="100" w:type="dxa"/>
              <w:right w:w="60" w:type="dxa"/>
            </w:tcMar>
          </w:tcPr>
          <w:p w14:paraId="2A16B7DC" w14:textId="77777777" w:rsidR="00DD0575" w:rsidRDefault="00DD0575">
            <w:pPr>
              <w:widowControl w:val="0"/>
              <w:spacing w:line="240" w:lineRule="auto"/>
              <w:ind w:right="30"/>
              <w:rPr>
                <w:color w:val="1A1A26"/>
                <w:sz w:val="18"/>
                <w:szCs w:val="18"/>
              </w:rPr>
            </w:pPr>
            <w:r>
              <w:rPr>
                <w:color w:val="1A1A26"/>
                <w:sz w:val="18"/>
                <w:szCs w:val="18"/>
              </w:rPr>
              <w:t>Use topical ointment to relieve itching</w:t>
            </w:r>
          </w:p>
        </w:tc>
        <w:tc>
          <w:tcPr>
            <w:tcW w:w="2340" w:type="dxa"/>
            <w:tcBorders>
              <w:top w:val="nil"/>
              <w:left w:val="nil"/>
              <w:bottom w:val="single" w:sz="8" w:space="0" w:color="000000"/>
              <w:right w:val="single" w:sz="8" w:space="0" w:color="000000"/>
            </w:tcBorders>
            <w:tcMar>
              <w:top w:w="0" w:type="dxa"/>
              <w:left w:w="120" w:type="dxa"/>
              <w:bottom w:w="100" w:type="dxa"/>
              <w:right w:w="60" w:type="dxa"/>
            </w:tcMar>
          </w:tcPr>
          <w:p w14:paraId="44983E73" w14:textId="77777777" w:rsidR="00DD0575" w:rsidRDefault="00DD0575">
            <w:pPr>
              <w:widowControl w:val="0"/>
              <w:spacing w:line="240" w:lineRule="auto"/>
              <w:ind w:right="30"/>
              <w:rPr>
                <w:color w:val="1A1A26"/>
                <w:sz w:val="18"/>
                <w:szCs w:val="18"/>
              </w:rPr>
            </w:pPr>
            <w:r>
              <w:rPr>
                <w:color w:val="1A1A26"/>
                <w:sz w:val="18"/>
                <w:szCs w:val="18"/>
              </w:rPr>
              <w:t>Use insect repellent to deter mosquitoes. Don’t leave standing pools of water.</w:t>
            </w:r>
          </w:p>
        </w:tc>
      </w:tr>
      <w:tr w:rsidR="00DD0575" w14:paraId="2A8CDED3"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7008C7DC" w14:textId="77777777" w:rsidR="00DD0575" w:rsidRDefault="00DD0575">
            <w:pPr>
              <w:widowControl w:val="0"/>
              <w:spacing w:line="240" w:lineRule="auto"/>
              <w:ind w:right="30"/>
              <w:rPr>
                <w:color w:val="1A1A26"/>
                <w:sz w:val="18"/>
                <w:szCs w:val="18"/>
              </w:rPr>
            </w:pPr>
            <w:r>
              <w:rPr>
                <w:color w:val="1A1A26"/>
                <w:sz w:val="18"/>
                <w:szCs w:val="18"/>
              </w:rPr>
              <w:t>Mountain</w:t>
            </w:r>
          </w:p>
          <w:p w14:paraId="1BE83CAF" w14:textId="77777777" w:rsidR="00DD0575" w:rsidRDefault="00DD0575">
            <w:pPr>
              <w:widowControl w:val="0"/>
              <w:spacing w:line="240" w:lineRule="auto"/>
              <w:ind w:right="30"/>
              <w:rPr>
                <w:color w:val="1A1A26"/>
                <w:sz w:val="18"/>
                <w:szCs w:val="18"/>
              </w:rPr>
            </w:pPr>
            <w:r>
              <w:rPr>
                <w:color w:val="1A1A26"/>
                <w:sz w:val="18"/>
                <w:szCs w:val="18"/>
              </w:rPr>
              <w:t>lions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1FB2E45" w14:textId="77777777" w:rsidR="00DD0575" w:rsidRDefault="00DD0575">
            <w:pPr>
              <w:widowControl w:val="0"/>
              <w:spacing w:line="240" w:lineRule="auto"/>
              <w:ind w:right="30"/>
              <w:rPr>
                <w:color w:val="1A1A26"/>
                <w:sz w:val="18"/>
                <w:szCs w:val="18"/>
              </w:rPr>
            </w:pPr>
            <w:r>
              <w:rPr>
                <w:color w:val="1A1A26"/>
                <w:sz w:val="18"/>
                <w:szCs w:val="18"/>
              </w:rPr>
              <w:t>All</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C2B03AD" w14:textId="77777777" w:rsidR="00DD0575" w:rsidRDefault="00DD0575">
            <w:pPr>
              <w:widowControl w:val="0"/>
              <w:spacing w:line="240" w:lineRule="auto"/>
              <w:ind w:right="30"/>
              <w:rPr>
                <w:color w:val="1A1A26"/>
                <w:sz w:val="18"/>
                <w:szCs w:val="18"/>
              </w:rPr>
            </w:pPr>
            <w:r>
              <w:rPr>
                <w:color w:val="1A1A26"/>
                <w:sz w:val="18"/>
                <w:szCs w:val="18"/>
              </w:rPr>
              <w:t>NEVER RUN.</w:t>
            </w:r>
          </w:p>
          <w:p w14:paraId="1938F24B" w14:textId="77777777" w:rsidR="00DD0575" w:rsidRDefault="00DD0575">
            <w:pPr>
              <w:widowControl w:val="0"/>
              <w:spacing w:line="240" w:lineRule="auto"/>
              <w:ind w:right="30"/>
              <w:rPr>
                <w:color w:val="1A1A26"/>
                <w:sz w:val="18"/>
                <w:szCs w:val="18"/>
              </w:rPr>
            </w:pPr>
            <w:r>
              <w:rPr>
                <w:color w:val="1A1A26"/>
                <w:sz w:val="18"/>
                <w:szCs w:val="18"/>
              </w:rPr>
              <w:t>Fight back. DO</w:t>
            </w:r>
          </w:p>
          <w:p w14:paraId="38B3F732" w14:textId="77777777" w:rsidR="00DD0575" w:rsidRDefault="00DD0575">
            <w:pPr>
              <w:widowControl w:val="0"/>
              <w:spacing w:line="240" w:lineRule="auto"/>
              <w:ind w:right="30"/>
              <w:rPr>
                <w:color w:val="1A1A26"/>
                <w:sz w:val="18"/>
                <w:szCs w:val="18"/>
              </w:rPr>
            </w:pPr>
            <w:r>
              <w:rPr>
                <w:color w:val="1A1A26"/>
                <w:sz w:val="18"/>
                <w:szCs w:val="18"/>
              </w:rPr>
              <w:t>NOT PLAY DEAD. Protect your head.</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B1F0BBC" w14:textId="77777777" w:rsidR="00DD0575" w:rsidRDefault="00DD0575">
            <w:pPr>
              <w:widowControl w:val="0"/>
              <w:spacing w:line="240" w:lineRule="auto"/>
              <w:ind w:right="30"/>
              <w:rPr>
                <w:color w:val="1A1A26"/>
                <w:sz w:val="18"/>
                <w:szCs w:val="18"/>
              </w:rPr>
            </w:pPr>
            <w:r>
              <w:rPr>
                <w:color w:val="1A1A26"/>
                <w:sz w:val="18"/>
                <w:szCs w:val="18"/>
              </w:rPr>
              <w:t>Seek medical attention immediately for severe injuries and wounds.</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1120B95" w14:textId="77777777" w:rsidR="00DD0575" w:rsidRDefault="00DD0575">
            <w:pPr>
              <w:widowControl w:val="0"/>
              <w:spacing w:line="240" w:lineRule="auto"/>
              <w:ind w:right="30"/>
              <w:rPr>
                <w:color w:val="1A1A26"/>
                <w:sz w:val="18"/>
                <w:szCs w:val="18"/>
              </w:rPr>
            </w:pPr>
            <w:r>
              <w:rPr>
                <w:color w:val="1A1A26"/>
                <w:sz w:val="18"/>
                <w:szCs w:val="18"/>
              </w:rPr>
              <w:t>Do not corner it. Make yourself look larger (arms overhead). Use a loud voice. Throw sticks or rocks.</w:t>
            </w:r>
          </w:p>
          <w:p w14:paraId="4C531657" w14:textId="77777777" w:rsidR="00DD0575" w:rsidRDefault="00DD0575">
            <w:pPr>
              <w:widowControl w:val="0"/>
              <w:spacing w:line="240" w:lineRule="auto"/>
              <w:ind w:right="30"/>
              <w:rPr>
                <w:color w:val="1A1A26"/>
                <w:sz w:val="18"/>
                <w:szCs w:val="18"/>
              </w:rPr>
            </w:pPr>
            <w:r>
              <w:rPr>
                <w:color w:val="1A1A26"/>
                <w:sz w:val="18"/>
                <w:szCs w:val="18"/>
              </w:rPr>
              <w:t>Carry pepper spray.</w:t>
            </w:r>
          </w:p>
        </w:tc>
      </w:tr>
      <w:tr w:rsidR="00DD0575" w14:paraId="1D4AF6CE"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794D089C" w14:textId="77777777" w:rsidR="00DD0575" w:rsidRDefault="00DD0575">
            <w:pPr>
              <w:widowControl w:val="0"/>
              <w:spacing w:line="240" w:lineRule="auto"/>
              <w:ind w:right="30"/>
              <w:rPr>
                <w:color w:val="1A1A26"/>
                <w:sz w:val="18"/>
                <w:szCs w:val="18"/>
              </w:rPr>
            </w:pPr>
            <w:r>
              <w:rPr>
                <w:color w:val="1A1A26"/>
                <w:sz w:val="18"/>
                <w:szCs w:val="18"/>
              </w:rPr>
              <w:t>Other large land dwellers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5C3C71E" w14:textId="77777777" w:rsidR="00DD0575" w:rsidRDefault="00DD0575">
            <w:pPr>
              <w:widowControl w:val="0"/>
              <w:spacing w:line="240" w:lineRule="auto"/>
              <w:ind w:right="30"/>
              <w:rPr>
                <w:color w:val="1A1A26"/>
                <w:sz w:val="18"/>
                <w:szCs w:val="18"/>
              </w:rPr>
            </w:pPr>
            <w:r>
              <w:rPr>
                <w:color w:val="1A1A26"/>
                <w:sz w:val="18"/>
                <w:szCs w:val="18"/>
              </w:rPr>
              <w:t>Moose, bison, hippos, elephants, rhinos, buffalo, all tigers</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2BAB7F7" w14:textId="77777777" w:rsidR="00DD0575" w:rsidRDefault="00DD0575">
            <w:pPr>
              <w:widowControl w:val="0"/>
              <w:spacing w:line="240" w:lineRule="auto"/>
              <w:ind w:right="30"/>
              <w:rPr>
                <w:color w:val="1A1A26"/>
                <w:sz w:val="18"/>
                <w:szCs w:val="18"/>
              </w:rPr>
            </w:pPr>
            <w:r>
              <w:rPr>
                <w:color w:val="1A1A26"/>
                <w:sz w:val="18"/>
                <w:szCs w:val="18"/>
              </w:rPr>
              <w:t>Do not provoke.</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030787E" w14:textId="77777777" w:rsidR="00DD0575" w:rsidRDefault="00DD0575">
            <w:pPr>
              <w:widowControl w:val="0"/>
              <w:spacing w:line="240" w:lineRule="auto"/>
              <w:ind w:right="30"/>
              <w:rPr>
                <w:color w:val="1A1A26"/>
                <w:sz w:val="18"/>
                <w:szCs w:val="18"/>
              </w:rPr>
            </w:pPr>
            <w:r>
              <w:rPr>
                <w:color w:val="1A1A26"/>
                <w:sz w:val="18"/>
                <w:szCs w:val="18"/>
              </w:rPr>
              <w:t>Seek medical attention immediately for severe injuries and wounds.</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E8B33B1" w14:textId="77777777" w:rsidR="00DD0575" w:rsidRDefault="00DD0575">
            <w:pPr>
              <w:widowControl w:val="0"/>
              <w:spacing w:line="240" w:lineRule="auto"/>
              <w:ind w:right="30"/>
              <w:rPr>
                <w:color w:val="1A1A26"/>
                <w:sz w:val="18"/>
                <w:szCs w:val="18"/>
              </w:rPr>
            </w:pPr>
            <w:r>
              <w:rPr>
                <w:color w:val="1A1A26"/>
                <w:sz w:val="18"/>
                <w:szCs w:val="18"/>
              </w:rPr>
              <w:t>Stay inside the vehicle if traveling near large animals. Do not camp near areas frequented by large animals. Keep a lookout in open spaces.</w:t>
            </w:r>
          </w:p>
        </w:tc>
      </w:tr>
      <w:tr w:rsidR="00DD0575" w14:paraId="3140231F"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472EB40E" w14:textId="77777777" w:rsidR="00DD0575" w:rsidRDefault="00DD0575">
            <w:pPr>
              <w:widowControl w:val="0"/>
              <w:spacing w:line="240" w:lineRule="auto"/>
              <w:ind w:right="30"/>
              <w:rPr>
                <w:color w:val="1A1A26"/>
                <w:sz w:val="18"/>
                <w:szCs w:val="18"/>
              </w:rPr>
            </w:pPr>
            <w:r>
              <w:rPr>
                <w:color w:val="1A1A26"/>
                <w:sz w:val="18"/>
                <w:szCs w:val="18"/>
              </w:rPr>
              <w:t>Rodents</w:t>
            </w:r>
          </w:p>
          <w:p w14:paraId="65BE5C3E" w14:textId="77777777" w:rsidR="00DD0575" w:rsidRDefault="00DD0575">
            <w:pPr>
              <w:widowControl w:val="0"/>
              <w:spacing w:line="240" w:lineRule="auto"/>
              <w:ind w:right="30"/>
              <w:rPr>
                <w:color w:val="1A1A26"/>
                <w:sz w:val="16"/>
                <w:szCs w:val="16"/>
              </w:rPr>
            </w:pPr>
            <w:r>
              <w:rPr>
                <w:color w:val="1A1A26"/>
                <w:sz w:val="16"/>
                <w:szCs w:val="16"/>
              </w:rPr>
              <w:t>(See “Rabies from mammal bites” below for more detailed information)</w:t>
            </w:r>
          </w:p>
        </w:tc>
        <w:tc>
          <w:tcPr>
            <w:tcW w:w="1890" w:type="dxa"/>
            <w:tcBorders>
              <w:top w:val="nil"/>
              <w:left w:val="nil"/>
              <w:bottom w:val="single" w:sz="8" w:space="0" w:color="000000"/>
              <w:right w:val="single" w:sz="8" w:space="0" w:color="000000"/>
            </w:tcBorders>
            <w:tcMar>
              <w:top w:w="0" w:type="dxa"/>
              <w:left w:w="120" w:type="dxa"/>
              <w:bottom w:w="100" w:type="dxa"/>
              <w:right w:w="60" w:type="dxa"/>
            </w:tcMar>
          </w:tcPr>
          <w:p w14:paraId="4FCE2431" w14:textId="77777777" w:rsidR="00DD0575" w:rsidRDefault="00DD0575">
            <w:pPr>
              <w:widowControl w:val="0"/>
              <w:spacing w:line="240" w:lineRule="auto"/>
              <w:ind w:right="30"/>
              <w:rPr>
                <w:color w:val="1A1A26"/>
                <w:sz w:val="18"/>
                <w:szCs w:val="18"/>
              </w:rPr>
            </w:pPr>
            <w:r>
              <w:rPr>
                <w:color w:val="1A1A26"/>
                <w:sz w:val="18"/>
                <w:szCs w:val="18"/>
              </w:rPr>
              <w:t>Rodents carry many diseases, e.g.</w:t>
            </w:r>
          </w:p>
          <w:p w14:paraId="324F54A0" w14:textId="77777777" w:rsidR="00DD0575" w:rsidRDefault="00DD0575">
            <w:pPr>
              <w:widowControl w:val="0"/>
              <w:spacing w:line="240" w:lineRule="auto"/>
              <w:ind w:right="30"/>
              <w:rPr>
                <w:color w:val="1A1A26"/>
                <w:sz w:val="18"/>
                <w:szCs w:val="18"/>
              </w:rPr>
            </w:pPr>
            <w:proofErr w:type="spellStart"/>
            <w:r>
              <w:rPr>
                <w:color w:val="1A1A26"/>
                <w:sz w:val="18"/>
                <w:szCs w:val="18"/>
              </w:rPr>
              <w:t>hauntavirus</w:t>
            </w:r>
            <w:proofErr w:type="spellEnd"/>
            <w:r>
              <w:rPr>
                <w:color w:val="1A1A26"/>
                <w:sz w:val="18"/>
                <w:szCs w:val="18"/>
              </w:rPr>
              <w:t xml:space="preserve">, rabies (see section VIII) </w:t>
            </w:r>
          </w:p>
        </w:tc>
        <w:tc>
          <w:tcPr>
            <w:tcW w:w="2120" w:type="dxa"/>
            <w:tcBorders>
              <w:top w:val="nil"/>
              <w:left w:val="nil"/>
              <w:bottom w:val="single" w:sz="8" w:space="0" w:color="000000"/>
              <w:right w:val="single" w:sz="8" w:space="0" w:color="000000"/>
            </w:tcBorders>
            <w:tcMar>
              <w:top w:w="0" w:type="dxa"/>
              <w:left w:w="120" w:type="dxa"/>
              <w:bottom w:w="100" w:type="dxa"/>
              <w:right w:w="60" w:type="dxa"/>
            </w:tcMar>
          </w:tcPr>
          <w:p w14:paraId="286E5C63" w14:textId="77777777" w:rsidR="00DD0575" w:rsidRDefault="00DD0575">
            <w:pPr>
              <w:widowControl w:val="0"/>
              <w:spacing w:line="240" w:lineRule="auto"/>
              <w:ind w:right="30"/>
              <w:rPr>
                <w:color w:val="1A1A26"/>
                <w:sz w:val="18"/>
                <w:szCs w:val="18"/>
              </w:rPr>
            </w:pPr>
            <w:r>
              <w:rPr>
                <w:color w:val="1A1A26"/>
                <w:sz w:val="18"/>
                <w:szCs w:val="18"/>
              </w:rPr>
              <w:t>Wear PPE if you must touch a rodent</w:t>
            </w:r>
          </w:p>
        </w:tc>
        <w:tc>
          <w:tcPr>
            <w:tcW w:w="2250" w:type="dxa"/>
            <w:tcBorders>
              <w:top w:val="nil"/>
              <w:left w:val="nil"/>
              <w:bottom w:val="single" w:sz="8" w:space="0" w:color="000000"/>
              <w:right w:val="single" w:sz="8" w:space="0" w:color="000000"/>
            </w:tcBorders>
            <w:tcMar>
              <w:top w:w="0" w:type="dxa"/>
              <w:left w:w="120" w:type="dxa"/>
              <w:bottom w:w="100" w:type="dxa"/>
              <w:right w:w="60" w:type="dxa"/>
            </w:tcMar>
          </w:tcPr>
          <w:p w14:paraId="2CDB08C6" w14:textId="77777777" w:rsidR="00DD0575" w:rsidRDefault="00DD0575">
            <w:pPr>
              <w:widowControl w:val="0"/>
              <w:spacing w:line="240" w:lineRule="auto"/>
              <w:ind w:right="30"/>
              <w:rPr>
                <w:color w:val="1A1A26"/>
                <w:sz w:val="18"/>
                <w:szCs w:val="18"/>
              </w:rPr>
            </w:pPr>
            <w:r>
              <w:rPr>
                <w:color w:val="1A1A26"/>
                <w:sz w:val="18"/>
                <w:szCs w:val="18"/>
              </w:rPr>
              <w:t>Clean wounds</w:t>
            </w:r>
          </w:p>
          <w:p w14:paraId="69EC605B" w14:textId="77777777" w:rsidR="00DD0575" w:rsidRDefault="00DD0575">
            <w:pPr>
              <w:widowControl w:val="0"/>
              <w:spacing w:line="240" w:lineRule="auto"/>
              <w:ind w:right="30"/>
              <w:rPr>
                <w:color w:val="1A1A26"/>
                <w:sz w:val="18"/>
                <w:szCs w:val="18"/>
              </w:rPr>
            </w:pPr>
            <w:r>
              <w:rPr>
                <w:color w:val="1A1A26"/>
                <w:sz w:val="18"/>
                <w:szCs w:val="18"/>
              </w:rPr>
              <w:t>if bitten or scratched</w:t>
            </w:r>
          </w:p>
        </w:tc>
        <w:tc>
          <w:tcPr>
            <w:tcW w:w="2340" w:type="dxa"/>
            <w:tcBorders>
              <w:top w:val="nil"/>
              <w:left w:val="nil"/>
              <w:bottom w:val="single" w:sz="8" w:space="0" w:color="000000"/>
              <w:right w:val="single" w:sz="8" w:space="0" w:color="000000"/>
            </w:tcBorders>
            <w:tcMar>
              <w:top w:w="0" w:type="dxa"/>
              <w:left w:w="120" w:type="dxa"/>
              <w:bottom w:w="100" w:type="dxa"/>
              <w:right w:w="60" w:type="dxa"/>
            </w:tcMar>
          </w:tcPr>
          <w:p w14:paraId="2C396764" w14:textId="77777777" w:rsidR="00DD0575" w:rsidRDefault="00DD0575">
            <w:pPr>
              <w:widowControl w:val="0"/>
              <w:spacing w:line="240" w:lineRule="auto"/>
              <w:ind w:right="30"/>
              <w:rPr>
                <w:color w:val="1A1A26"/>
                <w:sz w:val="18"/>
                <w:szCs w:val="18"/>
              </w:rPr>
            </w:pPr>
            <w:r>
              <w:rPr>
                <w:color w:val="1A1A26"/>
                <w:sz w:val="18"/>
                <w:szCs w:val="18"/>
              </w:rPr>
              <w:t>Keep areas clean to avoid attracting rodents. Keep food stored in sealed containers.</w:t>
            </w:r>
          </w:p>
        </w:tc>
      </w:tr>
      <w:tr w:rsidR="00DD0575" w14:paraId="09CCCCF1" w14:textId="77777777" w:rsidTr="00DD0575">
        <w:tc>
          <w:tcPr>
            <w:tcW w:w="1530"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0CEC3610" w14:textId="77777777" w:rsidR="00DD0575" w:rsidRDefault="00DD0575">
            <w:pPr>
              <w:widowControl w:val="0"/>
              <w:spacing w:line="240" w:lineRule="auto"/>
              <w:ind w:right="30"/>
              <w:rPr>
                <w:color w:val="1A1A26"/>
                <w:sz w:val="18"/>
                <w:szCs w:val="18"/>
              </w:rPr>
            </w:pPr>
            <w:r>
              <w:rPr>
                <w:color w:val="1A1A26"/>
                <w:sz w:val="18"/>
                <w:szCs w:val="18"/>
              </w:rPr>
              <w:t>Snakes</w:t>
            </w:r>
          </w:p>
          <w:p w14:paraId="5CE2C8D2" w14:textId="77777777" w:rsidR="00DD0575" w:rsidRDefault="00DD0575">
            <w:pPr>
              <w:widowControl w:val="0"/>
              <w:spacing w:line="240" w:lineRule="auto"/>
              <w:ind w:right="30"/>
              <w:rPr>
                <w:color w:val="1A1A26"/>
                <w:sz w:val="16"/>
                <w:szCs w:val="16"/>
              </w:rPr>
            </w:pPr>
            <w:r>
              <w:rPr>
                <w:color w:val="1A1A26"/>
                <w:sz w:val="16"/>
                <w:szCs w:val="16"/>
              </w:rPr>
              <w:t>(See “Poisonous snakes” section above for more detailed information)</w:t>
            </w:r>
          </w:p>
        </w:tc>
        <w:tc>
          <w:tcPr>
            <w:tcW w:w="1890" w:type="dxa"/>
            <w:tcBorders>
              <w:top w:val="nil"/>
              <w:left w:val="nil"/>
              <w:bottom w:val="single" w:sz="8" w:space="0" w:color="000000"/>
              <w:right w:val="single" w:sz="8" w:space="0" w:color="000000"/>
            </w:tcBorders>
            <w:tcMar>
              <w:top w:w="0" w:type="dxa"/>
              <w:left w:w="120" w:type="dxa"/>
              <w:bottom w:w="100" w:type="dxa"/>
              <w:right w:w="60" w:type="dxa"/>
            </w:tcMar>
          </w:tcPr>
          <w:p w14:paraId="23BAE265" w14:textId="77777777" w:rsidR="00DD0575" w:rsidRDefault="00DD0575">
            <w:pPr>
              <w:widowControl w:val="0"/>
              <w:spacing w:line="240" w:lineRule="auto"/>
              <w:ind w:right="30"/>
              <w:rPr>
                <w:color w:val="1A1A26"/>
                <w:sz w:val="18"/>
                <w:szCs w:val="18"/>
              </w:rPr>
            </w:pPr>
            <w:r>
              <w:rPr>
                <w:color w:val="1A1A26"/>
                <w:sz w:val="18"/>
                <w:szCs w:val="18"/>
              </w:rPr>
              <w:t xml:space="preserve">Rattlesnakes, copperheads, cottonmouths, coral snakes, vipers, cobras, adders, </w:t>
            </w:r>
            <w:proofErr w:type="spellStart"/>
            <w:r>
              <w:rPr>
                <w:color w:val="1A1A26"/>
                <w:sz w:val="18"/>
                <w:szCs w:val="18"/>
              </w:rPr>
              <w:t>ferdelance</w:t>
            </w:r>
            <w:proofErr w:type="spellEnd"/>
          </w:p>
        </w:tc>
        <w:tc>
          <w:tcPr>
            <w:tcW w:w="2120" w:type="dxa"/>
            <w:tcBorders>
              <w:top w:val="nil"/>
              <w:left w:val="nil"/>
              <w:bottom w:val="single" w:sz="8" w:space="0" w:color="000000"/>
              <w:right w:val="single" w:sz="8" w:space="0" w:color="000000"/>
            </w:tcBorders>
            <w:tcMar>
              <w:top w:w="0" w:type="dxa"/>
              <w:left w:w="120" w:type="dxa"/>
              <w:bottom w:w="100" w:type="dxa"/>
              <w:right w:w="60" w:type="dxa"/>
            </w:tcMar>
          </w:tcPr>
          <w:p w14:paraId="538BEF7F" w14:textId="77777777" w:rsidR="00DD0575" w:rsidRDefault="00DD0575">
            <w:pPr>
              <w:widowControl w:val="0"/>
              <w:spacing w:line="240" w:lineRule="auto"/>
              <w:ind w:right="30"/>
              <w:rPr>
                <w:color w:val="1A1A26"/>
                <w:sz w:val="18"/>
                <w:szCs w:val="18"/>
              </w:rPr>
            </w:pPr>
            <w:r>
              <w:rPr>
                <w:color w:val="1A1A26"/>
                <w:sz w:val="18"/>
                <w:szCs w:val="18"/>
              </w:rPr>
              <w:t>Do not pick up, disturb, or corner a snake. Move away from</w:t>
            </w:r>
          </w:p>
          <w:p w14:paraId="3A6FAB76" w14:textId="77777777" w:rsidR="00DD0575" w:rsidRDefault="00DD0575">
            <w:pPr>
              <w:widowControl w:val="0"/>
              <w:spacing w:line="240" w:lineRule="auto"/>
              <w:ind w:right="30"/>
              <w:rPr>
                <w:color w:val="1A1A26"/>
                <w:sz w:val="18"/>
                <w:szCs w:val="18"/>
              </w:rPr>
            </w:pPr>
            <w:r>
              <w:rPr>
                <w:color w:val="1A1A26"/>
                <w:sz w:val="18"/>
                <w:szCs w:val="18"/>
              </w:rPr>
              <w:t>the snake.</w:t>
            </w:r>
          </w:p>
        </w:tc>
        <w:tc>
          <w:tcPr>
            <w:tcW w:w="2250" w:type="dxa"/>
            <w:tcBorders>
              <w:top w:val="nil"/>
              <w:left w:val="nil"/>
              <w:bottom w:val="single" w:sz="8" w:space="0" w:color="000000"/>
              <w:right w:val="single" w:sz="8" w:space="0" w:color="000000"/>
            </w:tcBorders>
            <w:tcMar>
              <w:top w:w="0" w:type="dxa"/>
              <w:left w:w="120" w:type="dxa"/>
              <w:bottom w:w="100" w:type="dxa"/>
              <w:right w:w="60" w:type="dxa"/>
            </w:tcMar>
          </w:tcPr>
          <w:p w14:paraId="69119CEA" w14:textId="77777777" w:rsidR="00DD0575" w:rsidRDefault="00DD0575">
            <w:pPr>
              <w:widowControl w:val="0"/>
              <w:spacing w:line="240" w:lineRule="auto"/>
              <w:ind w:right="30"/>
              <w:rPr>
                <w:color w:val="1A1A26"/>
                <w:sz w:val="18"/>
                <w:szCs w:val="18"/>
              </w:rPr>
            </w:pPr>
            <w:r>
              <w:rPr>
                <w:color w:val="1A1A26"/>
                <w:sz w:val="18"/>
                <w:szCs w:val="18"/>
              </w:rPr>
              <w:t xml:space="preserve">Let the wound bleed freely for 30 seconds. Apply a cold pack. Keep area immobilized at heart level. Take victim to hospital (alert ahead if </w:t>
            </w:r>
            <w:r>
              <w:rPr>
                <w:color w:val="1A1A26"/>
                <w:sz w:val="18"/>
                <w:szCs w:val="18"/>
              </w:rPr>
              <w:lastRenderedPageBreak/>
              <w:t>possible).</w:t>
            </w:r>
          </w:p>
        </w:tc>
        <w:tc>
          <w:tcPr>
            <w:tcW w:w="2340" w:type="dxa"/>
            <w:tcBorders>
              <w:top w:val="nil"/>
              <w:left w:val="nil"/>
              <w:bottom w:val="single" w:sz="8" w:space="0" w:color="000000"/>
              <w:right w:val="single" w:sz="8" w:space="0" w:color="000000"/>
            </w:tcBorders>
            <w:tcMar>
              <w:top w:w="0" w:type="dxa"/>
              <w:left w:w="120" w:type="dxa"/>
              <w:bottom w:w="100" w:type="dxa"/>
              <w:right w:w="60" w:type="dxa"/>
            </w:tcMar>
          </w:tcPr>
          <w:p w14:paraId="63BDAF0C" w14:textId="77777777" w:rsidR="00DD0575" w:rsidRDefault="00DD0575">
            <w:pPr>
              <w:widowControl w:val="0"/>
              <w:spacing w:line="240" w:lineRule="auto"/>
              <w:ind w:right="30"/>
              <w:rPr>
                <w:color w:val="1A1A26"/>
                <w:sz w:val="18"/>
                <w:szCs w:val="18"/>
              </w:rPr>
            </w:pPr>
            <w:r>
              <w:rPr>
                <w:color w:val="1A1A26"/>
                <w:sz w:val="18"/>
                <w:szCs w:val="18"/>
              </w:rPr>
              <w:lastRenderedPageBreak/>
              <w:t>Walk in open areas.</w:t>
            </w:r>
          </w:p>
          <w:p w14:paraId="7EF14ABA" w14:textId="77777777" w:rsidR="00DD0575" w:rsidRDefault="00DD0575">
            <w:pPr>
              <w:widowControl w:val="0"/>
              <w:spacing w:line="240" w:lineRule="auto"/>
              <w:ind w:right="30"/>
              <w:rPr>
                <w:color w:val="1A1A26"/>
                <w:sz w:val="18"/>
                <w:szCs w:val="18"/>
              </w:rPr>
            </w:pPr>
            <w:r>
              <w:rPr>
                <w:color w:val="1A1A26"/>
                <w:sz w:val="18"/>
                <w:szCs w:val="18"/>
              </w:rPr>
              <w:t>Wear heavy boots. Use a stick to disturb the brush in front of you.</w:t>
            </w:r>
          </w:p>
        </w:tc>
      </w:tr>
      <w:tr w:rsidR="00DD0575" w14:paraId="20A7D258" w14:textId="77777777" w:rsidTr="00DD0575">
        <w:tc>
          <w:tcPr>
            <w:tcW w:w="153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10DEE756" w14:textId="77777777" w:rsidR="00DD0575" w:rsidRDefault="00DD0575">
            <w:pPr>
              <w:widowControl w:val="0"/>
              <w:spacing w:line="240" w:lineRule="auto"/>
              <w:ind w:right="30"/>
              <w:rPr>
                <w:color w:val="1A1A26"/>
                <w:sz w:val="18"/>
                <w:szCs w:val="18"/>
              </w:rPr>
            </w:pPr>
            <w:r>
              <w:rPr>
                <w:color w:val="1A1A26"/>
                <w:sz w:val="18"/>
                <w:szCs w:val="18"/>
              </w:rPr>
              <w:t>Spiders</w:t>
            </w:r>
          </w:p>
        </w:tc>
        <w:tc>
          <w:tcPr>
            <w:tcW w:w="189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82C62AD" w14:textId="77777777" w:rsidR="00DD0575" w:rsidRDefault="00DD0575">
            <w:pPr>
              <w:widowControl w:val="0"/>
              <w:spacing w:line="240" w:lineRule="auto"/>
              <w:ind w:right="30"/>
              <w:rPr>
                <w:color w:val="1A1A26"/>
                <w:sz w:val="18"/>
                <w:szCs w:val="18"/>
              </w:rPr>
            </w:pPr>
            <w:r>
              <w:rPr>
                <w:color w:val="1A1A26"/>
                <w:sz w:val="18"/>
                <w:szCs w:val="18"/>
              </w:rPr>
              <w:t>Black widow, brown recluse, tarantulas, funnel web, redback, and Brazilian wandering spiders</w:t>
            </w:r>
          </w:p>
        </w:tc>
        <w:tc>
          <w:tcPr>
            <w:tcW w:w="212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9D28555" w14:textId="77777777" w:rsidR="00DD0575" w:rsidRDefault="00DD0575">
            <w:pPr>
              <w:widowControl w:val="0"/>
              <w:spacing w:line="240" w:lineRule="auto"/>
              <w:ind w:right="30"/>
              <w:rPr>
                <w:color w:val="1A1A26"/>
                <w:sz w:val="18"/>
                <w:szCs w:val="18"/>
              </w:rPr>
            </w:pPr>
            <w:r>
              <w:rPr>
                <w:color w:val="1A1A26"/>
                <w:sz w:val="18"/>
                <w:szCs w:val="18"/>
              </w:rPr>
              <w:t>Do not pick up or disturb the spider.</w:t>
            </w:r>
          </w:p>
        </w:tc>
        <w:tc>
          <w:tcPr>
            <w:tcW w:w="225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C51B25E" w14:textId="77777777" w:rsidR="00DD0575" w:rsidRDefault="00DD0575">
            <w:pPr>
              <w:widowControl w:val="0"/>
              <w:spacing w:line="240" w:lineRule="auto"/>
              <w:ind w:right="30"/>
              <w:rPr>
                <w:color w:val="1A1A26"/>
                <w:sz w:val="18"/>
                <w:szCs w:val="18"/>
              </w:rPr>
            </w:pPr>
            <w:r>
              <w:rPr>
                <w:color w:val="1A1A26"/>
                <w:sz w:val="18"/>
                <w:szCs w:val="18"/>
              </w:rPr>
              <w:t>Clean wound and put a cool pack on the area. Keep area immobilized at heart level. Take victim to hospital (alert ahead if possible).</w:t>
            </w:r>
          </w:p>
        </w:tc>
        <w:tc>
          <w:tcPr>
            <w:tcW w:w="234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534AB99" w14:textId="77777777" w:rsidR="00DD0575" w:rsidRDefault="00DD0575">
            <w:pPr>
              <w:widowControl w:val="0"/>
              <w:spacing w:line="240" w:lineRule="auto"/>
              <w:ind w:right="30"/>
              <w:rPr>
                <w:color w:val="1A1A26"/>
                <w:sz w:val="18"/>
                <w:szCs w:val="18"/>
              </w:rPr>
            </w:pPr>
            <w:r>
              <w:rPr>
                <w:color w:val="1A1A26"/>
                <w:sz w:val="18"/>
                <w:szCs w:val="18"/>
              </w:rPr>
              <w:t>Use care (look carefully before putting your body) around rock piles, logs, bark, outdoor privies, and old buildings. Avoid dark locations where spiders may be. Shake out clothing and bedding before use.</w:t>
            </w:r>
          </w:p>
        </w:tc>
      </w:tr>
    </w:tbl>
    <w:p w14:paraId="0A73E801" w14:textId="77777777" w:rsidR="000A57C0" w:rsidRDefault="000A57C0">
      <w:pPr>
        <w:spacing w:line="240" w:lineRule="auto"/>
        <w:ind w:left="360"/>
        <w:rPr>
          <w:color w:val="1A1A26"/>
          <w:sz w:val="32"/>
          <w:szCs w:val="32"/>
        </w:rPr>
      </w:pPr>
    </w:p>
    <w:p w14:paraId="1B98237D" w14:textId="77777777" w:rsidR="000A57C0" w:rsidRDefault="00625222">
      <w:pPr>
        <w:spacing w:line="240" w:lineRule="auto"/>
        <w:ind w:left="360"/>
        <w:rPr>
          <w:color w:val="1A1A26"/>
          <w:sz w:val="32"/>
          <w:szCs w:val="32"/>
        </w:rPr>
      </w:pPr>
      <w:r>
        <w:rPr>
          <w:color w:val="1A1A26"/>
          <w:sz w:val="32"/>
          <w:szCs w:val="32"/>
        </w:rPr>
        <w:t xml:space="preserve"> </w:t>
      </w:r>
    </w:p>
    <w:p w14:paraId="369643EF" w14:textId="77777777" w:rsidR="000A57C0" w:rsidRDefault="00625222">
      <w:pPr>
        <w:spacing w:line="240" w:lineRule="auto"/>
        <w:ind w:left="360" w:right="20"/>
        <w:rPr>
          <w:color w:val="1A1A26"/>
          <w:sz w:val="24"/>
          <w:szCs w:val="24"/>
        </w:rPr>
      </w:pPr>
      <w:r>
        <w:rPr>
          <w:color w:val="1A1A26"/>
          <w:sz w:val="24"/>
          <w:szCs w:val="24"/>
          <w:u w:val="single"/>
        </w:rPr>
        <w:t>Proper rodent precautions</w:t>
      </w:r>
      <w:r>
        <w:rPr>
          <w:color w:val="1A1A26"/>
          <w:sz w:val="24"/>
          <w:szCs w:val="24"/>
        </w:rPr>
        <w:t xml:space="preserve">: Steps can be taken to reduce the risk of rodent-borne diseases. </w:t>
      </w:r>
    </w:p>
    <w:p w14:paraId="3DB8F347" w14:textId="77777777" w:rsidR="000A57C0" w:rsidRDefault="00625222">
      <w:pPr>
        <w:spacing w:line="240" w:lineRule="auto"/>
        <w:ind w:left="1080" w:right="20"/>
        <w:rPr>
          <w:color w:val="1A1A26"/>
          <w:sz w:val="24"/>
          <w:szCs w:val="24"/>
        </w:rPr>
      </w:pPr>
      <w:r>
        <w:rPr>
          <w:color w:val="1A1A26"/>
          <w:sz w:val="20"/>
          <w:szCs w:val="20"/>
        </w:rPr>
        <w:t>1.</w:t>
      </w:r>
      <w:r>
        <w:rPr>
          <w:color w:val="1A1A26"/>
          <w:sz w:val="14"/>
          <w:szCs w:val="14"/>
        </w:rPr>
        <w:t xml:space="preserve"> </w:t>
      </w:r>
      <w:r>
        <w:rPr>
          <w:color w:val="1A1A26"/>
          <w:sz w:val="14"/>
          <w:szCs w:val="14"/>
        </w:rPr>
        <w:tab/>
      </w:r>
      <w:r>
        <w:rPr>
          <w:color w:val="1A1A26"/>
          <w:sz w:val="24"/>
          <w:szCs w:val="24"/>
        </w:rPr>
        <w:t>Make the area unattractive to rodents: pick up trash, don’t leave food out, and zip-up backpacks, tents, etc.</w:t>
      </w:r>
    </w:p>
    <w:p w14:paraId="7B59C142" w14:textId="77777777" w:rsidR="000A57C0" w:rsidRDefault="00625222">
      <w:pPr>
        <w:spacing w:line="240" w:lineRule="auto"/>
        <w:ind w:left="1080" w:right="20"/>
        <w:rPr>
          <w:color w:val="1A1A26"/>
          <w:sz w:val="24"/>
          <w:szCs w:val="24"/>
        </w:rPr>
      </w:pPr>
      <w:r>
        <w:rPr>
          <w:color w:val="1A1A26"/>
          <w:sz w:val="20"/>
          <w:szCs w:val="20"/>
        </w:rPr>
        <w:t>2.</w:t>
      </w:r>
      <w:r>
        <w:rPr>
          <w:color w:val="1A1A26"/>
          <w:sz w:val="14"/>
          <w:szCs w:val="14"/>
        </w:rPr>
        <w:t xml:space="preserve"> </w:t>
      </w:r>
      <w:r>
        <w:rPr>
          <w:color w:val="1A1A26"/>
          <w:sz w:val="14"/>
          <w:szCs w:val="14"/>
        </w:rPr>
        <w:tab/>
      </w:r>
      <w:r>
        <w:rPr>
          <w:color w:val="1A1A26"/>
          <w:sz w:val="24"/>
          <w:szCs w:val="24"/>
        </w:rPr>
        <w:t>Cover or repair holes in buildings or tents to prevent unwanted entry.</w:t>
      </w:r>
    </w:p>
    <w:p w14:paraId="3D57F258" w14:textId="77777777" w:rsidR="000A57C0" w:rsidRDefault="00625222">
      <w:pPr>
        <w:spacing w:line="240" w:lineRule="auto"/>
        <w:ind w:left="1080" w:right="20"/>
        <w:rPr>
          <w:color w:val="1A1A26"/>
          <w:sz w:val="24"/>
          <w:szCs w:val="24"/>
        </w:rPr>
      </w:pPr>
      <w:r>
        <w:rPr>
          <w:color w:val="1A1A26"/>
          <w:sz w:val="20"/>
          <w:szCs w:val="20"/>
        </w:rPr>
        <w:t>3.</w:t>
      </w:r>
      <w:r>
        <w:rPr>
          <w:color w:val="1A1A26"/>
          <w:sz w:val="14"/>
          <w:szCs w:val="14"/>
        </w:rPr>
        <w:t xml:space="preserve"> </w:t>
      </w:r>
      <w:r>
        <w:rPr>
          <w:color w:val="1A1A26"/>
          <w:sz w:val="14"/>
          <w:szCs w:val="14"/>
        </w:rPr>
        <w:tab/>
      </w:r>
      <w:r>
        <w:rPr>
          <w:color w:val="1A1A26"/>
          <w:sz w:val="24"/>
          <w:szCs w:val="24"/>
        </w:rPr>
        <w:t xml:space="preserve">If camping, keep the area clean of trash and properly store food. </w:t>
      </w:r>
    </w:p>
    <w:p w14:paraId="71F8ED10" w14:textId="77777777" w:rsidR="000A57C0" w:rsidRDefault="00625222">
      <w:pPr>
        <w:spacing w:line="240" w:lineRule="auto"/>
        <w:ind w:left="1080" w:right="20"/>
        <w:rPr>
          <w:color w:val="1A1A26"/>
          <w:sz w:val="24"/>
          <w:szCs w:val="24"/>
        </w:rPr>
      </w:pPr>
      <w:r>
        <w:rPr>
          <w:color w:val="1A1A26"/>
          <w:sz w:val="20"/>
          <w:szCs w:val="20"/>
        </w:rPr>
        <w:t>4.</w:t>
      </w:r>
      <w:r>
        <w:rPr>
          <w:color w:val="1A1A26"/>
          <w:sz w:val="14"/>
          <w:szCs w:val="14"/>
        </w:rPr>
        <w:t xml:space="preserve"> </w:t>
      </w:r>
      <w:r>
        <w:rPr>
          <w:color w:val="1A1A26"/>
          <w:sz w:val="14"/>
          <w:szCs w:val="14"/>
        </w:rPr>
        <w:tab/>
      </w:r>
      <w:r>
        <w:rPr>
          <w:color w:val="1A1A26"/>
          <w:sz w:val="24"/>
          <w:szCs w:val="24"/>
        </w:rPr>
        <w:t>Don’t camp near rodent burrows.</w:t>
      </w:r>
    </w:p>
    <w:p w14:paraId="75AB6982" w14:textId="77777777" w:rsidR="000A57C0" w:rsidRDefault="00625222">
      <w:pPr>
        <w:spacing w:line="240" w:lineRule="auto"/>
        <w:ind w:left="1080" w:right="20"/>
        <w:rPr>
          <w:color w:val="1A1A26"/>
          <w:sz w:val="24"/>
          <w:szCs w:val="24"/>
        </w:rPr>
      </w:pPr>
      <w:r>
        <w:rPr>
          <w:color w:val="1A1A26"/>
          <w:sz w:val="20"/>
          <w:szCs w:val="20"/>
        </w:rPr>
        <w:t>5.</w:t>
      </w:r>
      <w:r>
        <w:rPr>
          <w:color w:val="1A1A26"/>
          <w:sz w:val="14"/>
          <w:szCs w:val="14"/>
        </w:rPr>
        <w:t xml:space="preserve"> </w:t>
      </w:r>
      <w:r>
        <w:rPr>
          <w:color w:val="1A1A26"/>
          <w:sz w:val="14"/>
          <w:szCs w:val="14"/>
        </w:rPr>
        <w:tab/>
      </w:r>
      <w:r>
        <w:rPr>
          <w:color w:val="1A1A26"/>
          <w:sz w:val="24"/>
          <w:szCs w:val="24"/>
        </w:rPr>
        <w:t xml:space="preserve">If rodent feces or dead rodents are in the vicinity follow the below instruction to minimize the chance of contracting a disease while cleaning the area.  </w:t>
      </w:r>
    </w:p>
    <w:p w14:paraId="4BFB933E" w14:textId="77777777" w:rsidR="000A57C0" w:rsidRDefault="00625222">
      <w:pPr>
        <w:numPr>
          <w:ilvl w:val="0"/>
          <w:numId w:val="1"/>
        </w:numPr>
        <w:spacing w:line="240" w:lineRule="auto"/>
        <w:ind w:right="20"/>
        <w:rPr>
          <w:color w:val="1A1A26"/>
          <w:sz w:val="20"/>
          <w:szCs w:val="20"/>
        </w:rPr>
      </w:pPr>
      <w:r>
        <w:rPr>
          <w:color w:val="1A1A26"/>
          <w:sz w:val="20"/>
          <w:szCs w:val="20"/>
        </w:rPr>
        <w:t xml:space="preserve">Indoors: Do not stir up dust. Ventilate the area by opening the doors and windows for at least 30 minutes to diffuse potentially infectious aerosolized material. Use cross-ventilation and leave the area during the airing-out period. </w:t>
      </w:r>
    </w:p>
    <w:p w14:paraId="0D4C8479" w14:textId="77777777" w:rsidR="000A57C0" w:rsidRDefault="00625222">
      <w:pPr>
        <w:numPr>
          <w:ilvl w:val="0"/>
          <w:numId w:val="1"/>
        </w:numPr>
        <w:spacing w:line="240" w:lineRule="auto"/>
        <w:ind w:right="20"/>
        <w:rPr>
          <w:color w:val="1A1A26"/>
          <w:sz w:val="18"/>
          <w:szCs w:val="18"/>
        </w:rPr>
      </w:pPr>
      <w:r>
        <w:rPr>
          <w:color w:val="1A1A26"/>
          <w:sz w:val="20"/>
          <w:szCs w:val="20"/>
        </w:rPr>
        <w:t xml:space="preserve">Dead Rodent: Using gloves, soak the rodent, droppings and nest with a solution of 1 part bleach to 9 parts </w:t>
      </w:r>
      <w:proofErr w:type="gramStart"/>
      <w:r>
        <w:rPr>
          <w:color w:val="1A1A26"/>
          <w:sz w:val="20"/>
          <w:szCs w:val="20"/>
        </w:rPr>
        <w:t>water</w:t>
      </w:r>
      <w:proofErr w:type="gramEnd"/>
      <w:r>
        <w:rPr>
          <w:color w:val="1A1A26"/>
          <w:sz w:val="20"/>
          <w:szCs w:val="20"/>
        </w:rPr>
        <w:t xml:space="preserve">, let soak for at least 5 minutes before picking it up with a plastic bag. Place bag in a second plastic bag. </w:t>
      </w:r>
    </w:p>
    <w:p w14:paraId="4B82CC5B" w14:textId="77777777" w:rsidR="000A57C0" w:rsidRDefault="00625222">
      <w:pPr>
        <w:numPr>
          <w:ilvl w:val="0"/>
          <w:numId w:val="1"/>
        </w:numPr>
        <w:spacing w:line="240" w:lineRule="auto"/>
        <w:ind w:right="20"/>
        <w:rPr>
          <w:color w:val="1A1A26"/>
          <w:sz w:val="18"/>
          <w:szCs w:val="18"/>
        </w:rPr>
      </w:pPr>
      <w:r>
        <w:rPr>
          <w:color w:val="1A1A26"/>
          <w:sz w:val="20"/>
          <w:szCs w:val="20"/>
        </w:rPr>
        <w:t xml:space="preserve">Rodent Feces: Don’t sweep or vacuum rodent droppings. Spray the droppings with 1 part bleach to 9 parts </w:t>
      </w:r>
      <w:proofErr w:type="gramStart"/>
      <w:r>
        <w:rPr>
          <w:color w:val="1A1A26"/>
          <w:sz w:val="20"/>
          <w:szCs w:val="20"/>
        </w:rPr>
        <w:t>water</w:t>
      </w:r>
      <w:proofErr w:type="gramEnd"/>
      <w:r>
        <w:rPr>
          <w:color w:val="1A1A26"/>
          <w:sz w:val="20"/>
          <w:szCs w:val="20"/>
        </w:rPr>
        <w:t>, let soak for at least 5 minutes then wipe up the droppings. If possible, wet mop the area with the bleach solution.</w:t>
      </w:r>
    </w:p>
    <w:p w14:paraId="73E693F3" w14:textId="77777777" w:rsidR="000A57C0" w:rsidRDefault="00625222">
      <w:pPr>
        <w:spacing w:line="240" w:lineRule="auto"/>
        <w:ind w:left="1080" w:right="20"/>
        <w:rPr>
          <w:color w:val="1A1A26"/>
          <w:sz w:val="24"/>
          <w:szCs w:val="24"/>
        </w:rPr>
      </w:pPr>
      <w:r>
        <w:rPr>
          <w:color w:val="1A1A26"/>
          <w:sz w:val="20"/>
          <w:szCs w:val="20"/>
        </w:rPr>
        <w:t>6.</w:t>
      </w:r>
      <w:r>
        <w:rPr>
          <w:color w:val="1A1A26"/>
          <w:sz w:val="14"/>
          <w:szCs w:val="14"/>
        </w:rPr>
        <w:t xml:space="preserve"> </w:t>
      </w:r>
      <w:r>
        <w:rPr>
          <w:color w:val="1A1A26"/>
          <w:sz w:val="14"/>
          <w:szCs w:val="14"/>
        </w:rPr>
        <w:tab/>
      </w:r>
      <w:r>
        <w:rPr>
          <w:color w:val="1A1A26"/>
          <w:sz w:val="24"/>
          <w:szCs w:val="24"/>
        </w:rPr>
        <w:t xml:space="preserve">Rodents can carry hantavirus and rabies, more detailed information on these diseases can be found in section VIII. </w:t>
      </w:r>
    </w:p>
    <w:p w14:paraId="6FC6C9C2" w14:textId="77777777" w:rsidR="000A57C0" w:rsidRDefault="00625222">
      <w:pPr>
        <w:spacing w:line="240" w:lineRule="auto"/>
        <w:ind w:left="360"/>
        <w:rPr>
          <w:color w:val="1A1A26"/>
          <w:sz w:val="24"/>
          <w:szCs w:val="24"/>
        </w:rPr>
      </w:pPr>
      <w:r>
        <w:rPr>
          <w:color w:val="1A1A26"/>
          <w:sz w:val="24"/>
          <w:szCs w:val="24"/>
        </w:rPr>
        <w:t xml:space="preserve"> </w:t>
      </w:r>
    </w:p>
    <w:p w14:paraId="38371AAD" w14:textId="77777777" w:rsidR="000A57C0" w:rsidRDefault="00625222">
      <w:pPr>
        <w:spacing w:line="240" w:lineRule="auto"/>
        <w:ind w:left="360" w:right="20"/>
        <w:rPr>
          <w:color w:val="1A1A26"/>
          <w:sz w:val="24"/>
          <w:szCs w:val="24"/>
        </w:rPr>
      </w:pPr>
      <w:r>
        <w:rPr>
          <w:color w:val="1A1A26"/>
          <w:sz w:val="24"/>
          <w:szCs w:val="24"/>
          <w:u w:val="single"/>
        </w:rPr>
        <w:t xml:space="preserve">Chiggers: </w:t>
      </w:r>
      <w:r>
        <w:rPr>
          <w:color w:val="1A1A26"/>
          <w:sz w:val="24"/>
          <w:szCs w:val="24"/>
        </w:rPr>
        <w:t xml:space="preserve">There are more than 3000 species of chigger mites worldwide. The larva of one species, </w:t>
      </w:r>
      <w:proofErr w:type="spellStart"/>
      <w:r>
        <w:rPr>
          <w:i/>
          <w:color w:val="1A1A26"/>
          <w:sz w:val="24"/>
          <w:szCs w:val="24"/>
        </w:rPr>
        <w:t>Eutrombicula</w:t>
      </w:r>
      <w:proofErr w:type="spellEnd"/>
      <w:r>
        <w:rPr>
          <w:i/>
          <w:color w:val="1A1A26"/>
          <w:sz w:val="24"/>
          <w:szCs w:val="24"/>
        </w:rPr>
        <w:t xml:space="preserve"> </w:t>
      </w:r>
      <w:proofErr w:type="spellStart"/>
      <w:r>
        <w:rPr>
          <w:i/>
          <w:color w:val="1A1A26"/>
          <w:sz w:val="24"/>
          <w:szCs w:val="24"/>
        </w:rPr>
        <w:t>alfreddugesi</w:t>
      </w:r>
      <w:proofErr w:type="spellEnd"/>
      <w:r>
        <w:rPr>
          <w:color w:val="1A1A26"/>
          <w:sz w:val="24"/>
          <w:szCs w:val="24"/>
        </w:rPr>
        <w:t xml:space="preserve">, is mainly responsible for skin irritations in humans. The larvae are tiny (1/120 inch long). Larvae climb up on vegetation and attach to clothing or skin when a human comes in contact. They do not suck blood or burrow in skin but rather attach their mouthparts to the skin surface and secrete saliva that digests skin cells. This can result in extremely intense itching, redness, and slight swelling at the bite site. People react in varying degrees to chigger bites. Grassy and weedy areas where sunlight does not penetrate are particularly prone to chigger infestation. Sitting or lying in chigger-infested areas should be avoided. Insect repellants and showering or washing as soon as possible after contact with chigger-infested areas is helpful. Anti-itch cream like calamine lotion can be used to </w:t>
      </w:r>
      <w:r>
        <w:rPr>
          <w:color w:val="1A1A26"/>
          <w:sz w:val="24"/>
          <w:szCs w:val="24"/>
        </w:rPr>
        <w:lastRenderedPageBreak/>
        <w:t>soothe itchiness of bites, and/or taking an antihistamine. Chiggers typically bite around snug areas (waistband, top of socks, bra-band, etc.)</w:t>
      </w:r>
    </w:p>
    <w:p w14:paraId="35073AC9" w14:textId="77777777" w:rsidR="000A57C0" w:rsidRDefault="000A57C0">
      <w:pPr>
        <w:spacing w:line="240" w:lineRule="auto"/>
        <w:rPr>
          <w:color w:val="1A1A26"/>
        </w:rPr>
      </w:pPr>
    </w:p>
    <w:p w14:paraId="716705FC" w14:textId="77777777" w:rsidR="000A57C0" w:rsidRDefault="00625222">
      <w:pPr>
        <w:spacing w:line="240" w:lineRule="auto"/>
        <w:ind w:left="360"/>
        <w:rPr>
          <w:color w:val="1A1A26"/>
          <w:sz w:val="24"/>
          <w:szCs w:val="24"/>
        </w:rPr>
      </w:pPr>
      <w:r>
        <w:rPr>
          <w:color w:val="1A1A26"/>
          <w:sz w:val="24"/>
          <w:szCs w:val="24"/>
        </w:rPr>
        <w:t xml:space="preserve"> </w:t>
      </w:r>
    </w:p>
    <w:p w14:paraId="185D9401" w14:textId="77777777" w:rsidR="000A57C0" w:rsidRDefault="00625222">
      <w:pPr>
        <w:pStyle w:val="Heading1"/>
        <w:keepNext w:val="0"/>
        <w:keepLines w:val="0"/>
        <w:spacing w:before="480" w:line="240" w:lineRule="auto"/>
        <w:ind w:left="360"/>
      </w:pPr>
      <w:bookmarkStart w:id="16" w:name="_Toc134660120"/>
      <w:r>
        <w:rPr>
          <w:color w:val="1A1A26"/>
          <w:sz w:val="32"/>
          <w:szCs w:val="32"/>
        </w:rPr>
        <w:t xml:space="preserve">VIII. </w:t>
      </w:r>
      <w:r>
        <w:rPr>
          <w:b/>
          <w:color w:val="1A1A26"/>
          <w:sz w:val="32"/>
          <w:szCs w:val="32"/>
        </w:rPr>
        <w:t>Diseases</w:t>
      </w:r>
      <w:bookmarkEnd w:id="16"/>
      <w:r>
        <w:rPr>
          <w:b/>
          <w:color w:val="1A1A26"/>
          <w:sz w:val="32"/>
          <w:szCs w:val="32"/>
        </w:rPr>
        <w:t xml:space="preserve"> </w:t>
      </w:r>
    </w:p>
    <w:p w14:paraId="59039CCA" w14:textId="77777777" w:rsidR="000A57C0" w:rsidRDefault="00625222">
      <w:pPr>
        <w:spacing w:line="240" w:lineRule="auto"/>
        <w:ind w:left="360"/>
        <w:rPr>
          <w:color w:val="1A1A26"/>
          <w:sz w:val="24"/>
          <w:szCs w:val="24"/>
        </w:rPr>
      </w:pPr>
      <w:r>
        <w:rPr>
          <w:color w:val="1A1A26"/>
          <w:sz w:val="24"/>
          <w:szCs w:val="24"/>
        </w:rPr>
        <w:t xml:space="preserve"> </w:t>
      </w:r>
    </w:p>
    <w:p w14:paraId="7AA2D496" w14:textId="77777777" w:rsidR="000A57C0" w:rsidRDefault="00625222">
      <w:pPr>
        <w:spacing w:line="240" w:lineRule="auto"/>
        <w:ind w:left="360" w:right="20"/>
        <w:rPr>
          <w:color w:val="1A1A26"/>
          <w:sz w:val="24"/>
          <w:szCs w:val="24"/>
        </w:rPr>
      </w:pPr>
      <w:r>
        <w:rPr>
          <w:color w:val="1A1A26"/>
          <w:sz w:val="24"/>
          <w:szCs w:val="24"/>
        </w:rPr>
        <w:t xml:space="preserve">Diseases are caused by viruses, bacteria, fungi, and parasites in nearly every location worldwide. While the risk of infection is generally low, it is important to be aware of them and take appropriate precautions to guard against diseases such as tuberculosis, HIV/AIDS, SARS, and viral hemorrhagic fevers. Always check with your healthcare provider, University Health </w:t>
      </w:r>
      <w:proofErr w:type="gramStart"/>
      <w:r>
        <w:rPr>
          <w:color w:val="1A1A26"/>
          <w:sz w:val="24"/>
          <w:szCs w:val="24"/>
        </w:rPr>
        <w:t>Services</w:t>
      </w:r>
      <w:proofErr w:type="gramEnd"/>
      <w:r>
        <w:rPr>
          <w:color w:val="1A1A26"/>
          <w:sz w:val="24"/>
          <w:szCs w:val="24"/>
        </w:rPr>
        <w:t xml:space="preserve"> or another travel health clinic before traveling out of the country to learn about specific health risks for the region where you will conduct your research. Researchers should also refer to up-to-date CDC/State Department travel advisories before departure to learn of any local advisories. </w:t>
      </w:r>
    </w:p>
    <w:p w14:paraId="53C26B36" w14:textId="77777777" w:rsidR="000A57C0" w:rsidRDefault="000A57C0">
      <w:pPr>
        <w:spacing w:line="240" w:lineRule="auto"/>
        <w:ind w:left="360" w:right="20"/>
        <w:rPr>
          <w:color w:val="1A1A26"/>
          <w:sz w:val="24"/>
          <w:szCs w:val="24"/>
        </w:rPr>
      </w:pPr>
    </w:p>
    <w:p w14:paraId="6497E609" w14:textId="77777777" w:rsidR="000A57C0" w:rsidRDefault="00625222">
      <w:pPr>
        <w:spacing w:line="240" w:lineRule="auto"/>
        <w:ind w:left="360" w:right="20"/>
        <w:rPr>
          <w:color w:val="1A1A26"/>
          <w:sz w:val="24"/>
          <w:szCs w:val="24"/>
        </w:rPr>
      </w:pPr>
      <w:r>
        <w:rPr>
          <w:color w:val="1A1A26"/>
          <w:sz w:val="24"/>
          <w:szCs w:val="24"/>
        </w:rPr>
        <w:t>Common North American Diseases to consider:</w:t>
      </w:r>
    </w:p>
    <w:p w14:paraId="3260C4EE" w14:textId="77777777" w:rsidR="000A57C0" w:rsidRDefault="00625222">
      <w:pPr>
        <w:spacing w:after="40" w:line="240" w:lineRule="auto"/>
        <w:ind w:left="360"/>
        <w:rPr>
          <w:color w:val="1A1A26"/>
          <w:sz w:val="24"/>
          <w:szCs w:val="24"/>
        </w:rPr>
      </w:pPr>
      <w:r>
        <w:rPr>
          <w:color w:val="1A1A26"/>
          <w:sz w:val="24"/>
          <w:szCs w:val="24"/>
        </w:rPr>
        <w:t xml:space="preserve">   </w:t>
      </w:r>
    </w:p>
    <w:p w14:paraId="456FBA40" w14:textId="77777777" w:rsidR="000A57C0" w:rsidRDefault="00625222">
      <w:pPr>
        <w:spacing w:line="240" w:lineRule="auto"/>
        <w:ind w:left="380"/>
        <w:rPr>
          <w:b/>
          <w:color w:val="1A1A26"/>
          <w:sz w:val="24"/>
          <w:szCs w:val="24"/>
        </w:rPr>
      </w:pPr>
      <w:r>
        <w:rPr>
          <w:color w:val="1A1A26"/>
          <w:sz w:val="24"/>
          <w:szCs w:val="24"/>
          <w:u w:val="single"/>
        </w:rPr>
        <w:t>Rabies from mammal bites</w:t>
      </w:r>
      <w:r>
        <w:rPr>
          <w:color w:val="1A1A26"/>
          <w:sz w:val="24"/>
          <w:szCs w:val="24"/>
        </w:rPr>
        <w:t xml:space="preserve">: Bites that break the skin </w:t>
      </w:r>
      <w:proofErr w:type="gramStart"/>
      <w:r>
        <w:rPr>
          <w:color w:val="1A1A26"/>
          <w:sz w:val="24"/>
          <w:szCs w:val="24"/>
        </w:rPr>
        <w:t>from</w:t>
      </w:r>
      <w:proofErr w:type="gramEnd"/>
      <w:r>
        <w:rPr>
          <w:color w:val="1A1A26"/>
          <w:sz w:val="24"/>
          <w:szCs w:val="24"/>
        </w:rPr>
        <w:t xml:space="preserve"> any wild or domestic animal should have first aid treatment like any other laceration or puncture wound, especially washing out the wound with plenty of clean water. Any mammal can contract </w:t>
      </w:r>
      <w:proofErr w:type="gramStart"/>
      <w:r>
        <w:rPr>
          <w:color w:val="1A1A26"/>
          <w:sz w:val="24"/>
          <w:szCs w:val="24"/>
        </w:rPr>
        <w:t>rabies</w:t>
      </w:r>
      <w:proofErr w:type="gramEnd"/>
      <w:r>
        <w:rPr>
          <w:color w:val="1A1A26"/>
          <w:sz w:val="24"/>
          <w:szCs w:val="24"/>
        </w:rPr>
        <w:t xml:space="preserve"> however the common ones </w:t>
      </w:r>
      <w:proofErr w:type="gramStart"/>
      <w:r>
        <w:rPr>
          <w:color w:val="1A1A26"/>
          <w:sz w:val="24"/>
          <w:szCs w:val="24"/>
        </w:rPr>
        <w:t>are:</w:t>
      </w:r>
      <w:proofErr w:type="gramEnd"/>
      <w:r>
        <w:rPr>
          <w:color w:val="1A1A26"/>
          <w:sz w:val="24"/>
          <w:szCs w:val="24"/>
        </w:rPr>
        <w:t xml:space="preserve"> raccoons, bats, foxes, coyotes, and domestic dogs when traveling abroad</w:t>
      </w:r>
      <w:r>
        <w:rPr>
          <w:b/>
          <w:color w:val="1A1A26"/>
          <w:sz w:val="24"/>
          <w:szCs w:val="24"/>
        </w:rPr>
        <w:t xml:space="preserve">. If you are bitten by a mammal, wild or domestic, with an unknown vaccination status your physician should be consulted for more detailed instructions as well as protective measures against rabies infection. Rabies is fatal, if you are bitten by any mammal, you get a rabies vaccine (or if you work with wild </w:t>
      </w:r>
      <w:proofErr w:type="gramStart"/>
      <w:r>
        <w:rPr>
          <w:b/>
          <w:color w:val="1A1A26"/>
          <w:sz w:val="24"/>
          <w:szCs w:val="24"/>
        </w:rPr>
        <w:t>mammals</w:t>
      </w:r>
      <w:proofErr w:type="gramEnd"/>
      <w:r>
        <w:rPr>
          <w:b/>
          <w:color w:val="1A1A26"/>
          <w:sz w:val="24"/>
          <w:szCs w:val="24"/>
        </w:rPr>
        <w:t xml:space="preserve"> it may be highly advised).</w:t>
      </w:r>
    </w:p>
    <w:p w14:paraId="6A48F048" w14:textId="77777777" w:rsidR="000A57C0" w:rsidRDefault="00625222">
      <w:pPr>
        <w:spacing w:line="240" w:lineRule="auto"/>
        <w:ind w:left="360"/>
        <w:rPr>
          <w:color w:val="1A1A26"/>
          <w:sz w:val="24"/>
          <w:szCs w:val="24"/>
        </w:rPr>
      </w:pPr>
      <w:r>
        <w:rPr>
          <w:color w:val="1A1A26"/>
          <w:sz w:val="24"/>
          <w:szCs w:val="24"/>
        </w:rPr>
        <w:t xml:space="preserve"> </w:t>
      </w:r>
    </w:p>
    <w:p w14:paraId="0B36DB7E" w14:textId="77777777" w:rsidR="000A57C0" w:rsidRDefault="00625222">
      <w:pPr>
        <w:spacing w:line="240" w:lineRule="auto"/>
        <w:ind w:left="360" w:right="20"/>
        <w:rPr>
          <w:color w:val="1A1A26"/>
          <w:sz w:val="24"/>
          <w:szCs w:val="24"/>
        </w:rPr>
      </w:pPr>
      <w:r>
        <w:rPr>
          <w:color w:val="1A1A26"/>
          <w:sz w:val="24"/>
          <w:szCs w:val="24"/>
          <w:u w:val="single"/>
        </w:rPr>
        <w:t>Lyme disease and other diseases from tick bites</w:t>
      </w:r>
      <w:r>
        <w:rPr>
          <w:color w:val="1A1A26"/>
          <w:sz w:val="24"/>
          <w:szCs w:val="24"/>
        </w:rPr>
        <w:t xml:space="preserve">: Deer ticks that can carry Lyme disease occur through the eastern US. The best defense against Lyme disease is not allowing ticks to attach to your skin. Insect repellents may be helpful (DEET and Picaridin). Bites from other ticks, such as the lone-star tick or dog tick, can result in other diseases or infections so use </w:t>
      </w:r>
      <w:proofErr w:type="gramStart"/>
      <w:r>
        <w:rPr>
          <w:color w:val="1A1A26"/>
          <w:sz w:val="24"/>
          <w:szCs w:val="24"/>
        </w:rPr>
        <w:t>precaution</w:t>
      </w:r>
      <w:proofErr w:type="gramEnd"/>
      <w:r>
        <w:rPr>
          <w:color w:val="1A1A26"/>
          <w:sz w:val="24"/>
          <w:szCs w:val="24"/>
        </w:rPr>
        <w:t xml:space="preserve"> to minimize exposure and seek medical treatment as necessary. “Seed ticks” are small, larval ticks that are typically the size of a poppy seed. Luckily, seed ticks most often do not transmit diseases. Because ticks do not usually bite (attach) immediately, a simple body check and removal (shower) as soon as possible after being in the field is recommended. </w:t>
      </w:r>
    </w:p>
    <w:p w14:paraId="528F2260" w14:textId="0A8698B8" w:rsidR="000A57C0" w:rsidRDefault="00625222">
      <w:pPr>
        <w:spacing w:line="240" w:lineRule="auto"/>
        <w:ind w:left="360" w:right="20" w:firstLine="360"/>
        <w:rPr>
          <w:color w:val="1A1A26"/>
          <w:sz w:val="24"/>
          <w:szCs w:val="24"/>
        </w:rPr>
      </w:pPr>
      <w:r>
        <w:rPr>
          <w:color w:val="1A1A26"/>
          <w:sz w:val="24"/>
          <w:szCs w:val="24"/>
        </w:rPr>
        <w:t xml:space="preserve">If you find a tick attached to you, inform </w:t>
      </w:r>
      <w:proofErr w:type="spellStart"/>
      <w:r w:rsidR="006C32AD">
        <w:rPr>
          <w:color w:val="1A1A26"/>
          <w:sz w:val="24"/>
          <w:szCs w:val="24"/>
        </w:rPr>
        <w:t>Magers</w:t>
      </w:r>
      <w:proofErr w:type="spellEnd"/>
      <w:r>
        <w:rPr>
          <w:color w:val="1A1A26"/>
          <w:sz w:val="24"/>
          <w:szCs w:val="24"/>
        </w:rPr>
        <w:t xml:space="preserve">, in case symptoms develop. If within a few days after finding an attached tick, symptoms such as a </w:t>
      </w:r>
      <w:proofErr w:type="gramStart"/>
      <w:r>
        <w:rPr>
          <w:color w:val="1A1A26"/>
          <w:sz w:val="24"/>
          <w:szCs w:val="24"/>
        </w:rPr>
        <w:t>large reddened</w:t>
      </w:r>
      <w:proofErr w:type="gramEnd"/>
      <w:r>
        <w:rPr>
          <w:color w:val="1A1A26"/>
          <w:sz w:val="24"/>
          <w:szCs w:val="24"/>
        </w:rPr>
        <w:t xml:space="preserve"> area (especially with a bull’s-eye pattern) around the bite, fever, headache, and/or chills occur, </w:t>
      </w:r>
      <w:r>
        <w:rPr>
          <w:b/>
          <w:color w:val="1A1A26"/>
          <w:sz w:val="24"/>
          <w:szCs w:val="24"/>
        </w:rPr>
        <w:t>report the incident to your supervisor and consult your physician</w:t>
      </w:r>
      <w:r>
        <w:rPr>
          <w:color w:val="1A1A26"/>
          <w:sz w:val="24"/>
          <w:szCs w:val="24"/>
        </w:rPr>
        <w:t xml:space="preserve">. </w:t>
      </w:r>
    </w:p>
    <w:p w14:paraId="5826A027" w14:textId="77777777" w:rsidR="000A57C0" w:rsidRDefault="00625222">
      <w:pPr>
        <w:spacing w:line="240" w:lineRule="auto"/>
        <w:ind w:left="360"/>
        <w:rPr>
          <w:color w:val="1A1A26"/>
          <w:sz w:val="24"/>
          <w:szCs w:val="24"/>
        </w:rPr>
      </w:pPr>
      <w:r>
        <w:rPr>
          <w:color w:val="1A1A26"/>
          <w:sz w:val="24"/>
          <w:szCs w:val="24"/>
        </w:rPr>
        <w:t xml:space="preserve"> </w:t>
      </w:r>
    </w:p>
    <w:p w14:paraId="55971BC8" w14:textId="283FD9F7" w:rsidR="000A57C0" w:rsidRDefault="00625222">
      <w:pPr>
        <w:spacing w:line="240" w:lineRule="auto"/>
        <w:ind w:left="360"/>
        <w:rPr>
          <w:color w:val="202020"/>
          <w:sz w:val="24"/>
          <w:szCs w:val="24"/>
          <w:highlight w:val="white"/>
        </w:rPr>
      </w:pPr>
      <w:r>
        <w:rPr>
          <w:color w:val="202020"/>
          <w:sz w:val="24"/>
          <w:szCs w:val="24"/>
          <w:highlight w:val="white"/>
          <w:u w:val="single"/>
        </w:rPr>
        <w:lastRenderedPageBreak/>
        <w:t>Covid 19 and other respiratory/flu like diseases (worldwide)</w:t>
      </w:r>
      <w:r>
        <w:rPr>
          <w:color w:val="202020"/>
          <w:sz w:val="24"/>
          <w:szCs w:val="24"/>
          <w:highlight w:val="white"/>
        </w:rPr>
        <w:t xml:space="preserve">: </w:t>
      </w:r>
      <w:r>
        <w:rPr>
          <w:i/>
          <w:color w:val="202020"/>
          <w:sz w:val="24"/>
          <w:szCs w:val="24"/>
          <w:highlight w:val="white"/>
        </w:rPr>
        <w:t>Prevention</w:t>
      </w:r>
      <w:r>
        <w:rPr>
          <w:color w:val="202020"/>
          <w:sz w:val="24"/>
          <w:szCs w:val="24"/>
          <w:highlight w:val="white"/>
        </w:rPr>
        <w:t xml:space="preserve">: Vaccines against COVID-19 and Influenza are highly recommended. </w:t>
      </w:r>
      <w:r w:rsidR="00DD0575">
        <w:rPr>
          <w:color w:val="202020"/>
          <w:sz w:val="24"/>
          <w:szCs w:val="24"/>
          <w:highlight w:val="white"/>
        </w:rPr>
        <w:t>Missouri State University</w:t>
      </w:r>
      <w:r>
        <w:rPr>
          <w:color w:val="202020"/>
          <w:sz w:val="24"/>
          <w:szCs w:val="24"/>
          <w:highlight w:val="white"/>
        </w:rPr>
        <w:t xml:space="preserve"> is not requiring that researchers get vaccinated; however, the University strongly encourages vaccination to protect yourself and the community. </w:t>
      </w:r>
      <w:r w:rsidR="00DD0575">
        <w:rPr>
          <w:color w:val="202020"/>
          <w:sz w:val="24"/>
          <w:szCs w:val="24"/>
          <w:highlight w:val="white"/>
        </w:rPr>
        <w:t>Please mask appropriately in closely shared spaces when possible, including vehicles.</w:t>
      </w:r>
    </w:p>
    <w:p w14:paraId="21119EBA" w14:textId="77777777" w:rsidR="000A57C0" w:rsidRDefault="00625222">
      <w:pPr>
        <w:spacing w:line="240" w:lineRule="auto"/>
        <w:ind w:left="360" w:firstLine="360"/>
        <w:rPr>
          <w:color w:val="444746"/>
          <w:sz w:val="24"/>
          <w:szCs w:val="24"/>
          <w:highlight w:val="white"/>
        </w:rPr>
      </w:pPr>
      <w:r>
        <w:rPr>
          <w:color w:val="202020"/>
          <w:sz w:val="24"/>
          <w:szCs w:val="24"/>
          <w:highlight w:val="white"/>
        </w:rPr>
        <w:t xml:space="preserve">Response: </w:t>
      </w:r>
      <w:r>
        <w:rPr>
          <w:color w:val="444746"/>
          <w:sz w:val="24"/>
          <w:szCs w:val="24"/>
          <w:highlight w:val="white"/>
        </w:rPr>
        <w:t xml:space="preserve">Anyone who develops a respiratory illness or flu-like symptoms during a field </w:t>
      </w:r>
      <w:r>
        <w:rPr>
          <w:i/>
          <w:color w:val="444746"/>
          <w:sz w:val="24"/>
          <w:szCs w:val="24"/>
          <w:highlight w:val="white"/>
        </w:rPr>
        <w:t>trip</w:t>
      </w:r>
      <w:r>
        <w:rPr>
          <w:color w:val="444746"/>
          <w:sz w:val="24"/>
          <w:szCs w:val="24"/>
          <w:highlight w:val="white"/>
        </w:rPr>
        <w:t xml:space="preserve"> should have the option to </w:t>
      </w:r>
      <w:proofErr w:type="gramStart"/>
      <w:r>
        <w:rPr>
          <w:color w:val="444746"/>
          <w:sz w:val="24"/>
          <w:szCs w:val="24"/>
          <w:highlight w:val="white"/>
        </w:rPr>
        <w:t>rest, and</w:t>
      </w:r>
      <w:proofErr w:type="gramEnd"/>
      <w:r>
        <w:rPr>
          <w:color w:val="444746"/>
          <w:sz w:val="24"/>
          <w:szCs w:val="24"/>
          <w:highlight w:val="white"/>
        </w:rPr>
        <w:t xml:space="preserve"> should as best as possible be isolated from others while doing so. (</w:t>
      </w:r>
      <w:proofErr w:type="gramStart"/>
      <w:r>
        <w:rPr>
          <w:color w:val="444746"/>
          <w:sz w:val="24"/>
          <w:szCs w:val="24"/>
          <w:highlight w:val="white"/>
        </w:rPr>
        <w:t>i.e.</w:t>
      </w:r>
      <w:proofErr w:type="gramEnd"/>
      <w:r>
        <w:rPr>
          <w:color w:val="444746"/>
          <w:sz w:val="24"/>
          <w:szCs w:val="24"/>
          <w:highlight w:val="white"/>
        </w:rPr>
        <w:t xml:space="preserve"> nobody should be forced to "push through" their symptoms - doing so increases the risk of long-term effects of some diseases like COVID-19.) If symptoms are mild enough (common cold like) such that they wish to continue to work, they should wear an N-95 or KN-95 mask, and/or distance while interacting face to face with others outdoors, and mask if in a shared situation indoors.</w:t>
      </w:r>
    </w:p>
    <w:p w14:paraId="3C02FB98" w14:textId="77777777" w:rsidR="000A57C0" w:rsidRDefault="00625222">
      <w:pPr>
        <w:spacing w:line="240" w:lineRule="auto"/>
        <w:ind w:left="360" w:firstLine="360"/>
        <w:rPr>
          <w:color w:val="444746"/>
          <w:sz w:val="24"/>
          <w:szCs w:val="24"/>
          <w:highlight w:val="white"/>
        </w:rPr>
      </w:pPr>
      <w:r>
        <w:rPr>
          <w:color w:val="444746"/>
          <w:sz w:val="24"/>
          <w:szCs w:val="24"/>
          <w:highlight w:val="white"/>
        </w:rPr>
        <w:t>Rapid antigen tests for COVID should be available, and symptomatic individuals should test at least twice. If positive, double down on the precautions above, and introduce masking and testing among their close contacts. If negative twice then precautions can be relaxed. If they are categorized as high risk in any way, efforts need to be made to get them Paxlovid or other treatment without delay - it will not be given if &gt;5 days after symptom onset, and earlier treatment is more effective. If fieldwork is international and their risk factors are severe enough, they should ask their doctor about the possibility of obtaining a course of Paxlovid to take along with them.</w:t>
      </w:r>
    </w:p>
    <w:p w14:paraId="597ACEA2" w14:textId="77777777" w:rsidR="000A57C0" w:rsidRDefault="00625222">
      <w:pPr>
        <w:spacing w:line="240" w:lineRule="auto"/>
        <w:ind w:left="360" w:firstLine="360"/>
        <w:rPr>
          <w:color w:val="1A1A26"/>
          <w:sz w:val="24"/>
          <w:szCs w:val="24"/>
        </w:rPr>
      </w:pPr>
      <w:r>
        <w:rPr>
          <w:color w:val="444746"/>
          <w:sz w:val="24"/>
          <w:szCs w:val="24"/>
          <w:highlight w:val="white"/>
        </w:rPr>
        <w:t>Finally, for an abundance of caution, masking and other precautionary measures should not be relaxed until the infected person tests negative on an antigen test. Masks and tests need to be part of a fieldwork medical kit. Consider also including a pulse oximeter to monitor infected individuals for hypoxia.</w:t>
      </w:r>
    </w:p>
    <w:p w14:paraId="57560394" w14:textId="77777777" w:rsidR="000A57C0" w:rsidRDefault="000A57C0">
      <w:pPr>
        <w:shd w:val="clear" w:color="auto" w:fill="FFFFFF"/>
        <w:spacing w:before="100" w:line="342" w:lineRule="auto"/>
        <w:rPr>
          <w:rFonts w:ascii="Roboto" w:eastAsia="Roboto" w:hAnsi="Roboto" w:cs="Roboto"/>
          <w:color w:val="444746"/>
          <w:sz w:val="21"/>
          <w:szCs w:val="21"/>
        </w:rPr>
      </w:pPr>
    </w:p>
    <w:p w14:paraId="19D41FBB" w14:textId="77777777" w:rsidR="000A57C0" w:rsidRDefault="000A57C0">
      <w:pPr>
        <w:spacing w:line="240" w:lineRule="auto"/>
        <w:ind w:right="20"/>
        <w:rPr>
          <w:color w:val="1A1A26"/>
          <w:sz w:val="24"/>
          <w:szCs w:val="24"/>
        </w:rPr>
      </w:pPr>
    </w:p>
    <w:p w14:paraId="79D2100A" w14:textId="77777777" w:rsidR="000A57C0" w:rsidRDefault="00625222">
      <w:pPr>
        <w:spacing w:line="240" w:lineRule="auto"/>
        <w:ind w:left="360"/>
        <w:rPr>
          <w:color w:val="1A1A26"/>
          <w:sz w:val="20"/>
          <w:szCs w:val="20"/>
        </w:rPr>
      </w:pPr>
      <w:r>
        <w:rPr>
          <w:color w:val="1A1A26"/>
          <w:sz w:val="28"/>
          <w:szCs w:val="28"/>
        </w:rPr>
        <w:t>Table 3. Diseases</w:t>
      </w:r>
    </w:p>
    <w:p w14:paraId="0ABE37F0" w14:textId="77777777" w:rsidR="000A57C0" w:rsidRDefault="000A57C0">
      <w:pPr>
        <w:spacing w:line="240" w:lineRule="auto"/>
        <w:ind w:left="360" w:right="20"/>
        <w:rPr>
          <w:color w:val="1A1A26"/>
          <w:sz w:val="24"/>
          <w:szCs w:val="24"/>
        </w:rPr>
      </w:pPr>
    </w:p>
    <w:tbl>
      <w:tblPr>
        <w:tblStyle w:val="a1"/>
        <w:tblW w:w="10115" w:type="dxa"/>
        <w:tblInd w:w="-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1845"/>
        <w:gridCol w:w="1785"/>
        <w:gridCol w:w="2270"/>
        <w:gridCol w:w="2700"/>
      </w:tblGrid>
      <w:tr w:rsidR="00DD0575" w14:paraId="1EA749A5" w14:textId="77777777" w:rsidTr="00DD0575">
        <w:tc>
          <w:tcPr>
            <w:tcW w:w="1515" w:type="dxa"/>
            <w:tcBorders>
              <w:top w:val="single" w:sz="8" w:space="0" w:color="000000"/>
              <w:left w:val="single" w:sz="8" w:space="0" w:color="000000"/>
              <w:bottom w:val="single" w:sz="8" w:space="0" w:color="000000"/>
              <w:right w:val="single" w:sz="8" w:space="0" w:color="000000"/>
            </w:tcBorders>
            <w:shd w:val="clear" w:color="auto" w:fill="E7E6E6"/>
            <w:tcMar>
              <w:top w:w="0" w:type="dxa"/>
              <w:left w:w="120" w:type="dxa"/>
              <w:bottom w:w="100" w:type="dxa"/>
              <w:right w:w="100" w:type="dxa"/>
            </w:tcMar>
          </w:tcPr>
          <w:p w14:paraId="3E749FAB" w14:textId="77777777" w:rsidR="00DD0575" w:rsidRDefault="00DD0575">
            <w:pPr>
              <w:widowControl w:val="0"/>
              <w:spacing w:line="240" w:lineRule="auto"/>
              <w:ind w:right="-75"/>
              <w:rPr>
                <w:color w:val="1A1A26"/>
                <w:sz w:val="18"/>
                <w:szCs w:val="18"/>
              </w:rPr>
            </w:pPr>
            <w:r>
              <w:rPr>
                <w:color w:val="1A1A26"/>
                <w:sz w:val="18"/>
                <w:szCs w:val="18"/>
              </w:rPr>
              <w:t>Disease Type</w:t>
            </w:r>
          </w:p>
        </w:tc>
        <w:tc>
          <w:tcPr>
            <w:tcW w:w="1845"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100" w:type="dxa"/>
            </w:tcMar>
          </w:tcPr>
          <w:p w14:paraId="738E0A18" w14:textId="77777777" w:rsidR="00DD0575" w:rsidRDefault="00DD0575">
            <w:pPr>
              <w:widowControl w:val="0"/>
              <w:spacing w:line="240" w:lineRule="auto"/>
              <w:ind w:right="-75"/>
              <w:rPr>
                <w:color w:val="1A1A26"/>
                <w:sz w:val="18"/>
                <w:szCs w:val="18"/>
              </w:rPr>
            </w:pPr>
            <w:r>
              <w:rPr>
                <w:color w:val="1A1A26"/>
                <w:sz w:val="18"/>
                <w:szCs w:val="18"/>
              </w:rPr>
              <w:t>Exposure route</w:t>
            </w:r>
          </w:p>
        </w:tc>
        <w:tc>
          <w:tcPr>
            <w:tcW w:w="1785"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100" w:type="dxa"/>
            </w:tcMar>
          </w:tcPr>
          <w:p w14:paraId="2B2637B3" w14:textId="77777777" w:rsidR="00DD0575" w:rsidRDefault="00DD0575">
            <w:pPr>
              <w:widowControl w:val="0"/>
              <w:spacing w:line="240" w:lineRule="auto"/>
              <w:ind w:right="-75"/>
              <w:rPr>
                <w:color w:val="1A1A26"/>
                <w:sz w:val="18"/>
                <w:szCs w:val="18"/>
              </w:rPr>
            </w:pPr>
            <w:r>
              <w:rPr>
                <w:color w:val="1A1A26"/>
                <w:sz w:val="18"/>
                <w:szCs w:val="18"/>
              </w:rPr>
              <w:t>Symptoms</w:t>
            </w:r>
          </w:p>
        </w:tc>
        <w:tc>
          <w:tcPr>
            <w:tcW w:w="227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100" w:type="dxa"/>
            </w:tcMar>
          </w:tcPr>
          <w:p w14:paraId="7433A6F7" w14:textId="77777777" w:rsidR="00DD0575" w:rsidRDefault="00DD0575">
            <w:pPr>
              <w:widowControl w:val="0"/>
              <w:spacing w:line="240" w:lineRule="auto"/>
              <w:ind w:right="-75"/>
              <w:rPr>
                <w:color w:val="1A1A26"/>
                <w:sz w:val="18"/>
                <w:szCs w:val="18"/>
              </w:rPr>
            </w:pPr>
            <w:r>
              <w:rPr>
                <w:color w:val="1A1A26"/>
                <w:sz w:val="18"/>
                <w:szCs w:val="18"/>
              </w:rPr>
              <w:t>First aid</w:t>
            </w:r>
          </w:p>
        </w:tc>
        <w:tc>
          <w:tcPr>
            <w:tcW w:w="2700" w:type="dxa"/>
            <w:tcBorders>
              <w:top w:val="single" w:sz="8" w:space="0" w:color="000000"/>
              <w:left w:val="nil"/>
              <w:bottom w:val="single" w:sz="8" w:space="0" w:color="000000"/>
              <w:right w:val="single" w:sz="8" w:space="0" w:color="000000"/>
            </w:tcBorders>
            <w:shd w:val="clear" w:color="auto" w:fill="E7E6E6"/>
            <w:tcMar>
              <w:top w:w="0" w:type="dxa"/>
              <w:left w:w="120" w:type="dxa"/>
              <w:bottom w:w="100" w:type="dxa"/>
              <w:right w:w="100" w:type="dxa"/>
            </w:tcMar>
          </w:tcPr>
          <w:p w14:paraId="7C9942DE" w14:textId="77777777" w:rsidR="00DD0575" w:rsidRDefault="00DD0575">
            <w:pPr>
              <w:widowControl w:val="0"/>
              <w:spacing w:line="240" w:lineRule="auto"/>
              <w:ind w:right="-75"/>
              <w:rPr>
                <w:color w:val="1A1A26"/>
                <w:sz w:val="18"/>
                <w:szCs w:val="18"/>
              </w:rPr>
            </w:pPr>
            <w:r>
              <w:rPr>
                <w:color w:val="1A1A26"/>
                <w:sz w:val="18"/>
                <w:szCs w:val="18"/>
              </w:rPr>
              <w:t xml:space="preserve">Prevention </w:t>
            </w:r>
          </w:p>
        </w:tc>
      </w:tr>
      <w:tr w:rsidR="00DD0575" w14:paraId="2883F5BA"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100" w:type="dxa"/>
            </w:tcMar>
          </w:tcPr>
          <w:p w14:paraId="12C0F052" w14:textId="77777777" w:rsidR="00DD0575" w:rsidRDefault="00DD0575">
            <w:pPr>
              <w:widowControl w:val="0"/>
              <w:spacing w:line="240" w:lineRule="auto"/>
              <w:ind w:right="-75"/>
              <w:rPr>
                <w:color w:val="1A1A26"/>
                <w:sz w:val="18"/>
                <w:szCs w:val="18"/>
              </w:rPr>
            </w:pPr>
            <w:r>
              <w:rPr>
                <w:color w:val="1A1A26"/>
                <w:sz w:val="18"/>
                <w:szCs w:val="18"/>
              </w:rPr>
              <w:t>Arenavirus (white water arroyo)</w:t>
            </w:r>
          </w:p>
        </w:tc>
        <w:tc>
          <w:tcPr>
            <w:tcW w:w="1845" w:type="dxa"/>
            <w:tcBorders>
              <w:top w:val="nil"/>
              <w:left w:val="nil"/>
              <w:bottom w:val="single" w:sz="8" w:space="0" w:color="000000"/>
              <w:right w:val="single" w:sz="8" w:space="0" w:color="000000"/>
            </w:tcBorders>
            <w:tcMar>
              <w:top w:w="0" w:type="dxa"/>
              <w:left w:w="120" w:type="dxa"/>
              <w:bottom w:w="100" w:type="dxa"/>
              <w:right w:w="100" w:type="dxa"/>
            </w:tcMar>
          </w:tcPr>
          <w:p w14:paraId="676D4CF2" w14:textId="77777777" w:rsidR="00DD0575" w:rsidRDefault="00DD0575">
            <w:pPr>
              <w:widowControl w:val="0"/>
              <w:spacing w:line="240" w:lineRule="auto"/>
              <w:ind w:right="-75"/>
              <w:rPr>
                <w:i/>
                <w:color w:val="1A1A26"/>
                <w:sz w:val="18"/>
                <w:szCs w:val="18"/>
              </w:rPr>
            </w:pPr>
            <w:r>
              <w:rPr>
                <w:color w:val="1A1A26"/>
                <w:sz w:val="18"/>
                <w:szCs w:val="18"/>
              </w:rPr>
              <w:t>Inhalation of dusts or aerosols from infected rodent’s feces, urine, or saliva; Carried by Woodrats (</w:t>
            </w:r>
            <w:r>
              <w:rPr>
                <w:i/>
                <w:color w:val="1A1A26"/>
                <w:sz w:val="18"/>
                <w:szCs w:val="18"/>
              </w:rPr>
              <w:t>Neotoma</w:t>
            </w:r>
          </w:p>
          <w:p w14:paraId="672DCA03" w14:textId="77777777" w:rsidR="00DD0575" w:rsidRDefault="00DD0575">
            <w:pPr>
              <w:widowControl w:val="0"/>
              <w:spacing w:line="240" w:lineRule="auto"/>
              <w:ind w:right="-75"/>
              <w:rPr>
                <w:color w:val="1A1A26"/>
                <w:sz w:val="18"/>
                <w:szCs w:val="18"/>
              </w:rPr>
            </w:pPr>
            <w:proofErr w:type="spellStart"/>
            <w:r>
              <w:rPr>
                <w:i/>
                <w:color w:val="1A1A26"/>
                <w:sz w:val="18"/>
                <w:szCs w:val="18"/>
              </w:rPr>
              <w:t>fuscipes</w:t>
            </w:r>
            <w:proofErr w:type="spellEnd"/>
            <w:r>
              <w:rPr>
                <w:color w:val="1A1A26"/>
                <w:sz w:val="18"/>
                <w:szCs w:val="18"/>
              </w:rPr>
              <w:t>) and other</w:t>
            </w:r>
          </w:p>
          <w:p w14:paraId="62ABB6B8" w14:textId="77777777" w:rsidR="00DD0575" w:rsidRDefault="00DD0575">
            <w:pPr>
              <w:widowControl w:val="0"/>
              <w:spacing w:line="240" w:lineRule="auto"/>
              <w:ind w:right="-75"/>
              <w:rPr>
                <w:color w:val="1A1A26"/>
                <w:sz w:val="18"/>
                <w:szCs w:val="18"/>
              </w:rPr>
            </w:pPr>
            <w:r>
              <w:rPr>
                <w:i/>
                <w:color w:val="1A1A26"/>
                <w:sz w:val="18"/>
                <w:szCs w:val="18"/>
              </w:rPr>
              <w:t>Neotoma</w:t>
            </w:r>
            <w:r>
              <w:rPr>
                <w:color w:val="1A1A26"/>
                <w:sz w:val="18"/>
                <w:szCs w:val="18"/>
              </w:rPr>
              <w:t xml:space="preserve"> spp.</w:t>
            </w:r>
          </w:p>
        </w:tc>
        <w:tc>
          <w:tcPr>
            <w:tcW w:w="1785" w:type="dxa"/>
            <w:tcBorders>
              <w:top w:val="nil"/>
              <w:left w:val="nil"/>
              <w:bottom w:val="single" w:sz="8" w:space="0" w:color="000000"/>
              <w:right w:val="single" w:sz="8" w:space="0" w:color="000000"/>
            </w:tcBorders>
            <w:tcMar>
              <w:top w:w="0" w:type="dxa"/>
              <w:left w:w="120" w:type="dxa"/>
              <w:bottom w:w="100" w:type="dxa"/>
              <w:right w:w="100" w:type="dxa"/>
            </w:tcMar>
          </w:tcPr>
          <w:p w14:paraId="708DA4AE" w14:textId="77777777" w:rsidR="00DD0575" w:rsidRDefault="00DD0575">
            <w:pPr>
              <w:widowControl w:val="0"/>
              <w:spacing w:line="240" w:lineRule="auto"/>
              <w:ind w:right="-75"/>
              <w:rPr>
                <w:color w:val="1A1A26"/>
                <w:sz w:val="18"/>
                <w:szCs w:val="18"/>
              </w:rPr>
            </w:pPr>
            <w:r>
              <w:rPr>
                <w:color w:val="1A1A26"/>
                <w:sz w:val="18"/>
                <w:szCs w:val="18"/>
              </w:rPr>
              <w:t>Fever, headache, muscle aches, severe respiratory distress (occasionally)</w:t>
            </w:r>
          </w:p>
          <w:p w14:paraId="04F3A060" w14:textId="77777777" w:rsidR="00DD0575" w:rsidRDefault="00DD0575">
            <w:pPr>
              <w:widowControl w:val="0"/>
              <w:spacing w:line="240" w:lineRule="auto"/>
              <w:ind w:right="-75"/>
              <w:rPr>
                <w:color w:val="1A1A26"/>
                <w:sz w:val="18"/>
                <w:szCs w:val="18"/>
              </w:rPr>
            </w:pPr>
            <w:r>
              <w:rPr>
                <w:color w:val="1A1A26"/>
                <w:sz w:val="18"/>
                <w:szCs w:val="18"/>
              </w:rPr>
              <w:t xml:space="preserve"> </w:t>
            </w:r>
          </w:p>
        </w:tc>
        <w:tc>
          <w:tcPr>
            <w:tcW w:w="2270" w:type="dxa"/>
            <w:tcBorders>
              <w:top w:val="nil"/>
              <w:left w:val="nil"/>
              <w:bottom w:val="single" w:sz="8" w:space="0" w:color="000000"/>
              <w:right w:val="single" w:sz="8" w:space="0" w:color="000000"/>
            </w:tcBorders>
            <w:tcMar>
              <w:top w:w="0" w:type="dxa"/>
              <w:left w:w="120" w:type="dxa"/>
              <w:bottom w:w="100" w:type="dxa"/>
              <w:right w:w="100" w:type="dxa"/>
            </w:tcMar>
          </w:tcPr>
          <w:p w14:paraId="115C2B6A" w14:textId="77777777" w:rsidR="00DD0575" w:rsidRDefault="00DD0575">
            <w:pPr>
              <w:widowControl w:val="0"/>
              <w:spacing w:line="240" w:lineRule="auto"/>
              <w:ind w:right="-75"/>
              <w:rPr>
                <w:color w:val="1A1A26"/>
                <w:sz w:val="18"/>
                <w:szCs w:val="18"/>
              </w:rPr>
            </w:pPr>
            <w:r>
              <w:rPr>
                <w:color w:val="1A1A26"/>
                <w:sz w:val="18"/>
                <w:szCs w:val="18"/>
              </w:rPr>
              <w:t>Seek medical attention IMMEDIATELY if you suspect WWA. The</w:t>
            </w:r>
          </w:p>
          <w:p w14:paraId="17FA3F40" w14:textId="77777777" w:rsidR="00DD0575" w:rsidRDefault="00DD0575">
            <w:pPr>
              <w:widowControl w:val="0"/>
              <w:spacing w:line="240" w:lineRule="auto"/>
              <w:ind w:right="-75"/>
              <w:rPr>
                <w:color w:val="1A1A26"/>
                <w:sz w:val="18"/>
                <w:szCs w:val="18"/>
              </w:rPr>
            </w:pPr>
            <w:proofErr w:type="gramStart"/>
            <w:r>
              <w:rPr>
                <w:color w:val="1A1A26"/>
                <w:sz w:val="18"/>
                <w:szCs w:val="18"/>
              </w:rPr>
              <w:t>likelihood</w:t>
            </w:r>
            <w:proofErr w:type="gramEnd"/>
            <w:r>
              <w:rPr>
                <w:color w:val="1A1A26"/>
                <w:sz w:val="18"/>
                <w:szCs w:val="18"/>
              </w:rPr>
              <w:t xml:space="preserve"> of survival is greatly increased with early diagnosis and treatment.</w:t>
            </w:r>
          </w:p>
          <w:p w14:paraId="76594780" w14:textId="77777777" w:rsidR="00DD0575" w:rsidRDefault="00DD0575">
            <w:pPr>
              <w:widowControl w:val="0"/>
              <w:spacing w:line="240" w:lineRule="auto"/>
              <w:ind w:right="-75"/>
              <w:rPr>
                <w:color w:val="1A1A26"/>
                <w:sz w:val="18"/>
                <w:szCs w:val="18"/>
              </w:rPr>
            </w:pPr>
            <w:r>
              <w:rPr>
                <w:color w:val="1A1A26"/>
                <w:sz w:val="18"/>
                <w:szCs w:val="18"/>
              </w:rPr>
              <w:t xml:space="preserve"> </w:t>
            </w:r>
          </w:p>
        </w:tc>
        <w:tc>
          <w:tcPr>
            <w:tcW w:w="2700" w:type="dxa"/>
            <w:tcBorders>
              <w:top w:val="nil"/>
              <w:left w:val="nil"/>
              <w:bottom w:val="single" w:sz="8" w:space="0" w:color="000000"/>
              <w:right w:val="single" w:sz="8" w:space="0" w:color="000000"/>
            </w:tcBorders>
            <w:tcMar>
              <w:top w:w="0" w:type="dxa"/>
              <w:left w:w="120" w:type="dxa"/>
              <w:bottom w:w="100" w:type="dxa"/>
              <w:right w:w="100" w:type="dxa"/>
            </w:tcMar>
          </w:tcPr>
          <w:p w14:paraId="5A18DDC1" w14:textId="77777777" w:rsidR="00DD0575" w:rsidRDefault="00DD0575">
            <w:pPr>
              <w:widowControl w:val="0"/>
              <w:spacing w:line="240" w:lineRule="auto"/>
              <w:ind w:right="-75"/>
              <w:rPr>
                <w:color w:val="1A1A26"/>
                <w:sz w:val="18"/>
                <w:szCs w:val="18"/>
              </w:rPr>
            </w:pPr>
            <w:r>
              <w:rPr>
                <w:color w:val="1A1A26"/>
                <w:sz w:val="18"/>
                <w:szCs w:val="18"/>
              </w:rPr>
              <w:t>Avoid contact with rodents, especially their feces. See bottom of section on how to clean and dispose of a rodent-infected area.</w:t>
            </w:r>
          </w:p>
          <w:p w14:paraId="07001074" w14:textId="77777777" w:rsidR="00DD0575" w:rsidRDefault="00DD0575">
            <w:pPr>
              <w:widowControl w:val="0"/>
              <w:spacing w:line="240" w:lineRule="auto"/>
              <w:ind w:right="-75"/>
              <w:rPr>
                <w:color w:val="1A1A26"/>
                <w:sz w:val="18"/>
                <w:szCs w:val="18"/>
              </w:rPr>
            </w:pPr>
            <w:r>
              <w:rPr>
                <w:color w:val="1A1A26"/>
                <w:sz w:val="18"/>
                <w:szCs w:val="18"/>
              </w:rPr>
              <w:t xml:space="preserve"> </w:t>
            </w:r>
          </w:p>
        </w:tc>
      </w:tr>
      <w:tr w:rsidR="00DD0575" w14:paraId="1EAE7B54"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100" w:type="dxa"/>
            </w:tcMar>
          </w:tcPr>
          <w:p w14:paraId="6976B443" w14:textId="77777777" w:rsidR="00DD0575" w:rsidRDefault="00DD0575">
            <w:pPr>
              <w:widowControl w:val="0"/>
              <w:spacing w:line="240" w:lineRule="auto"/>
              <w:ind w:right="-75"/>
              <w:rPr>
                <w:color w:val="1A1A26"/>
                <w:sz w:val="18"/>
                <w:szCs w:val="18"/>
              </w:rPr>
            </w:pPr>
            <w:r>
              <w:rPr>
                <w:color w:val="1A1A26"/>
                <w:sz w:val="18"/>
                <w:szCs w:val="18"/>
              </w:rPr>
              <w:t>Campylobacter</w:t>
            </w:r>
          </w:p>
        </w:tc>
        <w:tc>
          <w:tcPr>
            <w:tcW w:w="1845" w:type="dxa"/>
            <w:tcBorders>
              <w:top w:val="nil"/>
              <w:left w:val="nil"/>
              <w:bottom w:val="single" w:sz="8" w:space="0" w:color="000000"/>
              <w:right w:val="single" w:sz="8" w:space="0" w:color="000000"/>
            </w:tcBorders>
            <w:tcMar>
              <w:top w:w="0" w:type="dxa"/>
              <w:left w:w="120" w:type="dxa"/>
              <w:bottom w:w="100" w:type="dxa"/>
              <w:right w:w="100" w:type="dxa"/>
            </w:tcMar>
          </w:tcPr>
          <w:p w14:paraId="1A758349" w14:textId="77777777" w:rsidR="00DD0575" w:rsidRDefault="00DD0575">
            <w:pPr>
              <w:widowControl w:val="0"/>
              <w:spacing w:line="240" w:lineRule="auto"/>
              <w:ind w:right="-75"/>
              <w:rPr>
                <w:color w:val="1A1A26"/>
                <w:sz w:val="18"/>
                <w:szCs w:val="18"/>
              </w:rPr>
            </w:pPr>
            <w:r>
              <w:rPr>
                <w:color w:val="1A1A26"/>
                <w:sz w:val="18"/>
                <w:szCs w:val="18"/>
              </w:rPr>
              <w:t>Food-borne:</w:t>
            </w:r>
          </w:p>
          <w:p w14:paraId="293A3707" w14:textId="77777777" w:rsidR="00DD0575" w:rsidRDefault="00DD0575">
            <w:pPr>
              <w:widowControl w:val="0"/>
              <w:spacing w:line="240" w:lineRule="auto"/>
              <w:ind w:right="-75"/>
              <w:rPr>
                <w:color w:val="1A1A26"/>
                <w:sz w:val="18"/>
                <w:szCs w:val="18"/>
              </w:rPr>
            </w:pPr>
            <w:r>
              <w:rPr>
                <w:color w:val="1A1A26"/>
                <w:sz w:val="18"/>
                <w:szCs w:val="18"/>
              </w:rPr>
              <w:t>poultry products</w:t>
            </w:r>
          </w:p>
        </w:tc>
        <w:tc>
          <w:tcPr>
            <w:tcW w:w="1785" w:type="dxa"/>
            <w:tcBorders>
              <w:top w:val="nil"/>
              <w:left w:val="nil"/>
              <w:bottom w:val="single" w:sz="8" w:space="0" w:color="000000"/>
              <w:right w:val="single" w:sz="8" w:space="0" w:color="000000"/>
            </w:tcBorders>
            <w:tcMar>
              <w:top w:w="0" w:type="dxa"/>
              <w:left w:w="120" w:type="dxa"/>
              <w:bottom w:w="100" w:type="dxa"/>
              <w:right w:w="100" w:type="dxa"/>
            </w:tcMar>
          </w:tcPr>
          <w:p w14:paraId="395DC12A" w14:textId="77777777" w:rsidR="00DD0575" w:rsidRDefault="00DD0575">
            <w:pPr>
              <w:widowControl w:val="0"/>
              <w:spacing w:line="240" w:lineRule="auto"/>
              <w:ind w:right="-75"/>
              <w:rPr>
                <w:color w:val="1A1A26"/>
                <w:sz w:val="18"/>
                <w:szCs w:val="18"/>
              </w:rPr>
            </w:pPr>
            <w:r>
              <w:rPr>
                <w:color w:val="1A1A26"/>
                <w:sz w:val="18"/>
                <w:szCs w:val="18"/>
              </w:rPr>
              <w:t>Diarrhea, gastrointestinal symptoms</w:t>
            </w:r>
          </w:p>
        </w:tc>
        <w:tc>
          <w:tcPr>
            <w:tcW w:w="2270" w:type="dxa"/>
            <w:tcBorders>
              <w:top w:val="nil"/>
              <w:left w:val="nil"/>
              <w:bottom w:val="single" w:sz="8" w:space="0" w:color="000000"/>
              <w:right w:val="single" w:sz="8" w:space="0" w:color="000000"/>
            </w:tcBorders>
            <w:tcMar>
              <w:top w:w="0" w:type="dxa"/>
              <w:left w:w="120" w:type="dxa"/>
              <w:bottom w:w="100" w:type="dxa"/>
              <w:right w:w="100" w:type="dxa"/>
            </w:tcMar>
          </w:tcPr>
          <w:p w14:paraId="5CC835E2" w14:textId="77777777" w:rsidR="00DD0575" w:rsidRDefault="00DD0575">
            <w:pPr>
              <w:widowControl w:val="0"/>
              <w:spacing w:line="240" w:lineRule="auto"/>
              <w:ind w:right="-75"/>
              <w:rPr>
                <w:color w:val="1A1A26"/>
                <w:sz w:val="18"/>
                <w:szCs w:val="18"/>
              </w:rPr>
            </w:pPr>
            <w:r>
              <w:rPr>
                <w:color w:val="1A1A26"/>
                <w:sz w:val="18"/>
                <w:szCs w:val="18"/>
              </w:rPr>
              <w:t>Drink plenty of fluids. Seek medical attention if symptoms persist more than 3 days.</w:t>
            </w:r>
          </w:p>
        </w:tc>
        <w:tc>
          <w:tcPr>
            <w:tcW w:w="2700" w:type="dxa"/>
            <w:tcBorders>
              <w:top w:val="nil"/>
              <w:left w:val="nil"/>
              <w:bottom w:val="single" w:sz="8" w:space="0" w:color="000000"/>
              <w:right w:val="single" w:sz="8" w:space="0" w:color="000000"/>
            </w:tcBorders>
            <w:tcMar>
              <w:top w:w="0" w:type="dxa"/>
              <w:left w:w="120" w:type="dxa"/>
              <w:bottom w:w="100" w:type="dxa"/>
              <w:right w:w="100" w:type="dxa"/>
            </w:tcMar>
          </w:tcPr>
          <w:p w14:paraId="07C7FFD6" w14:textId="77777777" w:rsidR="00DD0575" w:rsidRDefault="00DD0575">
            <w:pPr>
              <w:widowControl w:val="0"/>
              <w:spacing w:line="240" w:lineRule="auto"/>
              <w:ind w:right="-75"/>
              <w:rPr>
                <w:color w:val="1A1A26"/>
                <w:sz w:val="18"/>
                <w:szCs w:val="18"/>
              </w:rPr>
            </w:pPr>
            <w:r>
              <w:rPr>
                <w:color w:val="1A1A26"/>
                <w:sz w:val="18"/>
                <w:szCs w:val="18"/>
              </w:rPr>
              <w:t>Always cook food thoroughly</w:t>
            </w:r>
          </w:p>
        </w:tc>
      </w:tr>
      <w:tr w:rsidR="00DD0575" w14:paraId="04BD4C2F"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100" w:type="dxa"/>
            </w:tcMar>
          </w:tcPr>
          <w:p w14:paraId="26BDFD0A" w14:textId="77777777" w:rsidR="00DD0575" w:rsidRDefault="00DD0575">
            <w:pPr>
              <w:widowControl w:val="0"/>
              <w:spacing w:line="240" w:lineRule="auto"/>
              <w:ind w:right="-75"/>
              <w:rPr>
                <w:color w:val="1A1A26"/>
                <w:sz w:val="18"/>
                <w:szCs w:val="18"/>
              </w:rPr>
            </w:pPr>
            <w:r>
              <w:rPr>
                <w:color w:val="1A1A26"/>
                <w:sz w:val="18"/>
                <w:szCs w:val="18"/>
              </w:rPr>
              <w:t>Chikungunya</w:t>
            </w:r>
          </w:p>
        </w:tc>
        <w:tc>
          <w:tcPr>
            <w:tcW w:w="1845" w:type="dxa"/>
            <w:tcBorders>
              <w:top w:val="nil"/>
              <w:left w:val="nil"/>
              <w:bottom w:val="single" w:sz="8" w:space="0" w:color="000000"/>
              <w:right w:val="single" w:sz="8" w:space="0" w:color="000000"/>
            </w:tcBorders>
            <w:tcMar>
              <w:top w:w="0" w:type="dxa"/>
              <w:left w:w="120" w:type="dxa"/>
              <w:bottom w:w="100" w:type="dxa"/>
              <w:right w:w="100" w:type="dxa"/>
            </w:tcMar>
          </w:tcPr>
          <w:p w14:paraId="002CE867" w14:textId="77777777" w:rsidR="00DD0575" w:rsidRDefault="00DD0575">
            <w:pPr>
              <w:widowControl w:val="0"/>
              <w:spacing w:line="240" w:lineRule="auto"/>
              <w:ind w:right="-75"/>
              <w:rPr>
                <w:color w:val="1A1A26"/>
                <w:sz w:val="18"/>
                <w:szCs w:val="18"/>
              </w:rPr>
            </w:pPr>
            <w:r>
              <w:rPr>
                <w:color w:val="1A1A26"/>
                <w:sz w:val="18"/>
                <w:szCs w:val="18"/>
              </w:rPr>
              <w:t>Infection from</w:t>
            </w:r>
          </w:p>
          <w:p w14:paraId="55DC7382" w14:textId="77777777" w:rsidR="00DD0575" w:rsidRDefault="00DD0575">
            <w:pPr>
              <w:widowControl w:val="0"/>
              <w:spacing w:line="240" w:lineRule="auto"/>
              <w:ind w:right="-75"/>
              <w:rPr>
                <w:color w:val="1A1A26"/>
                <w:sz w:val="18"/>
                <w:szCs w:val="18"/>
              </w:rPr>
            </w:pPr>
            <w:r>
              <w:rPr>
                <w:color w:val="1A1A26"/>
                <w:sz w:val="18"/>
                <w:szCs w:val="18"/>
              </w:rPr>
              <w:t>the bite of a mosquito carrying the virus</w:t>
            </w:r>
          </w:p>
        </w:tc>
        <w:tc>
          <w:tcPr>
            <w:tcW w:w="1785" w:type="dxa"/>
            <w:tcBorders>
              <w:top w:val="nil"/>
              <w:left w:val="nil"/>
              <w:bottom w:val="single" w:sz="8" w:space="0" w:color="000000"/>
              <w:right w:val="single" w:sz="8" w:space="0" w:color="000000"/>
            </w:tcBorders>
            <w:tcMar>
              <w:top w:w="0" w:type="dxa"/>
              <w:left w:w="120" w:type="dxa"/>
              <w:bottom w:w="100" w:type="dxa"/>
              <w:right w:w="100" w:type="dxa"/>
            </w:tcMar>
          </w:tcPr>
          <w:p w14:paraId="054835FF" w14:textId="77777777" w:rsidR="00DD0575" w:rsidRDefault="00DD0575">
            <w:pPr>
              <w:widowControl w:val="0"/>
              <w:spacing w:line="240" w:lineRule="auto"/>
              <w:ind w:right="-75"/>
              <w:rPr>
                <w:color w:val="1A1A26"/>
                <w:sz w:val="18"/>
                <w:szCs w:val="18"/>
              </w:rPr>
            </w:pPr>
            <w:r>
              <w:rPr>
                <w:color w:val="1A1A26"/>
                <w:sz w:val="18"/>
                <w:szCs w:val="18"/>
              </w:rPr>
              <w:t>Fever, joint pain, headache, muscle pain, joint swelling, or rash</w:t>
            </w:r>
          </w:p>
        </w:tc>
        <w:tc>
          <w:tcPr>
            <w:tcW w:w="2270" w:type="dxa"/>
            <w:tcBorders>
              <w:top w:val="nil"/>
              <w:left w:val="nil"/>
              <w:bottom w:val="single" w:sz="8" w:space="0" w:color="000000"/>
              <w:right w:val="single" w:sz="8" w:space="0" w:color="000000"/>
            </w:tcBorders>
            <w:tcMar>
              <w:top w:w="0" w:type="dxa"/>
              <w:left w:w="120" w:type="dxa"/>
              <w:bottom w:w="100" w:type="dxa"/>
              <w:right w:w="100" w:type="dxa"/>
            </w:tcMar>
          </w:tcPr>
          <w:p w14:paraId="3E4C2B7D" w14:textId="77777777" w:rsidR="00DD0575" w:rsidRDefault="00DD0575">
            <w:pPr>
              <w:widowControl w:val="0"/>
              <w:spacing w:line="240" w:lineRule="auto"/>
              <w:ind w:right="-75"/>
              <w:rPr>
                <w:color w:val="1A1A26"/>
                <w:sz w:val="18"/>
                <w:szCs w:val="18"/>
              </w:rPr>
            </w:pPr>
            <w:r>
              <w:rPr>
                <w:color w:val="1A1A26"/>
                <w:sz w:val="18"/>
                <w:szCs w:val="18"/>
              </w:rPr>
              <w:t>Treat symptomatically.</w:t>
            </w:r>
          </w:p>
        </w:tc>
        <w:tc>
          <w:tcPr>
            <w:tcW w:w="2700" w:type="dxa"/>
            <w:tcBorders>
              <w:top w:val="nil"/>
              <w:left w:val="nil"/>
              <w:bottom w:val="single" w:sz="8" w:space="0" w:color="000000"/>
              <w:right w:val="single" w:sz="8" w:space="0" w:color="000000"/>
            </w:tcBorders>
            <w:tcMar>
              <w:top w:w="0" w:type="dxa"/>
              <w:left w:w="120" w:type="dxa"/>
              <w:bottom w:w="100" w:type="dxa"/>
              <w:right w:w="100" w:type="dxa"/>
            </w:tcMar>
          </w:tcPr>
          <w:p w14:paraId="0B2D2890" w14:textId="77777777" w:rsidR="00DD0575" w:rsidRDefault="00DD0575">
            <w:pPr>
              <w:widowControl w:val="0"/>
              <w:spacing w:line="240" w:lineRule="auto"/>
              <w:ind w:right="-75"/>
              <w:rPr>
                <w:color w:val="1A1A26"/>
                <w:sz w:val="18"/>
                <w:szCs w:val="18"/>
              </w:rPr>
            </w:pPr>
            <w:r>
              <w:rPr>
                <w:color w:val="1A1A26"/>
                <w:sz w:val="18"/>
                <w:szCs w:val="18"/>
              </w:rPr>
              <w:t xml:space="preserve">Use repellents. Wear long pants &amp; long sleeves. (Treat clothes with permethrin.) Avoid being </w:t>
            </w:r>
            <w:proofErr w:type="gramStart"/>
            <w:r>
              <w:rPr>
                <w:color w:val="1A1A26"/>
                <w:sz w:val="18"/>
                <w:szCs w:val="18"/>
              </w:rPr>
              <w:t>bit</w:t>
            </w:r>
            <w:proofErr w:type="gramEnd"/>
            <w:r>
              <w:rPr>
                <w:color w:val="1A1A26"/>
                <w:sz w:val="18"/>
                <w:szCs w:val="18"/>
              </w:rPr>
              <w:t xml:space="preserve"> by mosquitoes. Avoid areas of standing water where mosquitoes breed. People with </w:t>
            </w:r>
            <w:r>
              <w:rPr>
                <w:color w:val="1A1A26"/>
                <w:sz w:val="18"/>
                <w:szCs w:val="18"/>
              </w:rPr>
              <w:lastRenderedPageBreak/>
              <w:t>virus should avoid mosquito bites during the first week of illness to</w:t>
            </w:r>
          </w:p>
          <w:p w14:paraId="5E79E118" w14:textId="77777777" w:rsidR="00DD0575" w:rsidRDefault="00DD0575">
            <w:pPr>
              <w:widowControl w:val="0"/>
              <w:spacing w:line="240" w:lineRule="auto"/>
              <w:ind w:right="-75"/>
              <w:rPr>
                <w:color w:val="1A1A26"/>
                <w:sz w:val="18"/>
                <w:szCs w:val="18"/>
              </w:rPr>
            </w:pPr>
            <w:r>
              <w:rPr>
                <w:color w:val="1A1A26"/>
                <w:sz w:val="18"/>
                <w:szCs w:val="18"/>
              </w:rPr>
              <w:t>minimize transmission to others</w:t>
            </w:r>
          </w:p>
        </w:tc>
      </w:tr>
      <w:tr w:rsidR="00DD0575" w14:paraId="470E0757"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05E27F0A" w14:textId="77777777" w:rsidR="00DD0575" w:rsidRDefault="00DD0575">
            <w:pPr>
              <w:widowControl w:val="0"/>
              <w:spacing w:line="240" w:lineRule="auto"/>
              <w:ind w:right="-75"/>
              <w:rPr>
                <w:color w:val="1A1A26"/>
                <w:sz w:val="18"/>
                <w:szCs w:val="18"/>
              </w:rPr>
            </w:pPr>
            <w:proofErr w:type="spellStart"/>
            <w:r>
              <w:rPr>
                <w:color w:val="1A1A26"/>
                <w:sz w:val="18"/>
                <w:szCs w:val="18"/>
              </w:rPr>
              <w:lastRenderedPageBreak/>
              <w:t>Coccidiodomycosis</w:t>
            </w:r>
            <w:proofErr w:type="spellEnd"/>
            <w:r>
              <w:rPr>
                <w:color w:val="1A1A26"/>
                <w:sz w:val="18"/>
                <w:szCs w:val="18"/>
              </w:rPr>
              <w:t xml:space="preserve"> “Valley</w:t>
            </w:r>
          </w:p>
          <w:p w14:paraId="5D305343" w14:textId="77777777" w:rsidR="00DD0575" w:rsidRDefault="00DD0575">
            <w:pPr>
              <w:widowControl w:val="0"/>
              <w:spacing w:line="240" w:lineRule="auto"/>
              <w:ind w:right="-75"/>
              <w:rPr>
                <w:color w:val="1A1A26"/>
                <w:sz w:val="18"/>
                <w:szCs w:val="18"/>
              </w:rPr>
            </w:pPr>
            <w:r>
              <w:rPr>
                <w:color w:val="1A1A26"/>
                <w:sz w:val="18"/>
                <w:szCs w:val="18"/>
              </w:rPr>
              <w:t>Fever”</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1CCB1D04" w14:textId="77777777" w:rsidR="00DD0575" w:rsidRDefault="00DD0575">
            <w:pPr>
              <w:widowControl w:val="0"/>
              <w:spacing w:line="240" w:lineRule="auto"/>
              <w:ind w:right="-75"/>
              <w:rPr>
                <w:color w:val="1A1A26"/>
                <w:sz w:val="18"/>
                <w:szCs w:val="18"/>
              </w:rPr>
            </w:pPr>
            <w:r>
              <w:rPr>
                <w:color w:val="1A1A26"/>
                <w:sz w:val="18"/>
                <w:szCs w:val="18"/>
              </w:rPr>
              <w:t xml:space="preserve">Fungus is inhaled </w:t>
            </w:r>
            <w:proofErr w:type="gramStart"/>
            <w:r>
              <w:rPr>
                <w:color w:val="1A1A26"/>
                <w:sz w:val="18"/>
                <w:szCs w:val="18"/>
              </w:rPr>
              <w:t>when</w:t>
            </w:r>
            <w:proofErr w:type="gramEnd"/>
          </w:p>
          <w:p w14:paraId="3724E271" w14:textId="77777777" w:rsidR="00DD0575" w:rsidRDefault="00DD0575">
            <w:pPr>
              <w:widowControl w:val="0"/>
              <w:spacing w:line="240" w:lineRule="auto"/>
              <w:ind w:right="-75"/>
              <w:rPr>
                <w:color w:val="1A1A26"/>
                <w:sz w:val="18"/>
                <w:szCs w:val="18"/>
              </w:rPr>
            </w:pPr>
            <w:r>
              <w:rPr>
                <w:color w:val="1A1A26"/>
                <w:sz w:val="18"/>
                <w:szCs w:val="18"/>
              </w:rPr>
              <w:t xml:space="preserve">soil is disturbed. </w:t>
            </w:r>
            <w:r>
              <w:rPr>
                <w:i/>
                <w:color w:val="1A1A26"/>
                <w:sz w:val="18"/>
                <w:szCs w:val="18"/>
              </w:rPr>
              <w:t>Coccidioides</w:t>
            </w:r>
            <w:r>
              <w:rPr>
                <w:color w:val="1A1A26"/>
                <w:sz w:val="18"/>
                <w:szCs w:val="18"/>
              </w:rPr>
              <w:t xml:space="preserve"> spp.</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1D0FE78A" w14:textId="77777777" w:rsidR="00DD0575" w:rsidRDefault="00DD0575">
            <w:pPr>
              <w:widowControl w:val="0"/>
              <w:spacing w:line="240" w:lineRule="auto"/>
              <w:ind w:right="-75"/>
              <w:rPr>
                <w:color w:val="1A1A26"/>
                <w:sz w:val="18"/>
                <w:szCs w:val="18"/>
              </w:rPr>
            </w:pPr>
            <w:r>
              <w:rPr>
                <w:color w:val="1A1A26"/>
                <w:sz w:val="18"/>
                <w:szCs w:val="18"/>
              </w:rPr>
              <w:t>Flu-like</w:t>
            </w:r>
          </w:p>
          <w:p w14:paraId="06324E7C" w14:textId="77777777" w:rsidR="00DD0575" w:rsidRDefault="00DD0575">
            <w:pPr>
              <w:widowControl w:val="0"/>
              <w:spacing w:line="240" w:lineRule="auto"/>
              <w:ind w:right="-75"/>
              <w:rPr>
                <w:color w:val="1A1A26"/>
                <w:sz w:val="18"/>
                <w:szCs w:val="18"/>
              </w:rPr>
            </w:pPr>
            <w:r>
              <w:rPr>
                <w:color w:val="1A1A26"/>
                <w:sz w:val="18"/>
                <w:szCs w:val="18"/>
              </w:rPr>
              <w:t>symptoms Occasionally becomes severe lung disease</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52F9AB1C" w14:textId="77777777" w:rsidR="00DD0575" w:rsidRDefault="00DD0575">
            <w:pPr>
              <w:widowControl w:val="0"/>
              <w:spacing w:line="240" w:lineRule="auto"/>
              <w:ind w:right="-75"/>
              <w:rPr>
                <w:color w:val="1A1A26"/>
                <w:sz w:val="18"/>
                <w:szCs w:val="18"/>
              </w:rPr>
            </w:pPr>
            <w:r>
              <w:rPr>
                <w:color w:val="1A1A26"/>
                <w:sz w:val="18"/>
                <w:szCs w:val="18"/>
              </w:rPr>
              <w:t xml:space="preserve">See a doctor if you </w:t>
            </w:r>
            <w:proofErr w:type="gramStart"/>
            <w:r>
              <w:rPr>
                <w:color w:val="1A1A26"/>
                <w:sz w:val="18"/>
                <w:szCs w:val="18"/>
              </w:rPr>
              <w:t>suspect</w:t>
            </w:r>
            <w:proofErr w:type="gramEnd"/>
          </w:p>
          <w:p w14:paraId="4F2636A0" w14:textId="77777777" w:rsidR="00DD0575" w:rsidRDefault="00DD0575">
            <w:pPr>
              <w:widowControl w:val="0"/>
              <w:spacing w:line="240" w:lineRule="auto"/>
              <w:ind w:right="-75"/>
              <w:rPr>
                <w:color w:val="1A1A26"/>
                <w:sz w:val="18"/>
                <w:szCs w:val="18"/>
              </w:rPr>
            </w:pPr>
            <w:r>
              <w:rPr>
                <w:color w:val="1A1A26"/>
                <w:sz w:val="18"/>
                <w:szCs w:val="18"/>
              </w:rPr>
              <w:t xml:space="preserve">Valley Fever. </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080A6FB8" w14:textId="77777777" w:rsidR="00DD0575" w:rsidRDefault="00DD0575">
            <w:pPr>
              <w:widowControl w:val="0"/>
              <w:spacing w:line="240" w:lineRule="auto"/>
              <w:ind w:right="-75"/>
              <w:rPr>
                <w:color w:val="1A1A26"/>
                <w:sz w:val="18"/>
                <w:szCs w:val="18"/>
              </w:rPr>
            </w:pPr>
            <w:r>
              <w:rPr>
                <w:color w:val="1A1A26"/>
                <w:sz w:val="18"/>
                <w:szCs w:val="18"/>
              </w:rPr>
              <w:t>Use caution when in close contact with soil or dust and keep surfaces wet to reduce dust. African Americans,</w:t>
            </w:r>
          </w:p>
          <w:p w14:paraId="136CA649" w14:textId="77777777" w:rsidR="00DD0575" w:rsidRDefault="00DD0575">
            <w:pPr>
              <w:widowControl w:val="0"/>
              <w:spacing w:line="240" w:lineRule="auto"/>
              <w:ind w:right="-75"/>
              <w:rPr>
                <w:color w:val="1A1A26"/>
                <w:sz w:val="18"/>
                <w:szCs w:val="18"/>
              </w:rPr>
            </w:pPr>
            <w:r>
              <w:rPr>
                <w:color w:val="1A1A26"/>
                <w:sz w:val="18"/>
                <w:szCs w:val="18"/>
              </w:rPr>
              <w:t>Filipinos,</w:t>
            </w:r>
          </w:p>
          <w:p w14:paraId="4A33FA16" w14:textId="77777777" w:rsidR="00DD0575" w:rsidRDefault="00DD0575">
            <w:pPr>
              <w:widowControl w:val="0"/>
              <w:spacing w:line="240" w:lineRule="auto"/>
              <w:ind w:right="-75"/>
              <w:rPr>
                <w:color w:val="1A1A26"/>
                <w:sz w:val="18"/>
                <w:szCs w:val="18"/>
              </w:rPr>
            </w:pPr>
            <w:r>
              <w:rPr>
                <w:color w:val="1A1A26"/>
                <w:sz w:val="18"/>
                <w:szCs w:val="18"/>
              </w:rPr>
              <w:t>and immunocompromised are at greater risk than others.</w:t>
            </w:r>
          </w:p>
        </w:tc>
      </w:tr>
      <w:tr w:rsidR="00DD0575" w14:paraId="2B327CE6"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33DADC8B" w14:textId="77777777" w:rsidR="00DD0575" w:rsidRDefault="00DD0575">
            <w:pPr>
              <w:widowControl w:val="0"/>
              <w:spacing w:line="240" w:lineRule="auto"/>
              <w:ind w:right="-75"/>
              <w:rPr>
                <w:color w:val="1A1A26"/>
                <w:sz w:val="18"/>
                <w:szCs w:val="18"/>
              </w:rPr>
            </w:pPr>
            <w:r>
              <w:rPr>
                <w:color w:val="1A1A26"/>
                <w:sz w:val="18"/>
                <w:szCs w:val="18"/>
              </w:rPr>
              <w:t>E. coli</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6230CC28" w14:textId="77777777" w:rsidR="00DD0575" w:rsidRDefault="00DD0575">
            <w:pPr>
              <w:widowControl w:val="0"/>
              <w:spacing w:line="240" w:lineRule="auto"/>
              <w:ind w:right="-75"/>
              <w:rPr>
                <w:color w:val="1A1A26"/>
                <w:sz w:val="18"/>
                <w:szCs w:val="18"/>
              </w:rPr>
            </w:pPr>
            <w:r>
              <w:rPr>
                <w:color w:val="1A1A26"/>
                <w:sz w:val="18"/>
                <w:szCs w:val="18"/>
              </w:rPr>
              <w:t>Food-borne: Beef, unpasteurized milk,</w:t>
            </w:r>
          </w:p>
          <w:p w14:paraId="0515180A" w14:textId="77777777" w:rsidR="00DD0575" w:rsidRDefault="00DD0575">
            <w:pPr>
              <w:widowControl w:val="0"/>
              <w:spacing w:line="240" w:lineRule="auto"/>
              <w:ind w:right="-75"/>
              <w:rPr>
                <w:color w:val="1A1A26"/>
                <w:sz w:val="18"/>
                <w:szCs w:val="18"/>
              </w:rPr>
            </w:pPr>
            <w:r>
              <w:rPr>
                <w:color w:val="1A1A26"/>
                <w:sz w:val="18"/>
                <w:szCs w:val="18"/>
              </w:rPr>
              <w:t>unwashed raw vegetables, contaminated water</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547F4A1" w14:textId="77777777" w:rsidR="00DD0575" w:rsidRDefault="00DD0575">
            <w:pPr>
              <w:widowControl w:val="0"/>
              <w:spacing w:line="240" w:lineRule="auto"/>
              <w:ind w:right="-75"/>
              <w:rPr>
                <w:color w:val="1A1A26"/>
                <w:sz w:val="18"/>
                <w:szCs w:val="18"/>
              </w:rPr>
            </w:pPr>
            <w:r>
              <w:rPr>
                <w:color w:val="1A1A26"/>
                <w:sz w:val="18"/>
                <w:szCs w:val="18"/>
              </w:rPr>
              <w:t>Diarrhea, gastrointestinal symptoms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0480726C" w14:textId="77777777" w:rsidR="00DD0575" w:rsidRDefault="00DD0575">
            <w:pPr>
              <w:widowControl w:val="0"/>
              <w:spacing w:line="240" w:lineRule="auto"/>
              <w:ind w:right="-75"/>
              <w:rPr>
                <w:color w:val="1A1A26"/>
                <w:sz w:val="18"/>
                <w:szCs w:val="18"/>
              </w:rPr>
            </w:pPr>
            <w:r>
              <w:rPr>
                <w:color w:val="1A1A26"/>
                <w:sz w:val="18"/>
                <w:szCs w:val="18"/>
              </w:rPr>
              <w:t>Drink plenty of fluids. Seek medical attention if symptoms persist more than 3 days.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4EB259F9" w14:textId="77777777" w:rsidR="00DD0575" w:rsidRDefault="00DD0575">
            <w:pPr>
              <w:widowControl w:val="0"/>
              <w:spacing w:line="240" w:lineRule="auto"/>
              <w:ind w:right="-75"/>
              <w:rPr>
                <w:color w:val="1A1A26"/>
                <w:sz w:val="18"/>
                <w:szCs w:val="18"/>
              </w:rPr>
            </w:pPr>
            <w:r>
              <w:rPr>
                <w:color w:val="1A1A26"/>
                <w:sz w:val="18"/>
                <w:szCs w:val="18"/>
              </w:rPr>
              <w:t>Always cook food thoroughly. Wash vegetables before consuming. Do not drink contaminated water; always treat water.</w:t>
            </w:r>
          </w:p>
        </w:tc>
      </w:tr>
      <w:tr w:rsidR="00DD0575" w14:paraId="23260D93"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4AEE5C6B" w14:textId="77777777" w:rsidR="00DD0575" w:rsidRDefault="00DD0575">
            <w:pPr>
              <w:widowControl w:val="0"/>
              <w:spacing w:line="240" w:lineRule="auto"/>
              <w:ind w:right="-75"/>
              <w:rPr>
                <w:color w:val="1A1A26"/>
                <w:sz w:val="18"/>
                <w:szCs w:val="18"/>
              </w:rPr>
            </w:pPr>
            <w:r>
              <w:rPr>
                <w:color w:val="1A1A26"/>
                <w:sz w:val="18"/>
                <w:szCs w:val="18"/>
              </w:rPr>
              <w:t>Ehrlichiosis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33B71199" w14:textId="77777777" w:rsidR="00DD0575" w:rsidRDefault="00DD0575">
            <w:pPr>
              <w:widowControl w:val="0"/>
              <w:spacing w:line="240" w:lineRule="auto"/>
              <w:ind w:right="-75"/>
              <w:rPr>
                <w:color w:val="1A1A26"/>
                <w:sz w:val="18"/>
                <w:szCs w:val="18"/>
              </w:rPr>
            </w:pPr>
            <w:r>
              <w:rPr>
                <w:color w:val="1A1A26"/>
                <w:sz w:val="18"/>
                <w:szCs w:val="18"/>
              </w:rPr>
              <w:t>Infection through the bite of an infected tick</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12AE3F1" w14:textId="77777777" w:rsidR="00DD0575" w:rsidRDefault="00DD0575">
            <w:pPr>
              <w:widowControl w:val="0"/>
              <w:spacing w:line="240" w:lineRule="auto"/>
              <w:ind w:right="-75"/>
              <w:rPr>
                <w:color w:val="1A1A26"/>
                <w:sz w:val="18"/>
                <w:szCs w:val="18"/>
              </w:rPr>
            </w:pPr>
            <w:r>
              <w:rPr>
                <w:color w:val="1A1A26"/>
                <w:sz w:val="18"/>
                <w:szCs w:val="18"/>
              </w:rPr>
              <w:t>Flu-like</w:t>
            </w:r>
          </w:p>
          <w:p w14:paraId="3577415C" w14:textId="77777777" w:rsidR="00DD0575" w:rsidRDefault="00DD0575">
            <w:pPr>
              <w:widowControl w:val="0"/>
              <w:spacing w:line="240" w:lineRule="auto"/>
              <w:ind w:right="-75"/>
              <w:rPr>
                <w:color w:val="1A1A26"/>
                <w:sz w:val="18"/>
                <w:szCs w:val="18"/>
              </w:rPr>
            </w:pPr>
            <w:r>
              <w:rPr>
                <w:color w:val="1A1A26"/>
                <w:sz w:val="18"/>
                <w:szCs w:val="18"/>
              </w:rPr>
              <w:t>symptoms</w:t>
            </w:r>
          </w:p>
          <w:p w14:paraId="3B1331BA" w14:textId="77777777" w:rsidR="00DD0575" w:rsidRDefault="00DD0575">
            <w:pPr>
              <w:widowControl w:val="0"/>
              <w:spacing w:line="240" w:lineRule="auto"/>
              <w:ind w:right="-75"/>
              <w:rPr>
                <w:color w:val="1A1A26"/>
                <w:sz w:val="18"/>
                <w:szCs w:val="18"/>
              </w:rPr>
            </w:pPr>
            <w:r>
              <w:rPr>
                <w:color w:val="1A1A26"/>
                <w:sz w:val="18"/>
                <w:szCs w:val="18"/>
              </w:rPr>
              <w:t>(</w:t>
            </w:r>
            <w:proofErr w:type="gramStart"/>
            <w:r>
              <w:rPr>
                <w:color w:val="1A1A26"/>
                <w:sz w:val="18"/>
                <w:szCs w:val="18"/>
              </w:rPr>
              <w:t>varies</w:t>
            </w:r>
            <w:proofErr w:type="gramEnd"/>
            <w:r>
              <w:rPr>
                <w:color w:val="1A1A26"/>
                <w:sz w:val="18"/>
                <w:szCs w:val="18"/>
              </w:rPr>
              <w:t xml:space="preserve"> from mild body aches to severe fever) within 12 weeks of a tick bite. </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6A677519" w14:textId="77777777" w:rsidR="00DD0575" w:rsidRDefault="00DD0575">
            <w:pPr>
              <w:widowControl w:val="0"/>
              <w:spacing w:line="240" w:lineRule="auto"/>
              <w:ind w:right="-75"/>
              <w:rPr>
                <w:b/>
                <w:color w:val="1A1A26"/>
                <w:sz w:val="18"/>
                <w:szCs w:val="18"/>
              </w:rPr>
            </w:pPr>
            <w:r>
              <w:rPr>
                <w:color w:val="1A1A26"/>
                <w:sz w:val="18"/>
                <w:szCs w:val="18"/>
              </w:rPr>
              <w:t xml:space="preserve">See a doctor if you suspect ehrlichiosis. It can be treated with antibiotics.  </w:t>
            </w:r>
            <w:r>
              <w:rPr>
                <w:b/>
                <w:color w:val="1A1A26"/>
                <w:sz w:val="18"/>
                <w:szCs w:val="18"/>
              </w:rPr>
              <w:t>Let your doctor know you have been working around ticks.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E0439B1" w14:textId="77777777" w:rsidR="00DD0575" w:rsidRDefault="00DD0575">
            <w:pPr>
              <w:widowControl w:val="0"/>
              <w:spacing w:line="240" w:lineRule="auto"/>
              <w:ind w:right="-75"/>
              <w:rPr>
                <w:color w:val="1A1A26"/>
                <w:sz w:val="18"/>
                <w:szCs w:val="18"/>
              </w:rPr>
            </w:pPr>
            <w:r>
              <w:rPr>
                <w:color w:val="1A1A26"/>
                <w:sz w:val="18"/>
                <w:szCs w:val="18"/>
              </w:rPr>
              <w:t xml:space="preserve">Avoid tick infested areas.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Use a repellent. Check clothing and hair for ticks and remove any ticks.</w:t>
            </w:r>
          </w:p>
        </w:tc>
      </w:tr>
      <w:tr w:rsidR="00DD0575" w14:paraId="6DD8F882"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05E384D1" w14:textId="77777777" w:rsidR="00DD0575" w:rsidRDefault="00DD0575">
            <w:pPr>
              <w:widowControl w:val="0"/>
              <w:spacing w:line="240" w:lineRule="auto"/>
              <w:ind w:right="-75"/>
              <w:rPr>
                <w:color w:val="1A1A26"/>
                <w:sz w:val="18"/>
                <w:szCs w:val="18"/>
              </w:rPr>
            </w:pPr>
            <w:r>
              <w:rPr>
                <w:color w:val="1A1A26"/>
                <w:sz w:val="18"/>
                <w:szCs w:val="18"/>
              </w:rPr>
              <w:t>Encephalitis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60020D4" w14:textId="77777777" w:rsidR="00DD0575" w:rsidRDefault="00DD0575">
            <w:pPr>
              <w:widowControl w:val="0"/>
              <w:spacing w:line="240" w:lineRule="auto"/>
              <w:ind w:right="-75"/>
              <w:rPr>
                <w:color w:val="1A1A26"/>
                <w:sz w:val="18"/>
                <w:szCs w:val="18"/>
              </w:rPr>
            </w:pPr>
            <w:r>
              <w:rPr>
                <w:color w:val="1A1A26"/>
                <w:sz w:val="18"/>
                <w:szCs w:val="18"/>
              </w:rPr>
              <w:t>Infection from bite of infected mosquito</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DF814D3" w14:textId="77777777" w:rsidR="00DD0575" w:rsidRDefault="00DD0575">
            <w:pPr>
              <w:widowControl w:val="0"/>
              <w:spacing w:line="240" w:lineRule="auto"/>
              <w:ind w:right="-75"/>
              <w:rPr>
                <w:color w:val="1A1A26"/>
                <w:sz w:val="18"/>
                <w:szCs w:val="18"/>
              </w:rPr>
            </w:pPr>
            <w:r>
              <w:rPr>
                <w:color w:val="1A1A26"/>
                <w:sz w:val="18"/>
                <w:szCs w:val="18"/>
              </w:rPr>
              <w:t>Mild: Fever and headache Severe:</w:t>
            </w:r>
          </w:p>
          <w:p w14:paraId="514391C8" w14:textId="77777777" w:rsidR="00DD0575" w:rsidRDefault="00DD0575">
            <w:pPr>
              <w:widowControl w:val="0"/>
              <w:spacing w:line="240" w:lineRule="auto"/>
              <w:ind w:right="-75"/>
              <w:rPr>
                <w:color w:val="1A1A26"/>
                <w:sz w:val="18"/>
                <w:szCs w:val="18"/>
              </w:rPr>
            </w:pPr>
            <w:r>
              <w:rPr>
                <w:color w:val="1A1A26"/>
                <w:sz w:val="18"/>
                <w:szCs w:val="18"/>
              </w:rPr>
              <w:t>Headache, high fever, neck stiffness, stupor, disorientation, coma, tremors, convulsions, muscle weakness, paralysis, and, very occasionally, death.</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283C892A" w14:textId="77777777" w:rsidR="00DD0575" w:rsidRDefault="00DD0575">
            <w:pPr>
              <w:widowControl w:val="0"/>
              <w:spacing w:line="240" w:lineRule="auto"/>
              <w:ind w:right="-75"/>
              <w:rPr>
                <w:color w:val="1A1A26"/>
                <w:sz w:val="18"/>
                <w:szCs w:val="18"/>
              </w:rPr>
            </w:pPr>
            <w:r>
              <w:rPr>
                <w:color w:val="1A1A26"/>
                <w:sz w:val="18"/>
                <w:szCs w:val="18"/>
              </w:rPr>
              <w:t xml:space="preserve">See a doctor if you </w:t>
            </w:r>
            <w:proofErr w:type="gramStart"/>
            <w:r>
              <w:rPr>
                <w:color w:val="1A1A26"/>
                <w:sz w:val="18"/>
                <w:szCs w:val="18"/>
              </w:rPr>
              <w:t>suspect</w:t>
            </w:r>
            <w:proofErr w:type="gramEnd"/>
          </w:p>
          <w:p w14:paraId="3566CC20" w14:textId="77777777" w:rsidR="00DD0575" w:rsidRDefault="00DD0575">
            <w:pPr>
              <w:widowControl w:val="0"/>
              <w:spacing w:line="240" w:lineRule="auto"/>
              <w:ind w:right="-75"/>
              <w:rPr>
                <w:b/>
                <w:color w:val="1A1A26"/>
                <w:sz w:val="18"/>
                <w:szCs w:val="18"/>
              </w:rPr>
            </w:pPr>
            <w:r>
              <w:rPr>
                <w:color w:val="1A1A26"/>
                <w:sz w:val="18"/>
                <w:szCs w:val="18"/>
              </w:rPr>
              <w:t xml:space="preserve">encephalitis. </w:t>
            </w:r>
            <w:r>
              <w:rPr>
                <w:b/>
                <w:color w:val="1A1A26"/>
                <w:sz w:val="18"/>
                <w:szCs w:val="18"/>
              </w:rPr>
              <w:t xml:space="preserve">Let your doctor know you have been working </w:t>
            </w:r>
            <w:proofErr w:type="gramStart"/>
            <w:r>
              <w:rPr>
                <w:b/>
                <w:color w:val="1A1A26"/>
                <w:sz w:val="18"/>
                <w:szCs w:val="18"/>
              </w:rPr>
              <w:t>outside</w:t>
            </w:r>
            <w:proofErr w:type="gramEnd"/>
          </w:p>
          <w:p w14:paraId="43B1C67C" w14:textId="77777777" w:rsidR="00DD0575" w:rsidRDefault="00DD0575">
            <w:pPr>
              <w:widowControl w:val="0"/>
              <w:spacing w:line="240" w:lineRule="auto"/>
              <w:ind w:right="-75"/>
              <w:rPr>
                <w:b/>
                <w:color w:val="1A1A26"/>
                <w:sz w:val="18"/>
                <w:szCs w:val="18"/>
              </w:rPr>
            </w:pPr>
            <w:r>
              <w:rPr>
                <w:b/>
                <w:color w:val="1A1A26"/>
                <w:sz w:val="18"/>
                <w:szCs w:val="18"/>
              </w:rPr>
              <w:t>around mosquitoes.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16185B3E" w14:textId="77777777" w:rsidR="00DD0575" w:rsidRDefault="00DD0575">
            <w:pPr>
              <w:widowControl w:val="0"/>
              <w:spacing w:line="240" w:lineRule="auto"/>
              <w:ind w:right="-75"/>
              <w:rPr>
                <w:color w:val="1A1A26"/>
                <w:sz w:val="18"/>
                <w:szCs w:val="18"/>
              </w:rPr>
            </w:pPr>
            <w:r>
              <w:rPr>
                <w:color w:val="1A1A26"/>
                <w:sz w:val="18"/>
                <w:szCs w:val="18"/>
              </w:rPr>
              <w:t xml:space="preserve">Use repellents.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xml:space="preserve">. Avoid being </w:t>
            </w:r>
            <w:proofErr w:type="gramStart"/>
            <w:r>
              <w:rPr>
                <w:color w:val="1A1A26"/>
                <w:sz w:val="18"/>
                <w:szCs w:val="18"/>
              </w:rPr>
              <w:t>bit</w:t>
            </w:r>
            <w:proofErr w:type="gramEnd"/>
            <w:r>
              <w:rPr>
                <w:color w:val="1A1A26"/>
                <w:sz w:val="18"/>
                <w:szCs w:val="18"/>
              </w:rPr>
              <w:t xml:space="preserve"> by mosquitoes. Avoid areas of</w:t>
            </w:r>
          </w:p>
          <w:p w14:paraId="3F7104FB" w14:textId="77777777" w:rsidR="00DD0575" w:rsidRDefault="00DD0575">
            <w:pPr>
              <w:widowControl w:val="0"/>
              <w:spacing w:line="240" w:lineRule="auto"/>
              <w:ind w:right="-75"/>
              <w:rPr>
                <w:color w:val="1A1A26"/>
                <w:sz w:val="18"/>
                <w:szCs w:val="18"/>
              </w:rPr>
            </w:pPr>
            <w:r>
              <w:rPr>
                <w:color w:val="1A1A26"/>
                <w:sz w:val="18"/>
                <w:szCs w:val="18"/>
              </w:rPr>
              <w:t>standing water Where mosquitoes breed.</w:t>
            </w:r>
          </w:p>
        </w:tc>
      </w:tr>
      <w:tr w:rsidR="00DD0575" w14:paraId="1D01C607"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40" w:type="dxa"/>
            </w:tcMar>
          </w:tcPr>
          <w:p w14:paraId="37C27F93" w14:textId="77777777" w:rsidR="00DD0575" w:rsidRDefault="00DD0575">
            <w:pPr>
              <w:widowControl w:val="0"/>
              <w:spacing w:line="240" w:lineRule="auto"/>
              <w:ind w:right="-75"/>
              <w:rPr>
                <w:color w:val="1A1A26"/>
                <w:sz w:val="18"/>
                <w:szCs w:val="18"/>
              </w:rPr>
            </w:pPr>
            <w:r>
              <w:rPr>
                <w:color w:val="1A1A26"/>
                <w:sz w:val="18"/>
                <w:szCs w:val="18"/>
              </w:rPr>
              <w:t>Giardia</w:t>
            </w:r>
          </w:p>
          <w:p w14:paraId="3BA4F70E" w14:textId="77777777" w:rsidR="00DD0575" w:rsidRDefault="00DD0575">
            <w:pPr>
              <w:widowControl w:val="0"/>
              <w:spacing w:line="240" w:lineRule="auto"/>
              <w:ind w:right="-75"/>
              <w:rPr>
                <w:color w:val="1A1A26"/>
                <w:sz w:val="18"/>
                <w:szCs w:val="18"/>
              </w:rPr>
            </w:pPr>
            <w:r>
              <w:rPr>
                <w:color w:val="1A1A26"/>
                <w:sz w:val="18"/>
                <w:szCs w:val="18"/>
              </w:rPr>
              <w:t>(</w:t>
            </w:r>
            <w:proofErr w:type="gramStart"/>
            <w:r>
              <w:rPr>
                <w:i/>
                <w:color w:val="1A1A26"/>
                <w:sz w:val="18"/>
                <w:szCs w:val="18"/>
              </w:rPr>
              <w:t>giardia</w:t>
            </w:r>
            <w:proofErr w:type="gramEnd"/>
            <w:r>
              <w:rPr>
                <w:color w:val="1A1A26"/>
                <w:sz w:val="18"/>
                <w:szCs w:val="18"/>
              </w:rPr>
              <w:t xml:space="preserve"> spp.)</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0E5FDACD" w14:textId="77777777" w:rsidR="00DD0575" w:rsidRDefault="00DD0575">
            <w:pPr>
              <w:widowControl w:val="0"/>
              <w:spacing w:line="240" w:lineRule="auto"/>
              <w:ind w:right="-75"/>
              <w:rPr>
                <w:color w:val="1A1A26"/>
                <w:sz w:val="18"/>
                <w:szCs w:val="18"/>
              </w:rPr>
            </w:pPr>
            <w:r>
              <w:rPr>
                <w:color w:val="1A1A26"/>
                <w:sz w:val="18"/>
                <w:szCs w:val="18"/>
              </w:rPr>
              <w:t>Found on surfaces or in soil, food, or water that has been contaminated with feces from infected humans or animals.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0E599D21" w14:textId="77777777" w:rsidR="00DD0575" w:rsidRDefault="00DD0575">
            <w:pPr>
              <w:widowControl w:val="0"/>
              <w:spacing w:line="240" w:lineRule="auto"/>
              <w:ind w:right="-75"/>
              <w:rPr>
                <w:color w:val="1A1A26"/>
                <w:sz w:val="18"/>
                <w:szCs w:val="18"/>
              </w:rPr>
            </w:pPr>
            <w:r>
              <w:rPr>
                <w:color w:val="1A1A26"/>
                <w:sz w:val="18"/>
                <w:szCs w:val="18"/>
              </w:rPr>
              <w:t>Diarrhea, gas, greasy stools that float,</w:t>
            </w:r>
          </w:p>
          <w:p w14:paraId="1EEDA660" w14:textId="77777777" w:rsidR="00DD0575" w:rsidRDefault="00DD0575">
            <w:pPr>
              <w:widowControl w:val="0"/>
              <w:spacing w:line="240" w:lineRule="auto"/>
              <w:ind w:right="-75"/>
              <w:rPr>
                <w:color w:val="1A1A26"/>
                <w:sz w:val="18"/>
                <w:szCs w:val="18"/>
              </w:rPr>
            </w:pPr>
            <w:r>
              <w:rPr>
                <w:color w:val="1A1A26"/>
                <w:sz w:val="18"/>
                <w:szCs w:val="18"/>
              </w:rPr>
              <w:t>abdominal cramps, upset stomach, nausea/vomiting, dehydration</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1E146ADF" w14:textId="77777777" w:rsidR="00DD0575" w:rsidRDefault="00DD0575">
            <w:pPr>
              <w:widowControl w:val="0"/>
              <w:spacing w:line="240" w:lineRule="auto"/>
              <w:ind w:right="-75"/>
              <w:rPr>
                <w:color w:val="1A1A26"/>
                <w:sz w:val="18"/>
                <w:szCs w:val="18"/>
              </w:rPr>
            </w:pPr>
            <w:r>
              <w:rPr>
                <w:color w:val="1A1A26"/>
                <w:sz w:val="18"/>
                <w:szCs w:val="18"/>
              </w:rPr>
              <w:t>Drink plenty of fluids to prevent dehydration, use OTC medicines for diarrhea. Wash hands frequently. Seek medical attention – medications can be prescribed to get rid of the parasite.</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1054B71E" w14:textId="77777777" w:rsidR="00DD0575" w:rsidRDefault="00DD0575">
            <w:pPr>
              <w:widowControl w:val="0"/>
              <w:spacing w:line="240" w:lineRule="auto"/>
              <w:ind w:right="-75"/>
              <w:rPr>
                <w:color w:val="1A1A26"/>
                <w:sz w:val="18"/>
                <w:szCs w:val="18"/>
              </w:rPr>
            </w:pPr>
            <w:r>
              <w:rPr>
                <w:color w:val="1A1A26"/>
                <w:sz w:val="18"/>
                <w:szCs w:val="18"/>
              </w:rPr>
              <w:t>Practice good hygiene, avoid drinking unfiltered water, avoid eating possibly contaminated foods, prevent contact with feces during sex.</w:t>
            </w:r>
          </w:p>
        </w:tc>
      </w:tr>
      <w:tr w:rsidR="00DD0575" w14:paraId="4BE2EA3B"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40" w:type="dxa"/>
            </w:tcMar>
          </w:tcPr>
          <w:p w14:paraId="6816C2FF" w14:textId="77777777" w:rsidR="00DD0575" w:rsidRDefault="00DD0575">
            <w:pPr>
              <w:widowControl w:val="0"/>
              <w:spacing w:line="240" w:lineRule="auto"/>
              <w:ind w:right="-75"/>
              <w:rPr>
                <w:color w:val="1A1A26"/>
                <w:sz w:val="18"/>
                <w:szCs w:val="18"/>
              </w:rPr>
            </w:pPr>
            <w:r>
              <w:rPr>
                <w:color w:val="1A1A26"/>
                <w:sz w:val="18"/>
                <w:szCs w:val="18"/>
              </w:rPr>
              <w:t>Hantavirus</w:t>
            </w:r>
          </w:p>
          <w:p w14:paraId="4C43A347" w14:textId="77777777" w:rsidR="00DD0575" w:rsidRDefault="00DD0575">
            <w:pPr>
              <w:widowControl w:val="0"/>
              <w:spacing w:line="240" w:lineRule="auto"/>
              <w:ind w:right="-75"/>
              <w:rPr>
                <w:color w:val="1A1A26"/>
                <w:sz w:val="18"/>
                <w:szCs w:val="18"/>
              </w:rPr>
            </w:pPr>
            <w:r>
              <w:rPr>
                <w:color w:val="1A1A26"/>
                <w:sz w:val="18"/>
                <w:szCs w:val="18"/>
              </w:rPr>
              <w:t>Pulmonary</w:t>
            </w:r>
          </w:p>
          <w:p w14:paraId="59DBB12F" w14:textId="77777777" w:rsidR="00DD0575" w:rsidRDefault="00DD0575">
            <w:pPr>
              <w:widowControl w:val="0"/>
              <w:spacing w:line="240" w:lineRule="auto"/>
              <w:ind w:right="-75"/>
              <w:rPr>
                <w:color w:val="1A1A26"/>
                <w:sz w:val="18"/>
                <w:szCs w:val="18"/>
              </w:rPr>
            </w:pPr>
            <w:r>
              <w:rPr>
                <w:color w:val="1A1A26"/>
                <w:sz w:val="18"/>
                <w:szCs w:val="18"/>
              </w:rPr>
              <w:t>Syndrome</w:t>
            </w:r>
          </w:p>
          <w:p w14:paraId="5C294279" w14:textId="77777777" w:rsidR="00DD0575" w:rsidRDefault="00DD0575">
            <w:pPr>
              <w:widowControl w:val="0"/>
              <w:spacing w:line="240" w:lineRule="auto"/>
              <w:ind w:right="-75"/>
              <w:rPr>
                <w:color w:val="1A1A26"/>
                <w:sz w:val="18"/>
                <w:szCs w:val="18"/>
              </w:rPr>
            </w:pPr>
            <w:r>
              <w:rPr>
                <w:color w:val="1A1A26"/>
                <w:sz w:val="18"/>
                <w:szCs w:val="18"/>
              </w:rPr>
              <w:t>(HPS)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1E65E970" w14:textId="77777777" w:rsidR="00DD0575" w:rsidRDefault="00DD0575">
            <w:pPr>
              <w:widowControl w:val="0"/>
              <w:spacing w:line="240" w:lineRule="auto"/>
              <w:ind w:right="-75"/>
              <w:rPr>
                <w:color w:val="1A1A26"/>
                <w:sz w:val="18"/>
                <w:szCs w:val="18"/>
              </w:rPr>
            </w:pPr>
            <w:r>
              <w:rPr>
                <w:color w:val="1A1A26"/>
                <w:sz w:val="18"/>
                <w:szCs w:val="18"/>
              </w:rPr>
              <w:t xml:space="preserve">Inhalation of dusts or aerosols from the infected rodent’s feces, urine, or saliva Vector: Rodents; especially </w:t>
            </w:r>
            <w:r>
              <w:rPr>
                <w:i/>
                <w:color w:val="1A1A26"/>
                <w:sz w:val="18"/>
                <w:szCs w:val="18"/>
              </w:rPr>
              <w:t>Neotoma</w:t>
            </w:r>
            <w:r>
              <w:rPr>
                <w:color w:val="1A1A26"/>
                <w:sz w:val="18"/>
                <w:szCs w:val="18"/>
              </w:rPr>
              <w:t xml:space="preserve"> and </w:t>
            </w:r>
            <w:r>
              <w:rPr>
                <w:i/>
                <w:color w:val="1A1A26"/>
                <w:sz w:val="18"/>
                <w:szCs w:val="18"/>
              </w:rPr>
              <w:t>Peromyscus</w:t>
            </w:r>
            <w:r>
              <w:rPr>
                <w:color w:val="1A1A26"/>
                <w:sz w:val="18"/>
                <w:szCs w:val="18"/>
              </w:rPr>
              <w:t xml:space="preserve"> species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46B941FB" w14:textId="77777777" w:rsidR="00DD0575" w:rsidRDefault="00DD0575">
            <w:pPr>
              <w:widowControl w:val="0"/>
              <w:spacing w:line="240" w:lineRule="auto"/>
              <w:ind w:right="-75"/>
              <w:rPr>
                <w:color w:val="1A1A26"/>
                <w:sz w:val="18"/>
                <w:szCs w:val="18"/>
              </w:rPr>
            </w:pPr>
            <w:r>
              <w:rPr>
                <w:color w:val="1A1A26"/>
                <w:sz w:val="18"/>
                <w:szCs w:val="18"/>
              </w:rPr>
              <w:t>Fever, headache, muscle aches Severe respiratory distress (occasionally)</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4C252149" w14:textId="77777777" w:rsidR="00DD0575" w:rsidRDefault="00DD0575">
            <w:pPr>
              <w:widowControl w:val="0"/>
              <w:spacing w:line="240" w:lineRule="auto"/>
              <w:ind w:right="-75"/>
              <w:rPr>
                <w:color w:val="1A1A26"/>
                <w:sz w:val="18"/>
                <w:szCs w:val="18"/>
              </w:rPr>
            </w:pPr>
            <w:r>
              <w:rPr>
                <w:color w:val="1A1A26"/>
                <w:sz w:val="18"/>
                <w:szCs w:val="18"/>
              </w:rPr>
              <w:t>Seek medical attention IMMEDIATELY if you suspect hantavirus. Early treatment greatly increases the odds of survival.</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477AC4F6" w14:textId="77777777" w:rsidR="00DD0575" w:rsidRDefault="00DD0575">
            <w:pPr>
              <w:widowControl w:val="0"/>
              <w:spacing w:line="240" w:lineRule="auto"/>
              <w:ind w:right="-75"/>
              <w:rPr>
                <w:color w:val="1A1A26"/>
                <w:sz w:val="18"/>
                <w:szCs w:val="18"/>
              </w:rPr>
            </w:pPr>
            <w:r>
              <w:rPr>
                <w:color w:val="1A1A26"/>
                <w:sz w:val="18"/>
                <w:szCs w:val="18"/>
              </w:rPr>
              <w:t>Avoid contact with rodents, especially with their feces. See details in Section VI on how to clean and dispose of a rodent infected area.</w:t>
            </w:r>
          </w:p>
        </w:tc>
      </w:tr>
      <w:tr w:rsidR="00DD0575" w14:paraId="6ED58D7E"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40" w:type="dxa"/>
            </w:tcMar>
          </w:tcPr>
          <w:p w14:paraId="5B40C39B" w14:textId="77777777" w:rsidR="00DD0575" w:rsidRDefault="00DD0575">
            <w:pPr>
              <w:widowControl w:val="0"/>
              <w:spacing w:line="240" w:lineRule="auto"/>
              <w:ind w:right="-75"/>
              <w:rPr>
                <w:color w:val="1A1A26"/>
                <w:sz w:val="18"/>
                <w:szCs w:val="18"/>
              </w:rPr>
            </w:pPr>
            <w:r>
              <w:rPr>
                <w:color w:val="1A1A26"/>
                <w:sz w:val="18"/>
                <w:szCs w:val="18"/>
              </w:rPr>
              <w:t>Heartland virus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68FF3B49" w14:textId="77777777" w:rsidR="00DD0575" w:rsidRDefault="00DD0575">
            <w:pPr>
              <w:widowControl w:val="0"/>
              <w:spacing w:line="240" w:lineRule="auto"/>
              <w:ind w:right="-75"/>
              <w:rPr>
                <w:color w:val="1A1A26"/>
                <w:sz w:val="18"/>
                <w:szCs w:val="18"/>
              </w:rPr>
            </w:pPr>
            <w:r>
              <w:rPr>
                <w:color w:val="1A1A26"/>
                <w:sz w:val="18"/>
                <w:szCs w:val="18"/>
              </w:rPr>
              <w:t>Infection through the bite of an infected tick (or less</w:t>
            </w:r>
          </w:p>
          <w:p w14:paraId="22924E6A" w14:textId="77777777" w:rsidR="00DD0575" w:rsidRDefault="00DD0575">
            <w:pPr>
              <w:widowControl w:val="0"/>
              <w:spacing w:line="240" w:lineRule="auto"/>
              <w:ind w:right="-75"/>
              <w:rPr>
                <w:color w:val="1A1A26"/>
                <w:sz w:val="18"/>
                <w:szCs w:val="18"/>
              </w:rPr>
            </w:pPr>
            <w:r>
              <w:rPr>
                <w:color w:val="1A1A26"/>
                <w:sz w:val="18"/>
                <w:szCs w:val="18"/>
              </w:rPr>
              <w:t>commonly mosquitos and sand flies)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61D70BC0" w14:textId="77777777" w:rsidR="00DD0575" w:rsidRDefault="00DD0575">
            <w:pPr>
              <w:widowControl w:val="0"/>
              <w:spacing w:line="240" w:lineRule="auto"/>
              <w:ind w:right="-75"/>
              <w:rPr>
                <w:color w:val="1A1A26"/>
                <w:sz w:val="18"/>
                <w:szCs w:val="18"/>
              </w:rPr>
            </w:pPr>
            <w:r>
              <w:rPr>
                <w:color w:val="1A1A26"/>
                <w:sz w:val="18"/>
                <w:szCs w:val="18"/>
              </w:rPr>
              <w:t>Fever, fatigue, decreased appetite, diarrhea, joint pain, headache, nausea within 2 weeks of a tick bite.</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11EABD63" w14:textId="77777777" w:rsidR="00DD0575" w:rsidRDefault="00DD0575">
            <w:pPr>
              <w:widowControl w:val="0"/>
              <w:spacing w:line="240" w:lineRule="auto"/>
              <w:ind w:right="-75"/>
              <w:rPr>
                <w:b/>
                <w:color w:val="1A1A26"/>
                <w:sz w:val="18"/>
                <w:szCs w:val="18"/>
              </w:rPr>
            </w:pPr>
            <w:r>
              <w:rPr>
                <w:color w:val="1A1A26"/>
                <w:sz w:val="18"/>
                <w:szCs w:val="18"/>
              </w:rPr>
              <w:t xml:space="preserve">See a </w:t>
            </w:r>
            <w:proofErr w:type="gramStart"/>
            <w:r>
              <w:rPr>
                <w:color w:val="1A1A26"/>
                <w:sz w:val="18"/>
                <w:szCs w:val="18"/>
              </w:rPr>
              <w:t>doctor  if</w:t>
            </w:r>
            <w:proofErr w:type="gramEnd"/>
            <w:r>
              <w:rPr>
                <w:color w:val="1A1A26"/>
                <w:sz w:val="18"/>
                <w:szCs w:val="18"/>
              </w:rPr>
              <w:t xml:space="preserve"> you suspect heartland virus. No vaccines or medications exist.  </w:t>
            </w:r>
            <w:r>
              <w:rPr>
                <w:b/>
                <w:color w:val="1A1A26"/>
                <w:sz w:val="18"/>
                <w:szCs w:val="18"/>
              </w:rPr>
              <w:t>Let your doctor know you have been working around ticks.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40" w:type="dxa"/>
            </w:tcMar>
          </w:tcPr>
          <w:p w14:paraId="7570435F" w14:textId="77777777" w:rsidR="00DD0575" w:rsidRDefault="00DD0575">
            <w:pPr>
              <w:widowControl w:val="0"/>
              <w:spacing w:line="240" w:lineRule="auto"/>
              <w:ind w:right="-75"/>
              <w:rPr>
                <w:color w:val="1A1A26"/>
                <w:sz w:val="18"/>
                <w:szCs w:val="18"/>
              </w:rPr>
            </w:pPr>
            <w:r>
              <w:rPr>
                <w:color w:val="1A1A26"/>
                <w:sz w:val="18"/>
                <w:szCs w:val="18"/>
              </w:rPr>
              <w:t xml:space="preserve">Avoid tick infested areas.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Use a repellent. Check clothing and hair for ticks and remove any ticks.</w:t>
            </w:r>
          </w:p>
        </w:tc>
      </w:tr>
      <w:tr w:rsidR="00DD0575" w14:paraId="28057E92"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11A20FE4" w14:textId="77777777" w:rsidR="00DD0575" w:rsidRDefault="00DD0575">
            <w:pPr>
              <w:widowControl w:val="0"/>
              <w:spacing w:line="240" w:lineRule="auto"/>
              <w:ind w:right="-75"/>
              <w:rPr>
                <w:color w:val="1A1A26"/>
                <w:sz w:val="18"/>
                <w:szCs w:val="18"/>
              </w:rPr>
            </w:pPr>
            <w:r>
              <w:rPr>
                <w:color w:val="1A1A26"/>
                <w:sz w:val="18"/>
                <w:szCs w:val="18"/>
              </w:rPr>
              <w:t xml:space="preserve">Hepatitis A </w:t>
            </w:r>
            <w:r>
              <w:rPr>
                <w:color w:val="1A1A26"/>
                <w:sz w:val="18"/>
                <w:szCs w:val="18"/>
              </w:rPr>
              <w:lastRenderedPageBreak/>
              <w:t>(vaccine available)</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DD9F538" w14:textId="77777777" w:rsidR="00DD0575" w:rsidRDefault="00DD0575">
            <w:pPr>
              <w:widowControl w:val="0"/>
              <w:spacing w:line="240" w:lineRule="auto"/>
              <w:ind w:right="-75"/>
              <w:rPr>
                <w:color w:val="1A1A26"/>
                <w:sz w:val="18"/>
                <w:szCs w:val="18"/>
              </w:rPr>
            </w:pPr>
            <w:r>
              <w:rPr>
                <w:color w:val="1A1A26"/>
                <w:sz w:val="18"/>
                <w:szCs w:val="18"/>
              </w:rPr>
              <w:lastRenderedPageBreak/>
              <w:t xml:space="preserve">Food-borne: </w:t>
            </w:r>
            <w:r>
              <w:rPr>
                <w:color w:val="1A1A26"/>
                <w:sz w:val="18"/>
                <w:szCs w:val="18"/>
              </w:rPr>
              <w:lastRenderedPageBreak/>
              <w:t>Contaminated water,</w:t>
            </w:r>
          </w:p>
          <w:p w14:paraId="4DA11E5D" w14:textId="77777777" w:rsidR="00DD0575" w:rsidRDefault="00DD0575">
            <w:pPr>
              <w:widowControl w:val="0"/>
              <w:spacing w:line="240" w:lineRule="auto"/>
              <w:ind w:right="-75"/>
              <w:rPr>
                <w:color w:val="1A1A26"/>
                <w:sz w:val="18"/>
                <w:szCs w:val="18"/>
              </w:rPr>
            </w:pPr>
            <w:r>
              <w:rPr>
                <w:color w:val="1A1A26"/>
                <w:sz w:val="18"/>
                <w:szCs w:val="18"/>
              </w:rPr>
              <w:t>shellfish,</w:t>
            </w:r>
          </w:p>
          <w:p w14:paraId="3916B864" w14:textId="77777777" w:rsidR="00DD0575" w:rsidRDefault="00DD0575">
            <w:pPr>
              <w:widowControl w:val="0"/>
              <w:spacing w:line="240" w:lineRule="auto"/>
              <w:ind w:right="-75"/>
              <w:rPr>
                <w:color w:val="1A1A26"/>
                <w:sz w:val="18"/>
                <w:szCs w:val="18"/>
              </w:rPr>
            </w:pPr>
            <w:r>
              <w:rPr>
                <w:color w:val="1A1A26"/>
                <w:sz w:val="18"/>
                <w:szCs w:val="18"/>
              </w:rPr>
              <w:t>unwashed raw vegetables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7ACAFAB" w14:textId="77777777" w:rsidR="00DD0575" w:rsidRDefault="00DD0575">
            <w:pPr>
              <w:widowControl w:val="0"/>
              <w:spacing w:line="240" w:lineRule="auto"/>
              <w:ind w:right="-75"/>
              <w:rPr>
                <w:color w:val="1A1A26"/>
                <w:sz w:val="18"/>
                <w:szCs w:val="18"/>
              </w:rPr>
            </w:pPr>
            <w:r>
              <w:rPr>
                <w:color w:val="1A1A26"/>
                <w:sz w:val="18"/>
                <w:szCs w:val="18"/>
              </w:rPr>
              <w:lastRenderedPageBreak/>
              <w:t xml:space="preserve">Diarrhea, </w:t>
            </w:r>
            <w:r>
              <w:rPr>
                <w:color w:val="1A1A26"/>
                <w:sz w:val="18"/>
                <w:szCs w:val="18"/>
              </w:rPr>
              <w:lastRenderedPageBreak/>
              <w:t>gastrointestinal symptoms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6DBF6B4" w14:textId="77777777" w:rsidR="00DD0575" w:rsidRDefault="00DD0575">
            <w:pPr>
              <w:widowControl w:val="0"/>
              <w:spacing w:line="240" w:lineRule="auto"/>
              <w:ind w:right="-75"/>
              <w:rPr>
                <w:color w:val="1A1A26"/>
                <w:sz w:val="18"/>
                <w:szCs w:val="18"/>
              </w:rPr>
            </w:pPr>
            <w:r>
              <w:rPr>
                <w:color w:val="1A1A26"/>
                <w:sz w:val="18"/>
                <w:szCs w:val="18"/>
              </w:rPr>
              <w:lastRenderedPageBreak/>
              <w:t xml:space="preserve">Drink plenty of fluids. Seek </w:t>
            </w:r>
            <w:r>
              <w:rPr>
                <w:color w:val="1A1A26"/>
                <w:sz w:val="18"/>
                <w:szCs w:val="18"/>
              </w:rPr>
              <w:lastRenderedPageBreak/>
              <w:t>medical attention if symptoms persist more than 3 days.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F945172" w14:textId="77777777" w:rsidR="00DD0575" w:rsidRDefault="00DD0575">
            <w:pPr>
              <w:widowControl w:val="0"/>
              <w:spacing w:line="240" w:lineRule="auto"/>
              <w:ind w:right="-75"/>
              <w:rPr>
                <w:color w:val="1A1A26"/>
                <w:sz w:val="18"/>
                <w:szCs w:val="18"/>
              </w:rPr>
            </w:pPr>
            <w:r>
              <w:rPr>
                <w:color w:val="1A1A26"/>
                <w:sz w:val="18"/>
                <w:szCs w:val="18"/>
              </w:rPr>
              <w:lastRenderedPageBreak/>
              <w:t xml:space="preserve">Obtain a vaccine at least one </w:t>
            </w:r>
            <w:r>
              <w:rPr>
                <w:color w:val="1A1A26"/>
                <w:sz w:val="18"/>
                <w:szCs w:val="18"/>
              </w:rPr>
              <w:lastRenderedPageBreak/>
              <w:t>month prior to travel. Always cook food thoroughly. Wash vegetables before consuming. Do not drink contaminated water; always treat water.</w:t>
            </w:r>
          </w:p>
        </w:tc>
      </w:tr>
      <w:tr w:rsidR="00DD0575" w14:paraId="2F241FEF"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75D58020" w14:textId="77777777" w:rsidR="00DD0575" w:rsidRDefault="00DD0575">
            <w:pPr>
              <w:widowControl w:val="0"/>
              <w:spacing w:line="240" w:lineRule="auto"/>
              <w:ind w:right="-75"/>
              <w:rPr>
                <w:color w:val="1A1A26"/>
                <w:sz w:val="18"/>
                <w:szCs w:val="18"/>
              </w:rPr>
            </w:pPr>
            <w:r>
              <w:rPr>
                <w:color w:val="1A1A26"/>
                <w:sz w:val="18"/>
                <w:szCs w:val="18"/>
              </w:rPr>
              <w:lastRenderedPageBreak/>
              <w:t>Histoplasmosis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48065F8" w14:textId="77777777" w:rsidR="00DD0575" w:rsidRDefault="00DD0575">
            <w:pPr>
              <w:widowControl w:val="0"/>
              <w:spacing w:line="240" w:lineRule="auto"/>
              <w:ind w:right="-75"/>
              <w:rPr>
                <w:color w:val="1A1A26"/>
                <w:sz w:val="18"/>
                <w:szCs w:val="18"/>
              </w:rPr>
            </w:pPr>
            <w:r>
              <w:rPr>
                <w:color w:val="1A1A26"/>
                <w:sz w:val="18"/>
                <w:szCs w:val="18"/>
              </w:rPr>
              <w:t>Inhalation of</w:t>
            </w:r>
          </w:p>
          <w:p w14:paraId="1CD4A3B4" w14:textId="77777777" w:rsidR="00DD0575" w:rsidRDefault="00DD0575">
            <w:pPr>
              <w:widowControl w:val="0"/>
              <w:spacing w:line="240" w:lineRule="auto"/>
              <w:ind w:right="-75"/>
              <w:rPr>
                <w:color w:val="1A1A26"/>
                <w:sz w:val="18"/>
                <w:szCs w:val="18"/>
              </w:rPr>
            </w:pPr>
            <w:r>
              <w:rPr>
                <w:color w:val="1A1A26"/>
                <w:sz w:val="18"/>
                <w:szCs w:val="18"/>
              </w:rPr>
              <w:t>fungus from</w:t>
            </w:r>
          </w:p>
          <w:p w14:paraId="2498E43E" w14:textId="77777777" w:rsidR="00DD0575" w:rsidRDefault="00DD0575">
            <w:pPr>
              <w:widowControl w:val="0"/>
              <w:spacing w:line="240" w:lineRule="auto"/>
              <w:ind w:right="-75"/>
              <w:rPr>
                <w:color w:val="1A1A26"/>
                <w:sz w:val="18"/>
                <w:szCs w:val="18"/>
              </w:rPr>
            </w:pPr>
            <w:r>
              <w:rPr>
                <w:color w:val="1A1A26"/>
                <w:sz w:val="18"/>
                <w:szCs w:val="18"/>
              </w:rPr>
              <w:t>soil</w:t>
            </w:r>
          </w:p>
          <w:p w14:paraId="1878ECAD" w14:textId="77777777" w:rsidR="00DD0575" w:rsidRDefault="00DD0575">
            <w:pPr>
              <w:widowControl w:val="0"/>
              <w:spacing w:line="240" w:lineRule="auto"/>
              <w:ind w:right="-75"/>
              <w:rPr>
                <w:color w:val="1A1A26"/>
                <w:sz w:val="18"/>
                <w:szCs w:val="18"/>
              </w:rPr>
            </w:pPr>
            <w:r>
              <w:rPr>
                <w:color w:val="1A1A26"/>
                <w:sz w:val="18"/>
                <w:szCs w:val="18"/>
              </w:rPr>
              <w:t xml:space="preserve">contaminated with bat or bird droppings </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21C6DA1" w14:textId="77777777" w:rsidR="00DD0575" w:rsidRDefault="00DD0575">
            <w:pPr>
              <w:widowControl w:val="0"/>
              <w:spacing w:line="240" w:lineRule="auto"/>
              <w:ind w:right="-75"/>
              <w:rPr>
                <w:color w:val="1A1A26"/>
                <w:sz w:val="18"/>
                <w:szCs w:val="18"/>
              </w:rPr>
            </w:pPr>
            <w:r>
              <w:rPr>
                <w:color w:val="1A1A26"/>
                <w:sz w:val="18"/>
                <w:szCs w:val="18"/>
              </w:rPr>
              <w:t>Mild flu-like symptoms. Occasionally can turn into acute pulmonary histoplasmosis.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7A6AFF3" w14:textId="77777777" w:rsidR="00DD0575" w:rsidRDefault="00DD0575">
            <w:pPr>
              <w:widowControl w:val="0"/>
              <w:spacing w:line="240" w:lineRule="auto"/>
              <w:ind w:right="-75"/>
              <w:rPr>
                <w:color w:val="1A1A26"/>
                <w:sz w:val="18"/>
                <w:szCs w:val="18"/>
              </w:rPr>
            </w:pPr>
            <w:r>
              <w:rPr>
                <w:color w:val="1A1A26"/>
                <w:sz w:val="18"/>
                <w:szCs w:val="18"/>
              </w:rPr>
              <w:t xml:space="preserve">See a doctor if you suspect histoplasmosis. Typically clears up within 3 weeks. </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60B8DDDC" w14:textId="77777777" w:rsidR="00DD0575" w:rsidRDefault="00DD0575">
            <w:pPr>
              <w:widowControl w:val="0"/>
              <w:spacing w:line="240" w:lineRule="auto"/>
              <w:ind w:right="-75"/>
              <w:rPr>
                <w:color w:val="1A1A26"/>
                <w:sz w:val="18"/>
                <w:szCs w:val="18"/>
              </w:rPr>
            </w:pPr>
            <w:r>
              <w:rPr>
                <w:color w:val="1A1A26"/>
                <w:sz w:val="18"/>
                <w:szCs w:val="18"/>
              </w:rPr>
              <w:t>Use caution when disturbing dry soils or working near bat or bird droppings. Keep surfaces wet to reduce dust.</w:t>
            </w:r>
          </w:p>
        </w:tc>
      </w:tr>
      <w:tr w:rsidR="00DD0575" w14:paraId="5EBE94E1"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17E9D397" w14:textId="77777777" w:rsidR="00DD0575" w:rsidRDefault="00DD0575">
            <w:pPr>
              <w:widowControl w:val="0"/>
              <w:spacing w:line="240" w:lineRule="auto"/>
              <w:rPr>
                <w:color w:val="1A1A26"/>
                <w:sz w:val="18"/>
                <w:szCs w:val="18"/>
              </w:rPr>
            </w:pPr>
            <w:r>
              <w:rPr>
                <w:color w:val="1A1A26"/>
                <w:sz w:val="18"/>
                <w:szCs w:val="18"/>
              </w:rPr>
              <w:t>HIV/AIDS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D14B767" w14:textId="77777777" w:rsidR="00DD0575" w:rsidRDefault="00DD0575">
            <w:pPr>
              <w:widowControl w:val="0"/>
              <w:spacing w:line="240" w:lineRule="auto"/>
              <w:ind w:right="20"/>
              <w:rPr>
                <w:color w:val="1A1A26"/>
                <w:sz w:val="18"/>
                <w:szCs w:val="18"/>
              </w:rPr>
            </w:pPr>
            <w:r>
              <w:rPr>
                <w:color w:val="1A1A26"/>
                <w:sz w:val="18"/>
                <w:szCs w:val="18"/>
              </w:rPr>
              <w:t>Being exposed to blood or body fluids infected with HIV. Having sex or sharing needles with someone</w:t>
            </w:r>
          </w:p>
          <w:p w14:paraId="6ECCA95B" w14:textId="77777777" w:rsidR="00DD0575" w:rsidRDefault="00DD0575">
            <w:pPr>
              <w:widowControl w:val="0"/>
              <w:spacing w:line="240" w:lineRule="auto"/>
              <w:rPr>
                <w:color w:val="1A1A26"/>
                <w:sz w:val="18"/>
                <w:szCs w:val="18"/>
              </w:rPr>
            </w:pPr>
            <w:r>
              <w:rPr>
                <w:color w:val="1A1A26"/>
                <w:sz w:val="18"/>
                <w:szCs w:val="18"/>
              </w:rPr>
              <w:t>infected with HIV.</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C8A0674" w14:textId="77777777" w:rsidR="00DD0575" w:rsidRDefault="00DD0575">
            <w:pPr>
              <w:widowControl w:val="0"/>
              <w:spacing w:line="240" w:lineRule="auto"/>
              <w:rPr>
                <w:color w:val="1A1A26"/>
                <w:sz w:val="18"/>
                <w:szCs w:val="18"/>
              </w:rPr>
            </w:pPr>
            <w:r>
              <w:rPr>
                <w:color w:val="1A1A26"/>
                <w:sz w:val="18"/>
                <w:szCs w:val="18"/>
              </w:rPr>
              <w:t>May have flu like symptoms 14-60 days post infection. Attacks the immune system, may eventually result in opportunistic infections or cancers.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6266B2E" w14:textId="77777777" w:rsidR="00DD0575" w:rsidRDefault="00DD0575">
            <w:pPr>
              <w:widowControl w:val="0"/>
              <w:spacing w:line="240" w:lineRule="auto"/>
              <w:ind w:right="40"/>
              <w:rPr>
                <w:color w:val="1A1A26"/>
                <w:sz w:val="18"/>
                <w:szCs w:val="18"/>
              </w:rPr>
            </w:pPr>
            <w:r>
              <w:rPr>
                <w:color w:val="1A1A26"/>
                <w:sz w:val="18"/>
                <w:szCs w:val="18"/>
              </w:rPr>
              <w:t xml:space="preserve">See a doctor if you suspect you may have </w:t>
            </w:r>
            <w:proofErr w:type="gramStart"/>
            <w:r>
              <w:rPr>
                <w:color w:val="1A1A26"/>
                <w:sz w:val="18"/>
                <w:szCs w:val="18"/>
              </w:rPr>
              <w:t>contracted</w:t>
            </w:r>
            <w:proofErr w:type="gramEnd"/>
          </w:p>
          <w:p w14:paraId="5AEA91C9" w14:textId="77777777" w:rsidR="00DD0575" w:rsidRDefault="00DD0575">
            <w:pPr>
              <w:widowControl w:val="0"/>
              <w:spacing w:line="240" w:lineRule="auto"/>
              <w:rPr>
                <w:color w:val="1A1A26"/>
                <w:sz w:val="18"/>
                <w:szCs w:val="18"/>
              </w:rPr>
            </w:pPr>
            <w:r>
              <w:rPr>
                <w:color w:val="1A1A26"/>
                <w:sz w:val="18"/>
                <w:szCs w:val="18"/>
              </w:rPr>
              <w:t>HIV/AIDS.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3E7B032" w14:textId="77777777" w:rsidR="00DD0575" w:rsidRDefault="00DD0575">
            <w:pPr>
              <w:widowControl w:val="0"/>
              <w:spacing w:line="240" w:lineRule="auto"/>
              <w:rPr>
                <w:color w:val="1A1A26"/>
                <w:sz w:val="18"/>
                <w:szCs w:val="18"/>
              </w:rPr>
            </w:pPr>
            <w:r>
              <w:rPr>
                <w:color w:val="1A1A26"/>
                <w:sz w:val="18"/>
                <w:szCs w:val="18"/>
              </w:rPr>
              <w:t>Follow</w:t>
            </w:r>
          </w:p>
          <w:p w14:paraId="1A5F68C0" w14:textId="77777777" w:rsidR="00DD0575" w:rsidRDefault="00DD0575">
            <w:pPr>
              <w:widowControl w:val="0"/>
              <w:spacing w:line="240" w:lineRule="auto"/>
              <w:rPr>
                <w:color w:val="1A1A26"/>
                <w:sz w:val="18"/>
                <w:szCs w:val="18"/>
              </w:rPr>
            </w:pPr>
            <w:r>
              <w:rPr>
                <w:color w:val="1A1A26"/>
                <w:sz w:val="18"/>
                <w:szCs w:val="18"/>
              </w:rPr>
              <w:t xml:space="preserve">Bloodborne Pathogen training when handling any unfixed human blood or tissue. Do not </w:t>
            </w:r>
            <w:proofErr w:type="gramStart"/>
            <w:r>
              <w:rPr>
                <w:color w:val="1A1A26"/>
                <w:sz w:val="18"/>
                <w:szCs w:val="18"/>
              </w:rPr>
              <w:t>engage</w:t>
            </w:r>
            <w:proofErr w:type="gramEnd"/>
          </w:p>
          <w:p w14:paraId="59424785" w14:textId="77777777" w:rsidR="00DD0575" w:rsidRDefault="00DD0575">
            <w:pPr>
              <w:widowControl w:val="0"/>
              <w:spacing w:line="240" w:lineRule="auto"/>
              <w:rPr>
                <w:color w:val="1A1A26"/>
                <w:sz w:val="18"/>
                <w:szCs w:val="18"/>
              </w:rPr>
            </w:pPr>
            <w:r>
              <w:rPr>
                <w:color w:val="1A1A26"/>
                <w:sz w:val="18"/>
                <w:szCs w:val="18"/>
              </w:rPr>
              <w:t>in risky activities</w:t>
            </w:r>
          </w:p>
        </w:tc>
      </w:tr>
      <w:tr w:rsidR="00DD0575" w14:paraId="6D4F9E58"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5062543A" w14:textId="77777777" w:rsidR="00DD0575" w:rsidRDefault="00DD0575">
            <w:pPr>
              <w:widowControl w:val="0"/>
              <w:spacing w:line="240" w:lineRule="auto"/>
              <w:rPr>
                <w:color w:val="1A1A26"/>
                <w:sz w:val="18"/>
                <w:szCs w:val="18"/>
              </w:rPr>
            </w:pPr>
            <w:r>
              <w:rPr>
                <w:color w:val="1A1A26"/>
                <w:sz w:val="18"/>
                <w:szCs w:val="18"/>
              </w:rPr>
              <w:t>Influenza (seasonal – vaccine available)</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8B0900C" w14:textId="77777777" w:rsidR="00DD0575" w:rsidRDefault="00DD0575">
            <w:pPr>
              <w:widowControl w:val="0"/>
              <w:spacing w:line="240" w:lineRule="auto"/>
              <w:rPr>
                <w:color w:val="1A1A26"/>
                <w:sz w:val="18"/>
                <w:szCs w:val="18"/>
              </w:rPr>
            </w:pPr>
            <w:r>
              <w:rPr>
                <w:color w:val="1A1A26"/>
                <w:sz w:val="18"/>
                <w:szCs w:val="18"/>
              </w:rPr>
              <w:t>Inhalation of influenza virus. Contact with humans, birds, or other animals infected with influenza.</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892E3D6" w14:textId="77777777" w:rsidR="00DD0575" w:rsidRDefault="00DD0575">
            <w:pPr>
              <w:widowControl w:val="0"/>
              <w:spacing w:line="240" w:lineRule="auto"/>
              <w:rPr>
                <w:color w:val="1A1A26"/>
                <w:sz w:val="18"/>
                <w:szCs w:val="18"/>
              </w:rPr>
            </w:pPr>
            <w:r>
              <w:rPr>
                <w:color w:val="1A1A26"/>
                <w:sz w:val="18"/>
                <w:szCs w:val="18"/>
              </w:rPr>
              <w:t>Fever (usually high), headache, fatigue, dry cough, sore throat, runny or stuffy nose.</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63B93E3" w14:textId="77777777" w:rsidR="00DD0575" w:rsidRDefault="00DD0575">
            <w:pPr>
              <w:widowControl w:val="0"/>
              <w:spacing w:line="240" w:lineRule="auto"/>
              <w:ind w:right="40"/>
              <w:rPr>
                <w:color w:val="1A1A26"/>
                <w:sz w:val="18"/>
                <w:szCs w:val="18"/>
              </w:rPr>
            </w:pPr>
            <w:r>
              <w:rPr>
                <w:color w:val="1A1A26"/>
                <w:sz w:val="18"/>
                <w:szCs w:val="18"/>
              </w:rPr>
              <w:t>See a doctor if you suspect you have the flu. Treat symptomatically. No treatment</w:t>
            </w:r>
          </w:p>
          <w:p w14:paraId="26A52AC8" w14:textId="77777777" w:rsidR="00DD0575" w:rsidRDefault="00DD0575">
            <w:pPr>
              <w:widowControl w:val="0"/>
              <w:spacing w:line="240" w:lineRule="auto"/>
              <w:ind w:right="120"/>
              <w:rPr>
                <w:color w:val="1A1A26"/>
                <w:sz w:val="18"/>
                <w:szCs w:val="18"/>
              </w:rPr>
            </w:pPr>
            <w:r>
              <w:rPr>
                <w:color w:val="1A1A26"/>
                <w:sz w:val="18"/>
                <w:szCs w:val="18"/>
              </w:rPr>
              <w:t>exists but Tamiflu may be prescribed to shorten symptoms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96700CA" w14:textId="77777777" w:rsidR="00DD0575" w:rsidRDefault="00DD0575">
            <w:pPr>
              <w:widowControl w:val="0"/>
              <w:spacing w:line="240" w:lineRule="auto"/>
              <w:rPr>
                <w:color w:val="1A1A26"/>
                <w:sz w:val="18"/>
                <w:szCs w:val="18"/>
              </w:rPr>
            </w:pPr>
            <w:r>
              <w:rPr>
                <w:color w:val="1A1A26"/>
                <w:sz w:val="18"/>
                <w:szCs w:val="18"/>
              </w:rPr>
              <w:t>Obtain an annual flu vaccine. Wash hands</w:t>
            </w:r>
          </w:p>
          <w:p w14:paraId="6F961FD2" w14:textId="77777777" w:rsidR="00DD0575" w:rsidRDefault="00DD0575">
            <w:pPr>
              <w:widowControl w:val="0"/>
              <w:spacing w:line="240" w:lineRule="auto"/>
              <w:rPr>
                <w:color w:val="1A1A26"/>
                <w:sz w:val="18"/>
                <w:szCs w:val="18"/>
              </w:rPr>
            </w:pPr>
            <w:r>
              <w:rPr>
                <w:color w:val="1A1A26"/>
                <w:sz w:val="18"/>
                <w:szCs w:val="18"/>
              </w:rPr>
              <w:t>frequently. Try not to touch your face. Cover your mouth/nose when you sneeze/cough</w:t>
            </w:r>
          </w:p>
        </w:tc>
      </w:tr>
      <w:tr w:rsidR="00DD0575" w14:paraId="703AE950"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227A74E8" w14:textId="77777777" w:rsidR="00DD0575" w:rsidRDefault="00DD0575">
            <w:pPr>
              <w:widowControl w:val="0"/>
              <w:spacing w:line="240" w:lineRule="auto"/>
              <w:ind w:right="-30"/>
              <w:rPr>
                <w:color w:val="1A1A26"/>
                <w:sz w:val="18"/>
                <w:szCs w:val="18"/>
              </w:rPr>
            </w:pPr>
            <w:r>
              <w:rPr>
                <w:color w:val="1A1A26"/>
                <w:sz w:val="18"/>
                <w:szCs w:val="18"/>
              </w:rPr>
              <w:t>Leptospirosis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DAA29D7" w14:textId="77777777" w:rsidR="00DD0575" w:rsidRDefault="00DD0575">
            <w:pPr>
              <w:widowControl w:val="0"/>
              <w:spacing w:line="240" w:lineRule="auto"/>
              <w:ind w:right="-30"/>
              <w:rPr>
                <w:color w:val="1A1A26"/>
                <w:sz w:val="18"/>
                <w:szCs w:val="18"/>
              </w:rPr>
            </w:pPr>
            <w:r>
              <w:rPr>
                <w:color w:val="1A1A26"/>
                <w:sz w:val="18"/>
                <w:szCs w:val="18"/>
              </w:rPr>
              <w:t xml:space="preserve">Ingestion, swimming, or other activities in water contaminated with the </w:t>
            </w:r>
            <w:r>
              <w:rPr>
                <w:i/>
                <w:color w:val="1A1A26"/>
                <w:sz w:val="18"/>
                <w:szCs w:val="18"/>
              </w:rPr>
              <w:t>Leptospira</w:t>
            </w:r>
            <w:r>
              <w:rPr>
                <w:color w:val="1A1A26"/>
                <w:sz w:val="18"/>
                <w:szCs w:val="18"/>
              </w:rPr>
              <w:t xml:space="preserve"> bacteria</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413DA52" w14:textId="77777777" w:rsidR="00DD0575" w:rsidRDefault="00DD0575">
            <w:pPr>
              <w:widowControl w:val="0"/>
              <w:spacing w:line="240" w:lineRule="auto"/>
              <w:ind w:right="-30"/>
              <w:rPr>
                <w:color w:val="1A1A26"/>
                <w:sz w:val="18"/>
                <w:szCs w:val="18"/>
              </w:rPr>
            </w:pPr>
            <w:r>
              <w:rPr>
                <w:color w:val="1A1A26"/>
                <w:sz w:val="18"/>
                <w:szCs w:val="18"/>
              </w:rPr>
              <w:t>Flu-like</w:t>
            </w:r>
          </w:p>
          <w:p w14:paraId="18AB64FE" w14:textId="77777777" w:rsidR="00DD0575" w:rsidRDefault="00DD0575">
            <w:pPr>
              <w:widowControl w:val="0"/>
              <w:spacing w:line="240" w:lineRule="auto"/>
              <w:ind w:right="-30"/>
              <w:rPr>
                <w:color w:val="1A1A26"/>
                <w:sz w:val="18"/>
                <w:szCs w:val="18"/>
              </w:rPr>
            </w:pPr>
            <w:r>
              <w:rPr>
                <w:color w:val="1A1A26"/>
                <w:sz w:val="18"/>
                <w:szCs w:val="18"/>
              </w:rPr>
              <w:t>symptoms. Occasionally more serious symptoms.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24E18A7" w14:textId="77777777" w:rsidR="00DD0575" w:rsidRDefault="00DD0575">
            <w:pPr>
              <w:widowControl w:val="0"/>
              <w:spacing w:line="240" w:lineRule="auto"/>
              <w:ind w:right="-30"/>
              <w:rPr>
                <w:color w:val="1A1A26"/>
                <w:sz w:val="18"/>
                <w:szCs w:val="18"/>
              </w:rPr>
            </w:pPr>
            <w:r>
              <w:rPr>
                <w:color w:val="1A1A26"/>
                <w:sz w:val="18"/>
                <w:szCs w:val="18"/>
              </w:rPr>
              <w:t>See a doctor if you suspect leptospirosis.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91470E0" w14:textId="77777777" w:rsidR="00DD0575" w:rsidRDefault="00DD0575">
            <w:pPr>
              <w:widowControl w:val="0"/>
              <w:spacing w:line="240" w:lineRule="auto"/>
              <w:ind w:right="-30"/>
              <w:rPr>
                <w:color w:val="1A1A26"/>
                <w:sz w:val="18"/>
                <w:szCs w:val="18"/>
              </w:rPr>
            </w:pPr>
            <w:r>
              <w:rPr>
                <w:color w:val="1A1A26"/>
                <w:sz w:val="18"/>
                <w:szCs w:val="18"/>
              </w:rPr>
              <w:t>Use care when working in the water, especially after a flooding event. Avoid entering the water with open wounds.</w:t>
            </w:r>
          </w:p>
        </w:tc>
      </w:tr>
      <w:tr w:rsidR="00DD0575" w14:paraId="36C631B6"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1F158BC7" w14:textId="77777777" w:rsidR="00DD0575" w:rsidRDefault="00DD0575">
            <w:pPr>
              <w:widowControl w:val="0"/>
              <w:spacing w:line="240" w:lineRule="auto"/>
              <w:ind w:right="-30"/>
              <w:rPr>
                <w:color w:val="1A1A26"/>
                <w:sz w:val="18"/>
                <w:szCs w:val="18"/>
              </w:rPr>
            </w:pPr>
            <w:r>
              <w:rPr>
                <w:color w:val="1A1A26"/>
                <w:sz w:val="18"/>
                <w:szCs w:val="18"/>
              </w:rPr>
              <w:t>Lyme disease</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9067444" w14:textId="77777777" w:rsidR="00DD0575" w:rsidRDefault="00DD0575">
            <w:pPr>
              <w:widowControl w:val="0"/>
              <w:spacing w:line="240" w:lineRule="auto"/>
              <w:ind w:right="-30"/>
              <w:rPr>
                <w:color w:val="1A1A26"/>
                <w:sz w:val="18"/>
                <w:szCs w:val="18"/>
              </w:rPr>
            </w:pPr>
            <w:r>
              <w:rPr>
                <w:color w:val="1A1A26"/>
                <w:sz w:val="18"/>
                <w:szCs w:val="18"/>
              </w:rPr>
              <w:t>Infection through the bite of an infected</w:t>
            </w:r>
          </w:p>
          <w:p w14:paraId="07A7446D" w14:textId="77777777" w:rsidR="00DD0575" w:rsidRDefault="00DD0575">
            <w:pPr>
              <w:widowControl w:val="0"/>
              <w:spacing w:line="240" w:lineRule="auto"/>
              <w:ind w:right="-30"/>
              <w:rPr>
                <w:color w:val="1A1A26"/>
                <w:sz w:val="18"/>
                <w:szCs w:val="18"/>
              </w:rPr>
            </w:pPr>
            <w:r>
              <w:rPr>
                <w:color w:val="1A1A26"/>
                <w:sz w:val="18"/>
                <w:szCs w:val="18"/>
              </w:rPr>
              <w:t>tick</w:t>
            </w:r>
          </w:p>
          <w:p w14:paraId="36F8B67B" w14:textId="77777777" w:rsidR="00DD0575" w:rsidRDefault="00DD0575">
            <w:pPr>
              <w:widowControl w:val="0"/>
              <w:spacing w:line="240" w:lineRule="auto"/>
              <w:ind w:right="-30"/>
              <w:rPr>
                <w:color w:val="1A1A26"/>
                <w:sz w:val="18"/>
                <w:szCs w:val="18"/>
              </w:rPr>
            </w:pPr>
            <w:r>
              <w:rPr>
                <w:color w:val="1A1A26"/>
                <w:sz w:val="18"/>
                <w:szCs w:val="18"/>
              </w:rPr>
              <w:t xml:space="preserve"> </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E7D5EF4" w14:textId="77777777" w:rsidR="00DD0575" w:rsidRDefault="00DD0575">
            <w:pPr>
              <w:widowControl w:val="0"/>
              <w:spacing w:line="240" w:lineRule="auto"/>
              <w:ind w:right="-30"/>
              <w:rPr>
                <w:color w:val="1A1A26"/>
                <w:sz w:val="18"/>
                <w:szCs w:val="18"/>
              </w:rPr>
            </w:pPr>
            <w:r>
              <w:rPr>
                <w:color w:val="1A1A26"/>
                <w:sz w:val="18"/>
                <w:szCs w:val="18"/>
              </w:rPr>
              <w:t>Spreading rash Early: Flu-like</w:t>
            </w:r>
          </w:p>
          <w:p w14:paraId="2AB0A16A" w14:textId="77777777" w:rsidR="00DD0575" w:rsidRDefault="00DD0575">
            <w:pPr>
              <w:widowControl w:val="0"/>
              <w:spacing w:line="240" w:lineRule="auto"/>
              <w:ind w:right="-30"/>
              <w:rPr>
                <w:color w:val="1A1A26"/>
                <w:sz w:val="18"/>
                <w:szCs w:val="18"/>
              </w:rPr>
            </w:pPr>
            <w:r>
              <w:rPr>
                <w:color w:val="1A1A26"/>
                <w:sz w:val="18"/>
                <w:szCs w:val="18"/>
              </w:rPr>
              <w:t>symptoms</w:t>
            </w:r>
          </w:p>
          <w:p w14:paraId="552D3334" w14:textId="77777777" w:rsidR="00DD0575" w:rsidRDefault="00DD0575">
            <w:pPr>
              <w:widowControl w:val="0"/>
              <w:spacing w:line="240" w:lineRule="auto"/>
              <w:ind w:right="-30"/>
              <w:rPr>
                <w:color w:val="1A1A26"/>
                <w:sz w:val="18"/>
                <w:szCs w:val="18"/>
              </w:rPr>
            </w:pPr>
            <w:r>
              <w:rPr>
                <w:color w:val="1A1A26"/>
                <w:sz w:val="18"/>
                <w:szCs w:val="18"/>
              </w:rPr>
              <w:t>Later: Arthritis and neurologic problems.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212279C" w14:textId="77777777" w:rsidR="00DD0575" w:rsidRDefault="00DD0575">
            <w:pPr>
              <w:widowControl w:val="0"/>
              <w:spacing w:line="240" w:lineRule="auto"/>
              <w:ind w:right="-30"/>
              <w:rPr>
                <w:b/>
                <w:color w:val="1A1A26"/>
                <w:sz w:val="18"/>
                <w:szCs w:val="18"/>
              </w:rPr>
            </w:pPr>
            <w:r>
              <w:rPr>
                <w:color w:val="1A1A26"/>
                <w:sz w:val="18"/>
                <w:szCs w:val="18"/>
              </w:rPr>
              <w:t>See a doctor if you suspect you have Lyme disease.</w:t>
            </w:r>
            <w:r>
              <w:rPr>
                <w:b/>
                <w:color w:val="1A1A26"/>
                <w:sz w:val="18"/>
                <w:szCs w:val="18"/>
              </w:rPr>
              <w:t xml:space="preserve"> Let your doctor know you have been working around ticks.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4D865DB8" w14:textId="77777777" w:rsidR="00DD0575" w:rsidRDefault="00DD0575">
            <w:pPr>
              <w:widowControl w:val="0"/>
              <w:spacing w:line="240" w:lineRule="auto"/>
              <w:ind w:right="-30"/>
              <w:rPr>
                <w:color w:val="1A1A26"/>
                <w:sz w:val="18"/>
                <w:szCs w:val="18"/>
              </w:rPr>
            </w:pPr>
            <w:r>
              <w:rPr>
                <w:color w:val="1A1A26"/>
                <w:sz w:val="18"/>
                <w:szCs w:val="18"/>
              </w:rPr>
              <w:t xml:space="preserve">Avoid </w:t>
            </w:r>
            <w:proofErr w:type="spellStart"/>
            <w:r>
              <w:rPr>
                <w:color w:val="1A1A26"/>
                <w:sz w:val="18"/>
                <w:szCs w:val="18"/>
              </w:rPr>
              <w:t>tickinfested</w:t>
            </w:r>
            <w:proofErr w:type="spellEnd"/>
            <w:r>
              <w:rPr>
                <w:color w:val="1A1A26"/>
                <w:sz w:val="18"/>
                <w:szCs w:val="18"/>
              </w:rPr>
              <w:t xml:space="preserve"> areas.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Use a repellent. Check clothing and hair for ticks and remove any ticks.</w:t>
            </w:r>
          </w:p>
        </w:tc>
      </w:tr>
      <w:tr w:rsidR="00DD0575" w14:paraId="45847F4D"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7FE0F869" w14:textId="77777777" w:rsidR="00DD0575" w:rsidRDefault="00DD0575">
            <w:pPr>
              <w:widowControl w:val="0"/>
              <w:spacing w:line="240" w:lineRule="auto"/>
              <w:ind w:right="-30"/>
              <w:rPr>
                <w:color w:val="1A1A26"/>
                <w:sz w:val="18"/>
                <w:szCs w:val="18"/>
              </w:rPr>
            </w:pPr>
            <w:r>
              <w:rPr>
                <w:color w:val="1A1A26"/>
                <w:sz w:val="18"/>
                <w:szCs w:val="18"/>
              </w:rPr>
              <w:t>Norovirus</w:t>
            </w:r>
          </w:p>
          <w:p w14:paraId="74A6CB47" w14:textId="77777777" w:rsidR="00DD0575" w:rsidRDefault="00DD0575">
            <w:pPr>
              <w:widowControl w:val="0"/>
              <w:spacing w:line="240" w:lineRule="auto"/>
              <w:ind w:right="-30"/>
              <w:rPr>
                <w:color w:val="1A1A26"/>
                <w:sz w:val="18"/>
                <w:szCs w:val="18"/>
              </w:rPr>
            </w:pPr>
            <w:r>
              <w:rPr>
                <w:color w:val="1A1A26"/>
                <w:sz w:val="18"/>
                <w:szCs w:val="18"/>
              </w:rPr>
              <w:t>Gastroenteritis</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23BBAECD" w14:textId="77777777" w:rsidR="00DD0575" w:rsidRDefault="00DD0575">
            <w:pPr>
              <w:widowControl w:val="0"/>
              <w:spacing w:line="240" w:lineRule="auto"/>
              <w:ind w:right="-30"/>
              <w:rPr>
                <w:color w:val="1A1A26"/>
                <w:sz w:val="18"/>
                <w:szCs w:val="18"/>
              </w:rPr>
            </w:pPr>
            <w:r>
              <w:rPr>
                <w:color w:val="1A1A26"/>
                <w:sz w:val="18"/>
                <w:szCs w:val="18"/>
              </w:rPr>
              <w:t xml:space="preserve">Food-borne: food, water, </w:t>
            </w:r>
            <w:proofErr w:type="gramStart"/>
            <w:r>
              <w:rPr>
                <w:color w:val="1A1A26"/>
                <w:sz w:val="18"/>
                <w:szCs w:val="18"/>
              </w:rPr>
              <w:t>surfaces</w:t>
            </w:r>
            <w:proofErr w:type="gramEnd"/>
            <w:r>
              <w:rPr>
                <w:color w:val="1A1A26"/>
                <w:sz w:val="18"/>
                <w:szCs w:val="18"/>
              </w:rPr>
              <w:t xml:space="preserve"> or objects contaminated with Norovirus. Direct contact with another person who is infected.</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722DB474" w14:textId="77777777" w:rsidR="00DD0575" w:rsidRDefault="00DD0575">
            <w:pPr>
              <w:widowControl w:val="0"/>
              <w:spacing w:line="240" w:lineRule="auto"/>
              <w:ind w:right="-30"/>
              <w:rPr>
                <w:color w:val="1A1A26"/>
                <w:sz w:val="18"/>
                <w:szCs w:val="18"/>
              </w:rPr>
            </w:pPr>
            <w:r>
              <w:rPr>
                <w:color w:val="1A1A26"/>
                <w:sz w:val="18"/>
                <w:szCs w:val="18"/>
              </w:rPr>
              <w:t xml:space="preserve">Nausea, vomiting, diarrhea, stomach cramping. Some people also have a </w:t>
            </w:r>
            <w:proofErr w:type="spellStart"/>
            <w:r>
              <w:rPr>
                <w:color w:val="1A1A26"/>
                <w:sz w:val="18"/>
                <w:szCs w:val="18"/>
              </w:rPr>
              <w:t>lowgrade</w:t>
            </w:r>
            <w:proofErr w:type="spellEnd"/>
            <w:r>
              <w:rPr>
                <w:color w:val="1A1A26"/>
                <w:sz w:val="18"/>
                <w:szCs w:val="18"/>
              </w:rPr>
              <w:t xml:space="preserve"> fever, chills, headache, and muscle aches</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5E70B901" w14:textId="77777777" w:rsidR="00DD0575" w:rsidRDefault="00DD0575">
            <w:pPr>
              <w:widowControl w:val="0"/>
              <w:spacing w:line="240" w:lineRule="auto"/>
              <w:ind w:right="-30"/>
              <w:rPr>
                <w:color w:val="1A1A26"/>
                <w:sz w:val="18"/>
                <w:szCs w:val="18"/>
              </w:rPr>
            </w:pPr>
            <w:r>
              <w:rPr>
                <w:color w:val="1A1A26"/>
                <w:sz w:val="18"/>
                <w:szCs w:val="18"/>
              </w:rPr>
              <w:t>See a doctor if you suspect norovirus, however there are no drugs to cure. Symptoms usually last several days.</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257646BD" w14:textId="77777777" w:rsidR="00DD0575" w:rsidRDefault="00DD0575">
            <w:pPr>
              <w:widowControl w:val="0"/>
              <w:spacing w:line="240" w:lineRule="auto"/>
              <w:ind w:right="-30"/>
              <w:rPr>
                <w:color w:val="1A1A26"/>
                <w:sz w:val="18"/>
                <w:szCs w:val="18"/>
              </w:rPr>
            </w:pPr>
            <w:r>
              <w:rPr>
                <w:color w:val="1A1A26"/>
                <w:sz w:val="18"/>
                <w:szCs w:val="18"/>
              </w:rPr>
              <w:t>Wash hands with soap and water frequently. Wash fruits and vegetables, and steam oysters. Clean and disinfect contaminated surfaces immediately after illness using a bleach based cleaner. Remove and wash contaminated clothing or linens.</w:t>
            </w:r>
          </w:p>
        </w:tc>
      </w:tr>
      <w:tr w:rsidR="00DD0575" w14:paraId="3397D621"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80" w:type="dxa"/>
            </w:tcMar>
          </w:tcPr>
          <w:p w14:paraId="0714811F" w14:textId="77777777" w:rsidR="00DD0575" w:rsidRDefault="00DD0575">
            <w:pPr>
              <w:widowControl w:val="0"/>
              <w:spacing w:line="240" w:lineRule="auto"/>
              <w:ind w:right="-30"/>
              <w:rPr>
                <w:color w:val="1A1A26"/>
                <w:sz w:val="18"/>
                <w:szCs w:val="18"/>
              </w:rPr>
            </w:pPr>
            <w:r>
              <w:rPr>
                <w:color w:val="1A1A26"/>
                <w:sz w:val="18"/>
                <w:szCs w:val="18"/>
              </w:rPr>
              <w:t>Plague</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74C2867E" w14:textId="77777777" w:rsidR="00DD0575" w:rsidRDefault="00DD0575">
            <w:pPr>
              <w:widowControl w:val="0"/>
              <w:spacing w:line="240" w:lineRule="auto"/>
              <w:ind w:right="-30"/>
              <w:rPr>
                <w:color w:val="1A1A26"/>
                <w:sz w:val="18"/>
                <w:szCs w:val="18"/>
              </w:rPr>
            </w:pPr>
            <w:r>
              <w:rPr>
                <w:color w:val="1A1A26"/>
                <w:sz w:val="18"/>
                <w:szCs w:val="18"/>
              </w:rPr>
              <w:t>Infection from flea bite (fleas are infected by rodents)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65AE8E40" w14:textId="77777777" w:rsidR="00DD0575" w:rsidRDefault="00DD0575">
            <w:pPr>
              <w:widowControl w:val="0"/>
              <w:spacing w:line="240" w:lineRule="auto"/>
              <w:ind w:right="-30"/>
              <w:rPr>
                <w:color w:val="1A1A26"/>
                <w:sz w:val="18"/>
                <w:szCs w:val="18"/>
              </w:rPr>
            </w:pPr>
            <w:r>
              <w:rPr>
                <w:color w:val="1A1A26"/>
                <w:sz w:val="18"/>
                <w:szCs w:val="18"/>
              </w:rPr>
              <w:t>Flu-like</w:t>
            </w:r>
          </w:p>
          <w:p w14:paraId="74941E77" w14:textId="77777777" w:rsidR="00DD0575" w:rsidRDefault="00DD0575">
            <w:pPr>
              <w:widowControl w:val="0"/>
              <w:spacing w:line="240" w:lineRule="auto"/>
              <w:ind w:right="-30"/>
              <w:rPr>
                <w:color w:val="1A1A26"/>
                <w:sz w:val="18"/>
                <w:szCs w:val="18"/>
              </w:rPr>
            </w:pPr>
            <w:r>
              <w:rPr>
                <w:color w:val="1A1A26"/>
                <w:sz w:val="18"/>
                <w:szCs w:val="18"/>
              </w:rPr>
              <w:t>symptoms; nonspecific symptoms; swollen and painful lymph nodes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7161A6AD" w14:textId="77777777" w:rsidR="00DD0575" w:rsidRDefault="00DD0575">
            <w:pPr>
              <w:widowControl w:val="0"/>
              <w:spacing w:line="240" w:lineRule="auto"/>
              <w:ind w:right="-30"/>
              <w:rPr>
                <w:color w:val="1A1A26"/>
                <w:sz w:val="18"/>
                <w:szCs w:val="18"/>
              </w:rPr>
            </w:pPr>
            <w:r>
              <w:rPr>
                <w:color w:val="1A1A26"/>
                <w:sz w:val="18"/>
                <w:szCs w:val="18"/>
              </w:rPr>
              <w:t>See a doctor if you suspect plague.</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80" w:type="dxa"/>
            </w:tcMar>
          </w:tcPr>
          <w:p w14:paraId="4A4426F8" w14:textId="77777777" w:rsidR="00DD0575" w:rsidRDefault="00DD0575">
            <w:pPr>
              <w:widowControl w:val="0"/>
              <w:spacing w:line="240" w:lineRule="auto"/>
              <w:ind w:right="-30"/>
              <w:rPr>
                <w:color w:val="1A1A26"/>
                <w:sz w:val="18"/>
                <w:szCs w:val="18"/>
              </w:rPr>
            </w:pPr>
            <w:r>
              <w:rPr>
                <w:color w:val="1A1A26"/>
                <w:sz w:val="18"/>
                <w:szCs w:val="18"/>
              </w:rPr>
              <w:t>Use care when working in areas where plague is found. Use caution when working with wild rodents. Wear gloves and wash hands frequently.</w:t>
            </w:r>
          </w:p>
        </w:tc>
      </w:tr>
      <w:tr w:rsidR="00DD0575" w14:paraId="37C43381"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62FE8841" w14:textId="77777777" w:rsidR="00DD0575" w:rsidRDefault="00DD0575">
            <w:pPr>
              <w:widowControl w:val="0"/>
              <w:spacing w:line="240" w:lineRule="auto"/>
              <w:ind w:right="-30"/>
              <w:rPr>
                <w:color w:val="1A1A26"/>
                <w:sz w:val="18"/>
                <w:szCs w:val="18"/>
              </w:rPr>
            </w:pPr>
            <w:r>
              <w:rPr>
                <w:color w:val="1A1A26"/>
                <w:sz w:val="18"/>
                <w:szCs w:val="18"/>
              </w:rPr>
              <w:t>Rabies (vaccine available)</w:t>
            </w:r>
          </w:p>
        </w:tc>
        <w:tc>
          <w:tcPr>
            <w:tcW w:w="1845" w:type="dxa"/>
            <w:tcBorders>
              <w:top w:val="nil"/>
              <w:left w:val="nil"/>
              <w:bottom w:val="single" w:sz="8" w:space="0" w:color="000000"/>
              <w:right w:val="single" w:sz="8" w:space="0" w:color="000000"/>
            </w:tcBorders>
            <w:tcMar>
              <w:top w:w="0" w:type="dxa"/>
              <w:left w:w="120" w:type="dxa"/>
              <w:bottom w:w="100" w:type="dxa"/>
              <w:right w:w="80" w:type="dxa"/>
            </w:tcMar>
          </w:tcPr>
          <w:p w14:paraId="68D5989F" w14:textId="77777777" w:rsidR="00DD0575" w:rsidRDefault="00DD0575">
            <w:pPr>
              <w:widowControl w:val="0"/>
              <w:spacing w:line="240" w:lineRule="auto"/>
              <w:ind w:right="-30"/>
              <w:rPr>
                <w:i/>
                <w:color w:val="1A1A26"/>
                <w:sz w:val="18"/>
                <w:szCs w:val="18"/>
              </w:rPr>
            </w:pPr>
            <w:r>
              <w:rPr>
                <w:color w:val="1A1A26"/>
                <w:sz w:val="18"/>
                <w:szCs w:val="18"/>
              </w:rPr>
              <w:t xml:space="preserve">Infection from bite of animal infected with </w:t>
            </w:r>
            <w:r>
              <w:rPr>
                <w:i/>
                <w:color w:val="1A1A26"/>
                <w:sz w:val="18"/>
                <w:szCs w:val="18"/>
              </w:rPr>
              <w:t>Lyssavirus</w:t>
            </w:r>
          </w:p>
        </w:tc>
        <w:tc>
          <w:tcPr>
            <w:tcW w:w="1785" w:type="dxa"/>
            <w:tcBorders>
              <w:top w:val="nil"/>
              <w:left w:val="nil"/>
              <w:bottom w:val="single" w:sz="8" w:space="0" w:color="000000"/>
              <w:right w:val="single" w:sz="8" w:space="0" w:color="000000"/>
            </w:tcBorders>
            <w:tcMar>
              <w:top w:w="0" w:type="dxa"/>
              <w:left w:w="120" w:type="dxa"/>
              <w:bottom w:w="100" w:type="dxa"/>
              <w:right w:w="80" w:type="dxa"/>
            </w:tcMar>
          </w:tcPr>
          <w:p w14:paraId="654CF87B" w14:textId="77777777" w:rsidR="00DD0575" w:rsidRDefault="00DD0575">
            <w:pPr>
              <w:widowControl w:val="0"/>
              <w:spacing w:line="240" w:lineRule="auto"/>
              <w:ind w:right="-30"/>
              <w:rPr>
                <w:color w:val="1A1A26"/>
                <w:sz w:val="18"/>
                <w:szCs w:val="18"/>
              </w:rPr>
            </w:pPr>
            <w:r>
              <w:rPr>
                <w:color w:val="1A1A26"/>
                <w:sz w:val="18"/>
                <w:szCs w:val="18"/>
              </w:rPr>
              <w:t>Spasms,</w:t>
            </w:r>
          </w:p>
          <w:p w14:paraId="54E57607" w14:textId="77777777" w:rsidR="00DD0575" w:rsidRDefault="00DD0575">
            <w:pPr>
              <w:widowControl w:val="0"/>
              <w:spacing w:line="240" w:lineRule="auto"/>
              <w:ind w:right="-30"/>
              <w:rPr>
                <w:color w:val="1A1A26"/>
                <w:sz w:val="18"/>
                <w:szCs w:val="18"/>
              </w:rPr>
            </w:pPr>
            <w:r>
              <w:rPr>
                <w:color w:val="1A1A26"/>
                <w:sz w:val="18"/>
                <w:szCs w:val="18"/>
              </w:rPr>
              <w:t xml:space="preserve">paralysis, </w:t>
            </w:r>
            <w:r>
              <w:rPr>
                <w:b/>
                <w:color w:val="1A1A26"/>
                <w:sz w:val="18"/>
                <w:szCs w:val="18"/>
              </w:rPr>
              <w:t>fatal</w:t>
            </w:r>
            <w:r>
              <w:rPr>
                <w:color w:val="1A1A26"/>
                <w:sz w:val="18"/>
                <w:szCs w:val="18"/>
              </w:rPr>
              <w:t>, without immediate treatment</w:t>
            </w:r>
          </w:p>
        </w:tc>
        <w:tc>
          <w:tcPr>
            <w:tcW w:w="2270" w:type="dxa"/>
            <w:tcBorders>
              <w:top w:val="nil"/>
              <w:left w:val="nil"/>
              <w:bottom w:val="single" w:sz="8" w:space="0" w:color="000000"/>
              <w:right w:val="single" w:sz="8" w:space="0" w:color="000000"/>
            </w:tcBorders>
            <w:tcMar>
              <w:top w:w="0" w:type="dxa"/>
              <w:left w:w="120" w:type="dxa"/>
              <w:bottom w:w="100" w:type="dxa"/>
              <w:right w:w="80" w:type="dxa"/>
            </w:tcMar>
          </w:tcPr>
          <w:p w14:paraId="01EDC13D" w14:textId="77777777" w:rsidR="00DD0575" w:rsidRDefault="00DD0575">
            <w:pPr>
              <w:widowControl w:val="0"/>
              <w:spacing w:line="240" w:lineRule="auto"/>
              <w:ind w:right="-30"/>
              <w:rPr>
                <w:b/>
                <w:color w:val="1A1A26"/>
                <w:sz w:val="18"/>
                <w:szCs w:val="18"/>
              </w:rPr>
            </w:pPr>
            <w:r>
              <w:rPr>
                <w:color w:val="1A1A26"/>
                <w:sz w:val="18"/>
                <w:szCs w:val="18"/>
              </w:rPr>
              <w:t xml:space="preserve">See a doctor </w:t>
            </w:r>
            <w:proofErr w:type="gramStart"/>
            <w:r>
              <w:rPr>
                <w:b/>
                <w:color w:val="1A1A26"/>
                <w:sz w:val="18"/>
                <w:szCs w:val="18"/>
              </w:rPr>
              <w:t>IMMEDIATELY</w:t>
            </w:r>
            <w:proofErr w:type="gramEnd"/>
          </w:p>
          <w:p w14:paraId="191AFAB5" w14:textId="77777777" w:rsidR="00DD0575" w:rsidRDefault="00DD0575">
            <w:pPr>
              <w:widowControl w:val="0"/>
              <w:spacing w:line="240" w:lineRule="auto"/>
              <w:ind w:right="-30"/>
              <w:rPr>
                <w:color w:val="1A1A26"/>
                <w:sz w:val="18"/>
                <w:szCs w:val="18"/>
              </w:rPr>
            </w:pPr>
            <w:r>
              <w:rPr>
                <w:color w:val="1A1A26"/>
                <w:sz w:val="18"/>
                <w:szCs w:val="18"/>
              </w:rPr>
              <w:t>if bitten by a rabies-carrying species (</w:t>
            </w:r>
            <w:proofErr w:type="gramStart"/>
            <w:r>
              <w:rPr>
                <w:color w:val="1A1A26"/>
                <w:sz w:val="18"/>
                <w:szCs w:val="18"/>
              </w:rPr>
              <w:t>e.g.</w:t>
            </w:r>
            <w:proofErr w:type="gramEnd"/>
            <w:r>
              <w:rPr>
                <w:color w:val="1A1A26"/>
                <w:sz w:val="18"/>
                <w:szCs w:val="18"/>
              </w:rPr>
              <w:t xml:space="preserve"> </w:t>
            </w:r>
            <w:r>
              <w:rPr>
                <w:color w:val="1A1A26"/>
                <w:sz w:val="18"/>
                <w:szCs w:val="18"/>
              </w:rPr>
              <w:lastRenderedPageBreak/>
              <w:t>bats, carnivores).</w:t>
            </w:r>
          </w:p>
        </w:tc>
        <w:tc>
          <w:tcPr>
            <w:tcW w:w="2700" w:type="dxa"/>
            <w:tcBorders>
              <w:top w:val="nil"/>
              <w:left w:val="nil"/>
              <w:bottom w:val="single" w:sz="8" w:space="0" w:color="000000"/>
              <w:right w:val="single" w:sz="8" w:space="0" w:color="000000"/>
            </w:tcBorders>
            <w:tcMar>
              <w:top w:w="0" w:type="dxa"/>
              <w:left w:w="120" w:type="dxa"/>
              <w:bottom w:w="100" w:type="dxa"/>
              <w:right w:w="80" w:type="dxa"/>
            </w:tcMar>
          </w:tcPr>
          <w:p w14:paraId="3B10B86A" w14:textId="77777777" w:rsidR="00DD0575" w:rsidRDefault="00DD0575">
            <w:pPr>
              <w:widowControl w:val="0"/>
              <w:spacing w:line="240" w:lineRule="auto"/>
              <w:ind w:right="-30"/>
              <w:rPr>
                <w:color w:val="1A1A26"/>
                <w:sz w:val="18"/>
                <w:szCs w:val="18"/>
              </w:rPr>
            </w:pPr>
            <w:r>
              <w:rPr>
                <w:color w:val="1A1A26"/>
                <w:sz w:val="18"/>
                <w:szCs w:val="18"/>
              </w:rPr>
              <w:lastRenderedPageBreak/>
              <w:t>Obtain the vaccine series if you will be working with bats or other carnivores.</w:t>
            </w:r>
          </w:p>
          <w:p w14:paraId="0B7F9001" w14:textId="77777777" w:rsidR="00DD0575" w:rsidRDefault="00DD0575">
            <w:pPr>
              <w:widowControl w:val="0"/>
              <w:spacing w:line="240" w:lineRule="auto"/>
              <w:ind w:right="-30"/>
              <w:rPr>
                <w:color w:val="1A1A26"/>
                <w:sz w:val="18"/>
                <w:szCs w:val="18"/>
              </w:rPr>
            </w:pPr>
            <w:r>
              <w:rPr>
                <w:color w:val="1A1A26"/>
                <w:sz w:val="18"/>
                <w:szCs w:val="18"/>
              </w:rPr>
              <w:t xml:space="preserve">Use extreme caution handling </w:t>
            </w:r>
            <w:r>
              <w:rPr>
                <w:color w:val="1A1A26"/>
                <w:sz w:val="18"/>
                <w:szCs w:val="18"/>
              </w:rPr>
              <w:lastRenderedPageBreak/>
              <w:t>these animals.</w:t>
            </w:r>
          </w:p>
        </w:tc>
      </w:tr>
      <w:tr w:rsidR="00DD0575" w14:paraId="4DD7CD17"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80" w:type="dxa"/>
            </w:tcMar>
          </w:tcPr>
          <w:p w14:paraId="7CF8BE17" w14:textId="77777777" w:rsidR="00DD0575" w:rsidRDefault="00DD0575">
            <w:pPr>
              <w:widowControl w:val="0"/>
              <w:spacing w:line="240" w:lineRule="auto"/>
              <w:ind w:right="-30"/>
              <w:rPr>
                <w:color w:val="1A1A26"/>
                <w:sz w:val="18"/>
                <w:szCs w:val="18"/>
              </w:rPr>
            </w:pPr>
            <w:r>
              <w:rPr>
                <w:color w:val="1A1A26"/>
                <w:sz w:val="18"/>
                <w:szCs w:val="18"/>
              </w:rPr>
              <w:lastRenderedPageBreak/>
              <w:t>Red meat allergy</w:t>
            </w:r>
          </w:p>
        </w:tc>
        <w:tc>
          <w:tcPr>
            <w:tcW w:w="1845" w:type="dxa"/>
            <w:tcBorders>
              <w:top w:val="nil"/>
              <w:left w:val="nil"/>
              <w:bottom w:val="single" w:sz="8" w:space="0" w:color="000000"/>
              <w:right w:val="single" w:sz="8" w:space="0" w:color="000000"/>
            </w:tcBorders>
            <w:tcMar>
              <w:top w:w="0" w:type="dxa"/>
              <w:left w:w="120" w:type="dxa"/>
              <w:bottom w:w="100" w:type="dxa"/>
              <w:right w:w="80" w:type="dxa"/>
            </w:tcMar>
          </w:tcPr>
          <w:p w14:paraId="6BE9FFA1" w14:textId="77777777" w:rsidR="00DD0575" w:rsidRDefault="00DD0575">
            <w:pPr>
              <w:widowControl w:val="0"/>
              <w:spacing w:line="240" w:lineRule="auto"/>
              <w:ind w:right="-30"/>
              <w:rPr>
                <w:color w:val="1A1A26"/>
                <w:sz w:val="18"/>
                <w:szCs w:val="18"/>
              </w:rPr>
            </w:pPr>
            <w:r>
              <w:rPr>
                <w:color w:val="1A1A26"/>
                <w:sz w:val="18"/>
                <w:szCs w:val="18"/>
              </w:rPr>
              <w:t>Infection through the bite of an infected tick – can take several weeks to develop symptoms</w:t>
            </w:r>
          </w:p>
        </w:tc>
        <w:tc>
          <w:tcPr>
            <w:tcW w:w="1785" w:type="dxa"/>
            <w:tcBorders>
              <w:top w:val="nil"/>
              <w:left w:val="nil"/>
              <w:bottom w:val="single" w:sz="8" w:space="0" w:color="000000"/>
              <w:right w:val="single" w:sz="8" w:space="0" w:color="000000"/>
            </w:tcBorders>
            <w:tcMar>
              <w:top w:w="0" w:type="dxa"/>
              <w:left w:w="120" w:type="dxa"/>
              <w:bottom w:w="100" w:type="dxa"/>
              <w:right w:w="80" w:type="dxa"/>
            </w:tcMar>
          </w:tcPr>
          <w:p w14:paraId="0B00AC77" w14:textId="77777777" w:rsidR="00DD0575" w:rsidRDefault="00DD0575">
            <w:pPr>
              <w:widowControl w:val="0"/>
              <w:spacing w:line="240" w:lineRule="auto"/>
              <w:ind w:right="-30"/>
              <w:rPr>
                <w:color w:val="1A1A26"/>
                <w:sz w:val="18"/>
                <w:szCs w:val="18"/>
              </w:rPr>
            </w:pPr>
            <w:r>
              <w:rPr>
                <w:color w:val="1A1A26"/>
                <w:sz w:val="18"/>
                <w:szCs w:val="18"/>
              </w:rPr>
              <w:t>Vomiting, stomach cramps, indigestion, diarrhea, wheezing, shortness of breath, hives – when eating red meat (and sometimes</w:t>
            </w:r>
          </w:p>
          <w:p w14:paraId="33E51724" w14:textId="77777777" w:rsidR="00DD0575" w:rsidRDefault="00DD0575">
            <w:pPr>
              <w:widowControl w:val="0"/>
              <w:spacing w:line="240" w:lineRule="auto"/>
              <w:ind w:right="-30"/>
              <w:rPr>
                <w:color w:val="1A1A26"/>
                <w:sz w:val="18"/>
                <w:szCs w:val="18"/>
              </w:rPr>
            </w:pPr>
            <w:r>
              <w:rPr>
                <w:color w:val="1A1A26"/>
                <w:sz w:val="18"/>
                <w:szCs w:val="18"/>
              </w:rPr>
              <w:t>dairy in severe cases)</w:t>
            </w:r>
          </w:p>
        </w:tc>
        <w:tc>
          <w:tcPr>
            <w:tcW w:w="2270" w:type="dxa"/>
            <w:tcBorders>
              <w:top w:val="nil"/>
              <w:left w:val="nil"/>
              <w:bottom w:val="single" w:sz="8" w:space="0" w:color="000000"/>
              <w:right w:val="single" w:sz="8" w:space="0" w:color="000000"/>
            </w:tcBorders>
            <w:tcMar>
              <w:top w:w="0" w:type="dxa"/>
              <w:left w:w="120" w:type="dxa"/>
              <w:bottom w:w="100" w:type="dxa"/>
              <w:right w:w="80" w:type="dxa"/>
            </w:tcMar>
          </w:tcPr>
          <w:p w14:paraId="76B5859C" w14:textId="77777777" w:rsidR="00DD0575" w:rsidRDefault="00DD0575">
            <w:pPr>
              <w:widowControl w:val="0"/>
              <w:spacing w:line="240" w:lineRule="auto"/>
              <w:ind w:right="-30"/>
              <w:rPr>
                <w:b/>
                <w:color w:val="1A1A26"/>
                <w:sz w:val="18"/>
                <w:szCs w:val="18"/>
              </w:rPr>
            </w:pPr>
            <w:r>
              <w:rPr>
                <w:color w:val="1A1A26"/>
                <w:sz w:val="18"/>
                <w:szCs w:val="18"/>
              </w:rPr>
              <w:t xml:space="preserve">See a doctor if you suspect you have developed a red meat allergy. </w:t>
            </w:r>
            <w:proofErr w:type="gramStart"/>
            <w:r>
              <w:rPr>
                <w:color w:val="1A1A26"/>
                <w:sz w:val="18"/>
                <w:szCs w:val="18"/>
              </w:rPr>
              <w:t>The allergy is</w:t>
            </w:r>
            <w:proofErr w:type="gramEnd"/>
            <w:r>
              <w:rPr>
                <w:color w:val="1A1A26"/>
                <w:sz w:val="18"/>
                <w:szCs w:val="18"/>
              </w:rPr>
              <w:t xml:space="preserve"> best diagnosed with a blood test. </w:t>
            </w:r>
            <w:r>
              <w:rPr>
                <w:b/>
                <w:color w:val="1A1A26"/>
                <w:sz w:val="18"/>
                <w:szCs w:val="18"/>
              </w:rPr>
              <w:t>Let your doctor know you have been working around ticks.</w:t>
            </w:r>
          </w:p>
        </w:tc>
        <w:tc>
          <w:tcPr>
            <w:tcW w:w="2700" w:type="dxa"/>
            <w:tcBorders>
              <w:top w:val="nil"/>
              <w:left w:val="nil"/>
              <w:bottom w:val="single" w:sz="8" w:space="0" w:color="000000"/>
              <w:right w:val="single" w:sz="8" w:space="0" w:color="000000"/>
            </w:tcBorders>
            <w:tcMar>
              <w:top w:w="0" w:type="dxa"/>
              <w:left w:w="120" w:type="dxa"/>
              <w:bottom w:w="100" w:type="dxa"/>
              <w:right w:w="80" w:type="dxa"/>
            </w:tcMar>
          </w:tcPr>
          <w:p w14:paraId="2CD3A117" w14:textId="77777777" w:rsidR="00DD0575" w:rsidRDefault="00DD0575">
            <w:pPr>
              <w:widowControl w:val="0"/>
              <w:spacing w:line="240" w:lineRule="auto"/>
              <w:ind w:right="-30"/>
              <w:rPr>
                <w:color w:val="1A1A26"/>
                <w:sz w:val="18"/>
                <w:szCs w:val="18"/>
              </w:rPr>
            </w:pPr>
            <w:r>
              <w:rPr>
                <w:color w:val="1A1A26"/>
                <w:sz w:val="18"/>
                <w:szCs w:val="18"/>
              </w:rPr>
              <w:t xml:space="preserve">Avoid </w:t>
            </w:r>
            <w:proofErr w:type="spellStart"/>
            <w:r>
              <w:rPr>
                <w:color w:val="1A1A26"/>
                <w:sz w:val="18"/>
                <w:szCs w:val="18"/>
              </w:rPr>
              <w:t>tickinfested</w:t>
            </w:r>
            <w:proofErr w:type="spellEnd"/>
            <w:r>
              <w:rPr>
                <w:color w:val="1A1A26"/>
                <w:sz w:val="18"/>
                <w:szCs w:val="18"/>
              </w:rPr>
              <w:t xml:space="preserve"> areas.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Use a repellent. Check clothing and hair for ticks and remove any ticks.</w:t>
            </w:r>
          </w:p>
        </w:tc>
      </w:tr>
      <w:tr w:rsidR="00DD0575" w14:paraId="1EB2D161"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6AE3CE1C" w14:textId="77777777" w:rsidR="00DD0575" w:rsidRDefault="00DD0575">
            <w:pPr>
              <w:widowControl w:val="0"/>
              <w:spacing w:line="240" w:lineRule="auto"/>
              <w:ind w:right="-30"/>
              <w:rPr>
                <w:color w:val="1A1A26"/>
                <w:sz w:val="18"/>
                <w:szCs w:val="18"/>
              </w:rPr>
            </w:pPr>
            <w:r>
              <w:rPr>
                <w:color w:val="1A1A26"/>
                <w:sz w:val="18"/>
                <w:szCs w:val="18"/>
              </w:rPr>
              <w:t>Rocky mountain spotted fever</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02F2D15" w14:textId="77777777" w:rsidR="00DD0575" w:rsidRDefault="00DD0575">
            <w:pPr>
              <w:widowControl w:val="0"/>
              <w:spacing w:line="240" w:lineRule="auto"/>
              <w:ind w:right="-30"/>
              <w:rPr>
                <w:color w:val="1A1A26"/>
                <w:sz w:val="18"/>
                <w:szCs w:val="18"/>
              </w:rPr>
            </w:pPr>
            <w:r>
              <w:rPr>
                <w:color w:val="1A1A26"/>
                <w:sz w:val="18"/>
                <w:szCs w:val="18"/>
              </w:rPr>
              <w:t>Infection through the bite of an infected</w:t>
            </w:r>
          </w:p>
          <w:p w14:paraId="1CE13E9F" w14:textId="77777777" w:rsidR="00DD0575" w:rsidRDefault="00DD0575">
            <w:pPr>
              <w:widowControl w:val="0"/>
              <w:spacing w:line="240" w:lineRule="auto"/>
              <w:ind w:right="-30"/>
              <w:rPr>
                <w:color w:val="1A1A26"/>
                <w:sz w:val="18"/>
                <w:szCs w:val="18"/>
              </w:rPr>
            </w:pPr>
            <w:r>
              <w:rPr>
                <w:color w:val="1A1A26"/>
                <w:sz w:val="18"/>
                <w:szCs w:val="18"/>
              </w:rPr>
              <w:t>tick</w:t>
            </w:r>
          </w:p>
          <w:p w14:paraId="082C11E3" w14:textId="77777777" w:rsidR="00DD0575" w:rsidRDefault="00DD0575">
            <w:pPr>
              <w:widowControl w:val="0"/>
              <w:spacing w:line="240" w:lineRule="auto"/>
              <w:ind w:right="-30"/>
              <w:rPr>
                <w:color w:val="1A1A26"/>
                <w:sz w:val="18"/>
                <w:szCs w:val="18"/>
              </w:rPr>
            </w:pPr>
            <w:r>
              <w:rPr>
                <w:color w:val="1A1A26"/>
                <w:sz w:val="18"/>
                <w:szCs w:val="18"/>
              </w:rPr>
              <w:t xml:space="preserve"> </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DB6E6D1" w14:textId="77777777" w:rsidR="00DD0575" w:rsidRDefault="00DD0575">
            <w:pPr>
              <w:widowControl w:val="0"/>
              <w:spacing w:line="240" w:lineRule="auto"/>
              <w:ind w:right="-30"/>
              <w:rPr>
                <w:color w:val="1A1A26"/>
                <w:sz w:val="18"/>
                <w:szCs w:val="18"/>
              </w:rPr>
            </w:pPr>
            <w:r>
              <w:rPr>
                <w:color w:val="1A1A26"/>
                <w:sz w:val="18"/>
                <w:szCs w:val="18"/>
              </w:rPr>
              <w:t>Sudden onset of fever, headache, muscle pain, spotty rash, paralysis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0CC19FFE" w14:textId="77777777" w:rsidR="00DD0575" w:rsidRDefault="00DD0575">
            <w:pPr>
              <w:widowControl w:val="0"/>
              <w:spacing w:line="240" w:lineRule="auto"/>
              <w:ind w:right="-30"/>
              <w:rPr>
                <w:b/>
                <w:color w:val="1A1A26"/>
                <w:sz w:val="18"/>
                <w:szCs w:val="18"/>
              </w:rPr>
            </w:pPr>
            <w:r>
              <w:rPr>
                <w:color w:val="1A1A26"/>
                <w:sz w:val="18"/>
                <w:szCs w:val="18"/>
              </w:rPr>
              <w:t xml:space="preserve">See a doctor if you suspect rocky mountain spotted fever. </w:t>
            </w:r>
            <w:r>
              <w:rPr>
                <w:b/>
                <w:color w:val="1A1A26"/>
                <w:sz w:val="18"/>
                <w:szCs w:val="18"/>
              </w:rPr>
              <w:t>Let your doctor know you have been working around ticks.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B23925C" w14:textId="77777777" w:rsidR="00DD0575" w:rsidRDefault="00DD0575">
            <w:pPr>
              <w:widowControl w:val="0"/>
              <w:spacing w:line="240" w:lineRule="auto"/>
              <w:ind w:right="-30"/>
              <w:rPr>
                <w:color w:val="1A1A26"/>
                <w:sz w:val="18"/>
                <w:szCs w:val="18"/>
              </w:rPr>
            </w:pPr>
            <w:r>
              <w:rPr>
                <w:color w:val="1A1A26"/>
                <w:sz w:val="18"/>
                <w:szCs w:val="18"/>
              </w:rPr>
              <w:t xml:space="preserve">Avoid </w:t>
            </w:r>
            <w:proofErr w:type="spellStart"/>
            <w:r>
              <w:rPr>
                <w:color w:val="1A1A26"/>
                <w:sz w:val="18"/>
                <w:szCs w:val="18"/>
              </w:rPr>
              <w:t>tickinfested</w:t>
            </w:r>
            <w:proofErr w:type="spellEnd"/>
            <w:r>
              <w:rPr>
                <w:color w:val="1A1A26"/>
                <w:sz w:val="18"/>
                <w:szCs w:val="18"/>
              </w:rPr>
              <w:t xml:space="preserve"> areas.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Use a repellent. Check clothing and hair for ticks and remove any ticks.</w:t>
            </w:r>
          </w:p>
        </w:tc>
      </w:tr>
      <w:tr w:rsidR="00DD0575" w14:paraId="01DD9B0B"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4D1736C0" w14:textId="77777777" w:rsidR="00DD0575" w:rsidRDefault="00DD0575">
            <w:pPr>
              <w:widowControl w:val="0"/>
              <w:spacing w:line="240" w:lineRule="auto"/>
              <w:ind w:right="-30"/>
              <w:rPr>
                <w:color w:val="1A1A26"/>
                <w:sz w:val="18"/>
                <w:szCs w:val="18"/>
              </w:rPr>
            </w:pPr>
            <w:r>
              <w:rPr>
                <w:color w:val="1A1A26"/>
                <w:sz w:val="18"/>
                <w:szCs w:val="18"/>
              </w:rPr>
              <w:t>Salmonella</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1D356189" w14:textId="77777777" w:rsidR="00DD0575" w:rsidRDefault="00DD0575">
            <w:pPr>
              <w:widowControl w:val="0"/>
              <w:spacing w:line="240" w:lineRule="auto"/>
              <w:ind w:right="-30"/>
              <w:rPr>
                <w:color w:val="1A1A26"/>
                <w:sz w:val="18"/>
                <w:szCs w:val="18"/>
              </w:rPr>
            </w:pPr>
            <w:r>
              <w:rPr>
                <w:color w:val="1A1A26"/>
                <w:sz w:val="18"/>
                <w:szCs w:val="18"/>
              </w:rPr>
              <w:t>Food-borne: beef, poultry, milk, eggs,</w:t>
            </w:r>
          </w:p>
          <w:p w14:paraId="23EB8775" w14:textId="77777777" w:rsidR="00DD0575" w:rsidRDefault="00DD0575">
            <w:pPr>
              <w:widowControl w:val="0"/>
              <w:spacing w:line="240" w:lineRule="auto"/>
              <w:ind w:right="-30"/>
              <w:rPr>
                <w:color w:val="1A1A26"/>
                <w:sz w:val="18"/>
                <w:szCs w:val="18"/>
              </w:rPr>
            </w:pPr>
            <w:r>
              <w:rPr>
                <w:color w:val="1A1A26"/>
                <w:sz w:val="18"/>
                <w:szCs w:val="18"/>
              </w:rPr>
              <w:t>unwashed raw vegetables</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1DB8604F" w14:textId="77777777" w:rsidR="00DD0575" w:rsidRDefault="00DD0575">
            <w:pPr>
              <w:widowControl w:val="0"/>
              <w:spacing w:line="240" w:lineRule="auto"/>
              <w:ind w:right="-30"/>
              <w:rPr>
                <w:color w:val="1A1A26"/>
                <w:sz w:val="18"/>
                <w:szCs w:val="18"/>
              </w:rPr>
            </w:pPr>
            <w:r>
              <w:rPr>
                <w:color w:val="1A1A26"/>
                <w:sz w:val="18"/>
                <w:szCs w:val="18"/>
              </w:rPr>
              <w:t>Diarrhea, gastrointestinal symptoms</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45537125" w14:textId="77777777" w:rsidR="00DD0575" w:rsidRDefault="00DD0575">
            <w:pPr>
              <w:widowControl w:val="0"/>
              <w:spacing w:line="240" w:lineRule="auto"/>
              <w:ind w:right="-30"/>
              <w:rPr>
                <w:color w:val="1A1A26"/>
                <w:sz w:val="18"/>
                <w:szCs w:val="18"/>
              </w:rPr>
            </w:pPr>
            <w:r>
              <w:rPr>
                <w:color w:val="1A1A26"/>
                <w:sz w:val="18"/>
                <w:szCs w:val="18"/>
              </w:rPr>
              <w:t>Drink plenty of fluids. Seek medical attention if symptoms persist more than 3 days.</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2D2865FE" w14:textId="77777777" w:rsidR="00DD0575" w:rsidRDefault="00DD0575">
            <w:pPr>
              <w:widowControl w:val="0"/>
              <w:spacing w:line="240" w:lineRule="auto"/>
              <w:ind w:right="-30"/>
              <w:rPr>
                <w:color w:val="1A1A26"/>
                <w:sz w:val="18"/>
                <w:szCs w:val="18"/>
              </w:rPr>
            </w:pPr>
            <w:r>
              <w:rPr>
                <w:color w:val="1A1A26"/>
                <w:sz w:val="18"/>
                <w:szCs w:val="18"/>
              </w:rPr>
              <w:t>Always cook food thoroughly. Wash vegetables before consuming.</w:t>
            </w:r>
          </w:p>
        </w:tc>
      </w:tr>
      <w:tr w:rsidR="00DD0575" w14:paraId="5110D002"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451C4241" w14:textId="77777777" w:rsidR="00DD0575" w:rsidRDefault="00DD0575">
            <w:pPr>
              <w:widowControl w:val="0"/>
              <w:spacing w:line="240" w:lineRule="auto"/>
              <w:ind w:right="-30"/>
              <w:rPr>
                <w:color w:val="1A1A26"/>
                <w:sz w:val="18"/>
                <w:szCs w:val="18"/>
              </w:rPr>
            </w:pPr>
            <w:r>
              <w:rPr>
                <w:color w:val="1A1A26"/>
                <w:sz w:val="18"/>
                <w:szCs w:val="18"/>
              </w:rPr>
              <w:t>Tetanus (vaccine available)</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2BE5F275" w14:textId="77777777" w:rsidR="00DD0575" w:rsidRDefault="00DD0575">
            <w:pPr>
              <w:widowControl w:val="0"/>
              <w:spacing w:line="240" w:lineRule="auto"/>
              <w:ind w:right="-30"/>
              <w:rPr>
                <w:i/>
                <w:color w:val="1A1A26"/>
                <w:sz w:val="18"/>
                <w:szCs w:val="18"/>
              </w:rPr>
            </w:pPr>
            <w:r>
              <w:rPr>
                <w:color w:val="1A1A26"/>
                <w:sz w:val="18"/>
                <w:szCs w:val="18"/>
              </w:rPr>
              <w:t xml:space="preserve">Infection occurs after a wound. </w:t>
            </w:r>
            <w:r>
              <w:rPr>
                <w:i/>
                <w:color w:val="1A1A26"/>
                <w:sz w:val="18"/>
                <w:szCs w:val="18"/>
              </w:rPr>
              <w:t>Tetanus bacillus</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2F934ED1" w14:textId="77777777" w:rsidR="00DD0575" w:rsidRDefault="00DD0575">
            <w:pPr>
              <w:widowControl w:val="0"/>
              <w:spacing w:line="240" w:lineRule="auto"/>
              <w:ind w:right="-30"/>
              <w:rPr>
                <w:color w:val="1A1A26"/>
                <w:sz w:val="18"/>
                <w:szCs w:val="18"/>
              </w:rPr>
            </w:pPr>
            <w:r>
              <w:rPr>
                <w:color w:val="1A1A26"/>
                <w:sz w:val="18"/>
                <w:szCs w:val="18"/>
              </w:rPr>
              <w:t>Painful muscle contractions</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41437960" w14:textId="77777777" w:rsidR="00DD0575" w:rsidRDefault="00DD0575">
            <w:pPr>
              <w:widowControl w:val="0"/>
              <w:spacing w:line="240" w:lineRule="auto"/>
              <w:ind w:right="-30"/>
              <w:rPr>
                <w:color w:val="1A1A26"/>
                <w:sz w:val="18"/>
                <w:szCs w:val="18"/>
              </w:rPr>
            </w:pPr>
            <w:r>
              <w:rPr>
                <w:color w:val="1A1A26"/>
                <w:sz w:val="18"/>
                <w:szCs w:val="18"/>
              </w:rPr>
              <w:t>See a doctor if you suspect Tetanus.</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54941C5C" w14:textId="77777777" w:rsidR="00DD0575" w:rsidRDefault="00DD0575">
            <w:pPr>
              <w:widowControl w:val="0"/>
              <w:spacing w:line="240" w:lineRule="auto"/>
              <w:ind w:right="-30"/>
              <w:rPr>
                <w:color w:val="1A1A26"/>
                <w:sz w:val="18"/>
                <w:szCs w:val="18"/>
              </w:rPr>
            </w:pPr>
            <w:r>
              <w:rPr>
                <w:color w:val="1A1A26"/>
                <w:sz w:val="18"/>
                <w:szCs w:val="18"/>
              </w:rPr>
              <w:t>Obtain a tetanus shot every 10 years.</w:t>
            </w:r>
          </w:p>
        </w:tc>
      </w:tr>
      <w:tr w:rsidR="00DD0575" w14:paraId="376C7F69"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0D08CDB9" w14:textId="77777777" w:rsidR="00DD0575" w:rsidRDefault="00DD0575">
            <w:pPr>
              <w:widowControl w:val="0"/>
              <w:spacing w:line="240" w:lineRule="auto"/>
              <w:ind w:right="-30"/>
              <w:rPr>
                <w:color w:val="1A1A26"/>
                <w:sz w:val="18"/>
                <w:szCs w:val="18"/>
              </w:rPr>
            </w:pPr>
            <w:r>
              <w:rPr>
                <w:color w:val="1A1A26"/>
                <w:sz w:val="18"/>
                <w:szCs w:val="18"/>
              </w:rPr>
              <w:t>Tuberculosis (TB) (vaccine available but not widely used in US)</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6A1C1F0" w14:textId="77777777" w:rsidR="00DD0575" w:rsidRDefault="00DD0575">
            <w:pPr>
              <w:widowControl w:val="0"/>
              <w:spacing w:line="240" w:lineRule="auto"/>
              <w:ind w:right="-30"/>
              <w:rPr>
                <w:color w:val="1A1A26"/>
                <w:sz w:val="18"/>
                <w:szCs w:val="18"/>
              </w:rPr>
            </w:pPr>
            <w:r>
              <w:rPr>
                <w:color w:val="1A1A26"/>
                <w:sz w:val="18"/>
                <w:szCs w:val="18"/>
              </w:rPr>
              <w:t>Infection occurs person-to-person in respiratory droplets</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699E317" w14:textId="77777777" w:rsidR="00DD0575" w:rsidRDefault="00DD0575">
            <w:pPr>
              <w:widowControl w:val="0"/>
              <w:spacing w:line="240" w:lineRule="auto"/>
              <w:ind w:right="-30"/>
              <w:rPr>
                <w:color w:val="1A1A26"/>
                <w:sz w:val="18"/>
                <w:szCs w:val="18"/>
              </w:rPr>
            </w:pPr>
            <w:r>
              <w:rPr>
                <w:color w:val="1A1A26"/>
                <w:sz w:val="18"/>
                <w:szCs w:val="18"/>
              </w:rPr>
              <w:t>Coughing lasting up to 3 or more weeks, coughing up blood, chest pain, weight loss, fatigue, fever, chills. It can also affect your body’s kidneys, spine,</w:t>
            </w:r>
          </w:p>
          <w:p w14:paraId="78A9A718" w14:textId="77777777" w:rsidR="00DD0575" w:rsidRDefault="00DD0575">
            <w:pPr>
              <w:widowControl w:val="0"/>
              <w:spacing w:line="240" w:lineRule="auto"/>
              <w:ind w:right="-30"/>
              <w:rPr>
                <w:color w:val="1A1A26"/>
                <w:sz w:val="18"/>
                <w:szCs w:val="18"/>
              </w:rPr>
            </w:pPr>
            <w:r>
              <w:rPr>
                <w:color w:val="1A1A26"/>
                <w:sz w:val="18"/>
                <w:szCs w:val="18"/>
              </w:rPr>
              <w:t>and brain if left untreated</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F7C3756" w14:textId="77777777" w:rsidR="00DD0575" w:rsidRDefault="00DD0575">
            <w:pPr>
              <w:widowControl w:val="0"/>
              <w:spacing w:line="240" w:lineRule="auto"/>
              <w:ind w:right="-30"/>
              <w:rPr>
                <w:color w:val="1A1A26"/>
                <w:sz w:val="18"/>
                <w:szCs w:val="18"/>
              </w:rPr>
            </w:pPr>
            <w:r>
              <w:rPr>
                <w:color w:val="1A1A26"/>
                <w:sz w:val="18"/>
                <w:szCs w:val="18"/>
              </w:rPr>
              <w:t xml:space="preserve">If you suspect you may have TB or have </w:t>
            </w:r>
            <w:proofErr w:type="gramStart"/>
            <w:r>
              <w:rPr>
                <w:color w:val="1A1A26"/>
                <w:sz w:val="18"/>
                <w:szCs w:val="18"/>
              </w:rPr>
              <w:t>come in contact with</w:t>
            </w:r>
            <w:proofErr w:type="gramEnd"/>
            <w:r>
              <w:rPr>
                <w:color w:val="1A1A26"/>
                <w:sz w:val="18"/>
                <w:szCs w:val="18"/>
              </w:rPr>
              <w:t xml:space="preserve"> someone with TB, contact your doctor. </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7B639C34" w14:textId="77777777" w:rsidR="00DD0575" w:rsidRDefault="00DD0575">
            <w:pPr>
              <w:widowControl w:val="0"/>
              <w:spacing w:line="240" w:lineRule="auto"/>
              <w:ind w:right="-30"/>
              <w:rPr>
                <w:color w:val="1A1A26"/>
                <w:sz w:val="18"/>
                <w:szCs w:val="18"/>
              </w:rPr>
            </w:pPr>
            <w:r>
              <w:rPr>
                <w:color w:val="1A1A26"/>
                <w:sz w:val="18"/>
                <w:szCs w:val="18"/>
              </w:rPr>
              <w:t>Wash your hands frequently. Cover your mouth when coughing/sneezing.</w:t>
            </w:r>
          </w:p>
        </w:tc>
      </w:tr>
      <w:tr w:rsidR="00DD0575" w14:paraId="448BD526" w14:textId="77777777" w:rsidTr="00DD0575">
        <w:tc>
          <w:tcPr>
            <w:tcW w:w="1515"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5860B72F" w14:textId="77777777" w:rsidR="00DD0575" w:rsidRDefault="00DD0575">
            <w:pPr>
              <w:widowControl w:val="0"/>
              <w:spacing w:line="240" w:lineRule="auto"/>
              <w:ind w:right="-30"/>
              <w:rPr>
                <w:color w:val="1A1A26"/>
                <w:sz w:val="18"/>
                <w:szCs w:val="18"/>
              </w:rPr>
            </w:pPr>
            <w:r>
              <w:rPr>
                <w:color w:val="1A1A26"/>
                <w:sz w:val="18"/>
                <w:szCs w:val="18"/>
              </w:rPr>
              <w:t>Typhoid fever (vaccine available)</w:t>
            </w:r>
          </w:p>
        </w:tc>
        <w:tc>
          <w:tcPr>
            <w:tcW w:w="184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3BC1E95C" w14:textId="77777777" w:rsidR="00DD0575" w:rsidRDefault="00DD0575">
            <w:pPr>
              <w:widowControl w:val="0"/>
              <w:spacing w:line="240" w:lineRule="auto"/>
              <w:ind w:right="-30"/>
              <w:rPr>
                <w:color w:val="1A1A26"/>
                <w:sz w:val="18"/>
                <w:szCs w:val="18"/>
              </w:rPr>
            </w:pPr>
            <w:r>
              <w:rPr>
                <w:color w:val="1A1A26"/>
                <w:sz w:val="18"/>
                <w:szCs w:val="18"/>
              </w:rPr>
              <w:t xml:space="preserve">Food-borne: contaminated food and water </w:t>
            </w:r>
          </w:p>
        </w:tc>
        <w:tc>
          <w:tcPr>
            <w:tcW w:w="1785"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192233A9" w14:textId="77777777" w:rsidR="00DD0575" w:rsidRDefault="00DD0575">
            <w:pPr>
              <w:widowControl w:val="0"/>
              <w:spacing w:line="240" w:lineRule="auto"/>
              <w:ind w:right="-30"/>
              <w:rPr>
                <w:color w:val="1A1A26"/>
                <w:sz w:val="18"/>
                <w:szCs w:val="18"/>
              </w:rPr>
            </w:pPr>
            <w:r>
              <w:rPr>
                <w:color w:val="1A1A26"/>
                <w:sz w:val="18"/>
                <w:szCs w:val="18"/>
              </w:rPr>
              <w:t>Diarrhea, gastrointestinal symptoms</w:t>
            </w:r>
          </w:p>
        </w:tc>
        <w:tc>
          <w:tcPr>
            <w:tcW w:w="227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50248793" w14:textId="77777777" w:rsidR="00DD0575" w:rsidRDefault="00DD0575">
            <w:pPr>
              <w:widowControl w:val="0"/>
              <w:spacing w:line="240" w:lineRule="auto"/>
              <w:ind w:right="-30"/>
              <w:rPr>
                <w:color w:val="1A1A26"/>
                <w:sz w:val="18"/>
                <w:szCs w:val="18"/>
              </w:rPr>
            </w:pPr>
            <w:r>
              <w:rPr>
                <w:color w:val="1A1A26"/>
                <w:sz w:val="18"/>
                <w:szCs w:val="18"/>
              </w:rPr>
              <w:t>Drink plenty of fluids. Seek medical attention if symptoms persist more than 3 days.</w:t>
            </w:r>
          </w:p>
        </w:tc>
        <w:tc>
          <w:tcPr>
            <w:tcW w:w="2700" w:type="dxa"/>
            <w:tcBorders>
              <w:top w:val="single" w:sz="8" w:space="0" w:color="000000"/>
              <w:left w:val="nil"/>
              <w:bottom w:val="single" w:sz="8" w:space="0" w:color="000000"/>
              <w:right w:val="single" w:sz="8" w:space="0" w:color="000000"/>
            </w:tcBorders>
            <w:tcMar>
              <w:top w:w="0" w:type="dxa"/>
              <w:left w:w="120" w:type="dxa"/>
              <w:bottom w:w="100" w:type="dxa"/>
              <w:right w:w="60" w:type="dxa"/>
            </w:tcMar>
          </w:tcPr>
          <w:p w14:paraId="2472008D" w14:textId="77777777" w:rsidR="00DD0575" w:rsidRDefault="00DD0575">
            <w:pPr>
              <w:widowControl w:val="0"/>
              <w:spacing w:line="240" w:lineRule="auto"/>
              <w:ind w:right="-30"/>
              <w:rPr>
                <w:color w:val="1A1A26"/>
                <w:sz w:val="18"/>
                <w:szCs w:val="18"/>
              </w:rPr>
            </w:pPr>
            <w:r>
              <w:rPr>
                <w:color w:val="1A1A26"/>
                <w:sz w:val="18"/>
                <w:szCs w:val="18"/>
              </w:rPr>
              <w:t>Obtain a vaccine. Always cook food thoroughly. Wash vegetables before consuming.</w:t>
            </w:r>
          </w:p>
        </w:tc>
      </w:tr>
      <w:tr w:rsidR="00DD0575" w14:paraId="08C759F0"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437CE7EC" w14:textId="77777777" w:rsidR="00DD0575" w:rsidRDefault="00DD0575">
            <w:pPr>
              <w:widowControl w:val="0"/>
              <w:spacing w:line="240" w:lineRule="auto"/>
              <w:ind w:right="-30"/>
              <w:rPr>
                <w:color w:val="1A1A26"/>
                <w:sz w:val="18"/>
                <w:szCs w:val="18"/>
              </w:rPr>
            </w:pPr>
            <w:r>
              <w:rPr>
                <w:color w:val="1A1A26"/>
                <w:sz w:val="18"/>
                <w:szCs w:val="18"/>
              </w:rPr>
              <w:t>Typhus fever</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32671C50" w14:textId="77777777" w:rsidR="00DD0575" w:rsidRDefault="00DD0575">
            <w:pPr>
              <w:widowControl w:val="0"/>
              <w:spacing w:line="240" w:lineRule="auto"/>
              <w:ind w:right="-30"/>
              <w:rPr>
                <w:color w:val="1A1A26"/>
                <w:sz w:val="18"/>
                <w:szCs w:val="18"/>
              </w:rPr>
            </w:pPr>
            <w:r>
              <w:rPr>
                <w:color w:val="1A1A26"/>
                <w:sz w:val="18"/>
                <w:szCs w:val="18"/>
              </w:rPr>
              <w:t xml:space="preserve">Infection from </w:t>
            </w:r>
            <w:proofErr w:type="gramStart"/>
            <w:r>
              <w:rPr>
                <w:color w:val="1A1A26"/>
                <w:sz w:val="18"/>
                <w:szCs w:val="18"/>
              </w:rPr>
              <w:t>bite</w:t>
            </w:r>
            <w:proofErr w:type="gramEnd"/>
            <w:r>
              <w:rPr>
                <w:color w:val="1A1A26"/>
                <w:sz w:val="18"/>
                <w:szCs w:val="18"/>
              </w:rPr>
              <w:t xml:space="preserve"> of lice, fleas, ticks, or mites. </w:t>
            </w:r>
            <w:proofErr w:type="spellStart"/>
            <w:r>
              <w:rPr>
                <w:i/>
                <w:color w:val="1A1A26"/>
                <w:sz w:val="18"/>
                <w:szCs w:val="18"/>
              </w:rPr>
              <w:t>Rickettsiae</w:t>
            </w:r>
            <w:proofErr w:type="spellEnd"/>
            <w:r>
              <w:rPr>
                <w:color w:val="1A1A26"/>
                <w:sz w:val="18"/>
                <w:szCs w:val="18"/>
              </w:rPr>
              <w:t xml:space="preserve"> spp.</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38B6060D" w14:textId="77777777" w:rsidR="00DD0575" w:rsidRDefault="00DD0575">
            <w:pPr>
              <w:widowControl w:val="0"/>
              <w:spacing w:line="240" w:lineRule="auto"/>
              <w:ind w:right="-30"/>
              <w:rPr>
                <w:color w:val="1A1A26"/>
                <w:sz w:val="18"/>
                <w:szCs w:val="18"/>
              </w:rPr>
            </w:pPr>
            <w:r>
              <w:rPr>
                <w:color w:val="1A1A26"/>
                <w:sz w:val="18"/>
                <w:szCs w:val="18"/>
              </w:rPr>
              <w:t>Headache, fever, rash.</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3A12E429" w14:textId="77777777" w:rsidR="00DD0575" w:rsidRDefault="00DD0575">
            <w:pPr>
              <w:widowControl w:val="0"/>
              <w:spacing w:line="240" w:lineRule="auto"/>
              <w:ind w:right="-30"/>
              <w:rPr>
                <w:color w:val="1A1A26"/>
                <w:sz w:val="18"/>
                <w:szCs w:val="18"/>
              </w:rPr>
            </w:pPr>
            <w:r>
              <w:rPr>
                <w:color w:val="1A1A26"/>
                <w:sz w:val="18"/>
                <w:szCs w:val="18"/>
              </w:rPr>
              <w:t xml:space="preserve">See a doctor if you </w:t>
            </w:r>
            <w:proofErr w:type="gramStart"/>
            <w:r>
              <w:rPr>
                <w:color w:val="1A1A26"/>
                <w:sz w:val="18"/>
                <w:szCs w:val="18"/>
              </w:rPr>
              <w:t>suspect</w:t>
            </w:r>
            <w:proofErr w:type="gramEnd"/>
          </w:p>
          <w:p w14:paraId="01C7BEA8" w14:textId="77777777" w:rsidR="00DD0575" w:rsidRDefault="00DD0575">
            <w:pPr>
              <w:widowControl w:val="0"/>
              <w:spacing w:line="240" w:lineRule="auto"/>
              <w:ind w:right="-30"/>
              <w:rPr>
                <w:color w:val="1A1A26"/>
                <w:sz w:val="18"/>
                <w:szCs w:val="18"/>
              </w:rPr>
            </w:pPr>
            <w:r>
              <w:rPr>
                <w:color w:val="1A1A26"/>
                <w:sz w:val="18"/>
                <w:szCs w:val="18"/>
              </w:rPr>
              <w:t>Typhus fever. It is treatable with antibiotics.</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66E9EAA0" w14:textId="77777777" w:rsidR="00DD0575" w:rsidRDefault="00DD0575">
            <w:pPr>
              <w:widowControl w:val="0"/>
              <w:spacing w:line="240" w:lineRule="auto"/>
              <w:ind w:right="-30"/>
              <w:rPr>
                <w:color w:val="1A1A26"/>
                <w:sz w:val="18"/>
                <w:szCs w:val="18"/>
              </w:rPr>
            </w:pPr>
            <w:r>
              <w:rPr>
                <w:color w:val="1A1A26"/>
                <w:sz w:val="18"/>
                <w:szCs w:val="18"/>
              </w:rPr>
              <w:t>Wear</w:t>
            </w:r>
          </w:p>
          <w:p w14:paraId="36DAF3CA" w14:textId="77777777" w:rsidR="00DD0575" w:rsidRDefault="00DD0575">
            <w:pPr>
              <w:widowControl w:val="0"/>
              <w:spacing w:line="240" w:lineRule="auto"/>
              <w:ind w:right="-30"/>
              <w:rPr>
                <w:color w:val="1A1A26"/>
                <w:sz w:val="18"/>
                <w:szCs w:val="18"/>
              </w:rPr>
            </w:pPr>
            <w:r>
              <w:rPr>
                <w:color w:val="1A1A26"/>
                <w:sz w:val="18"/>
                <w:szCs w:val="18"/>
              </w:rPr>
              <w:t xml:space="preserve">repellents. Wear long sleeved </w:t>
            </w:r>
            <w:proofErr w:type="gramStart"/>
            <w:r>
              <w:rPr>
                <w:color w:val="1A1A26"/>
                <w:sz w:val="18"/>
                <w:szCs w:val="18"/>
              </w:rPr>
              <w:t>shirts</w:t>
            </w:r>
            <w:proofErr w:type="gramEnd"/>
            <w:r>
              <w:rPr>
                <w:color w:val="1A1A26"/>
                <w:sz w:val="18"/>
                <w:szCs w:val="18"/>
              </w:rPr>
              <w:t>. Tuck pants into boots.</w:t>
            </w:r>
          </w:p>
        </w:tc>
      </w:tr>
      <w:tr w:rsidR="00DD0575" w14:paraId="44ECF968" w14:textId="77777777" w:rsidTr="00DD0575">
        <w:tc>
          <w:tcPr>
            <w:tcW w:w="1515" w:type="dxa"/>
            <w:tcBorders>
              <w:top w:val="nil"/>
              <w:left w:val="single" w:sz="8" w:space="0" w:color="000000"/>
              <w:bottom w:val="single" w:sz="8" w:space="0" w:color="000000"/>
              <w:right w:val="single" w:sz="8" w:space="0" w:color="000000"/>
            </w:tcBorders>
            <w:tcMar>
              <w:top w:w="0" w:type="dxa"/>
              <w:left w:w="120" w:type="dxa"/>
              <w:bottom w:w="100" w:type="dxa"/>
              <w:right w:w="60" w:type="dxa"/>
            </w:tcMar>
          </w:tcPr>
          <w:p w14:paraId="62D1FF96" w14:textId="77777777" w:rsidR="00DD0575" w:rsidRDefault="00DD0575">
            <w:pPr>
              <w:widowControl w:val="0"/>
              <w:spacing w:line="240" w:lineRule="auto"/>
              <w:ind w:right="-30"/>
              <w:rPr>
                <w:color w:val="1A1A26"/>
                <w:sz w:val="18"/>
                <w:szCs w:val="18"/>
              </w:rPr>
            </w:pPr>
            <w:r>
              <w:rPr>
                <w:color w:val="1A1A26"/>
                <w:sz w:val="18"/>
                <w:szCs w:val="18"/>
              </w:rPr>
              <w:t>West Nile Virus</w:t>
            </w:r>
          </w:p>
        </w:tc>
        <w:tc>
          <w:tcPr>
            <w:tcW w:w="1845" w:type="dxa"/>
            <w:tcBorders>
              <w:top w:val="nil"/>
              <w:left w:val="nil"/>
              <w:bottom w:val="single" w:sz="8" w:space="0" w:color="000000"/>
              <w:right w:val="single" w:sz="8" w:space="0" w:color="000000"/>
            </w:tcBorders>
            <w:tcMar>
              <w:top w:w="0" w:type="dxa"/>
              <w:left w:w="120" w:type="dxa"/>
              <w:bottom w:w="100" w:type="dxa"/>
              <w:right w:w="60" w:type="dxa"/>
            </w:tcMar>
          </w:tcPr>
          <w:p w14:paraId="1A066176" w14:textId="77777777" w:rsidR="00DD0575" w:rsidRDefault="00DD0575">
            <w:pPr>
              <w:widowControl w:val="0"/>
              <w:spacing w:line="240" w:lineRule="auto"/>
              <w:ind w:right="-30"/>
              <w:rPr>
                <w:color w:val="1A1A26"/>
                <w:sz w:val="18"/>
                <w:szCs w:val="18"/>
              </w:rPr>
            </w:pPr>
            <w:proofErr w:type="spellStart"/>
            <w:r>
              <w:rPr>
                <w:color w:val="1A1A26"/>
                <w:sz w:val="18"/>
                <w:szCs w:val="18"/>
              </w:rPr>
              <w:t>Mosquitoborne</w:t>
            </w:r>
            <w:proofErr w:type="spellEnd"/>
            <w:r>
              <w:rPr>
                <w:color w:val="1A1A26"/>
                <w:sz w:val="18"/>
                <w:szCs w:val="18"/>
              </w:rPr>
              <w:t>:</w:t>
            </w:r>
          </w:p>
          <w:p w14:paraId="01D5B9B9" w14:textId="77777777" w:rsidR="00DD0575" w:rsidRDefault="00DD0575">
            <w:pPr>
              <w:widowControl w:val="0"/>
              <w:spacing w:line="240" w:lineRule="auto"/>
              <w:ind w:right="-30"/>
              <w:rPr>
                <w:color w:val="1A1A26"/>
                <w:sz w:val="18"/>
                <w:szCs w:val="18"/>
              </w:rPr>
            </w:pPr>
            <w:r>
              <w:rPr>
                <w:color w:val="1A1A26"/>
                <w:sz w:val="18"/>
                <w:szCs w:val="18"/>
              </w:rPr>
              <w:t>Infection from</w:t>
            </w:r>
          </w:p>
          <w:p w14:paraId="7F42971D" w14:textId="77777777" w:rsidR="00DD0575" w:rsidRDefault="00DD0575">
            <w:pPr>
              <w:widowControl w:val="0"/>
              <w:spacing w:line="240" w:lineRule="auto"/>
              <w:ind w:right="-30"/>
              <w:rPr>
                <w:color w:val="1A1A26"/>
                <w:sz w:val="18"/>
                <w:szCs w:val="18"/>
              </w:rPr>
            </w:pPr>
            <w:r>
              <w:rPr>
                <w:color w:val="1A1A26"/>
                <w:sz w:val="18"/>
                <w:szCs w:val="18"/>
              </w:rPr>
              <w:t>the bite of a mosquito infected with</w:t>
            </w:r>
          </w:p>
          <w:p w14:paraId="38AC3A7C" w14:textId="77777777" w:rsidR="00DD0575" w:rsidRDefault="00DD0575">
            <w:pPr>
              <w:widowControl w:val="0"/>
              <w:spacing w:line="240" w:lineRule="auto"/>
              <w:ind w:right="-30"/>
              <w:rPr>
                <w:color w:val="1A1A26"/>
                <w:sz w:val="18"/>
                <w:szCs w:val="18"/>
              </w:rPr>
            </w:pPr>
            <w:r>
              <w:rPr>
                <w:color w:val="1A1A26"/>
                <w:sz w:val="18"/>
                <w:szCs w:val="18"/>
              </w:rPr>
              <w:t>West Nile</w:t>
            </w:r>
          </w:p>
          <w:p w14:paraId="424C76B2" w14:textId="77777777" w:rsidR="00DD0575" w:rsidRDefault="00DD0575">
            <w:pPr>
              <w:widowControl w:val="0"/>
              <w:spacing w:line="240" w:lineRule="auto"/>
              <w:ind w:right="-30"/>
              <w:rPr>
                <w:color w:val="1A1A26"/>
                <w:sz w:val="18"/>
                <w:szCs w:val="18"/>
              </w:rPr>
            </w:pPr>
            <w:r>
              <w:rPr>
                <w:color w:val="1A1A26"/>
                <w:sz w:val="18"/>
                <w:szCs w:val="18"/>
              </w:rPr>
              <w:t>Virus</w:t>
            </w:r>
          </w:p>
        </w:tc>
        <w:tc>
          <w:tcPr>
            <w:tcW w:w="1785" w:type="dxa"/>
            <w:tcBorders>
              <w:top w:val="nil"/>
              <w:left w:val="nil"/>
              <w:bottom w:val="single" w:sz="8" w:space="0" w:color="000000"/>
              <w:right w:val="single" w:sz="8" w:space="0" w:color="000000"/>
            </w:tcBorders>
            <w:tcMar>
              <w:top w:w="0" w:type="dxa"/>
              <w:left w:w="120" w:type="dxa"/>
              <w:bottom w:w="100" w:type="dxa"/>
              <w:right w:w="60" w:type="dxa"/>
            </w:tcMar>
          </w:tcPr>
          <w:p w14:paraId="0A7267BB" w14:textId="77777777" w:rsidR="00DD0575" w:rsidRDefault="00DD0575">
            <w:pPr>
              <w:widowControl w:val="0"/>
              <w:spacing w:line="240" w:lineRule="auto"/>
              <w:ind w:right="-30"/>
              <w:rPr>
                <w:color w:val="1A1A26"/>
                <w:sz w:val="18"/>
                <w:szCs w:val="18"/>
              </w:rPr>
            </w:pPr>
            <w:r>
              <w:rPr>
                <w:color w:val="1A1A26"/>
                <w:sz w:val="18"/>
                <w:szCs w:val="18"/>
              </w:rPr>
              <w:t>Mild: Fever and headache Severe:</w:t>
            </w:r>
          </w:p>
          <w:p w14:paraId="620214F9" w14:textId="77777777" w:rsidR="00DD0575" w:rsidRDefault="00DD0575">
            <w:pPr>
              <w:widowControl w:val="0"/>
              <w:spacing w:line="240" w:lineRule="auto"/>
              <w:ind w:right="-30"/>
              <w:rPr>
                <w:color w:val="1A1A26"/>
                <w:sz w:val="18"/>
                <w:szCs w:val="18"/>
              </w:rPr>
            </w:pPr>
            <w:r>
              <w:rPr>
                <w:color w:val="1A1A26"/>
                <w:sz w:val="18"/>
                <w:szCs w:val="18"/>
              </w:rPr>
              <w:t>Headache, high fever, neck stiffness, stupor, disorientation, coma, tremors, convulsions, muscle weakness, paralysis, and, very occasionally, death</w:t>
            </w:r>
          </w:p>
        </w:tc>
        <w:tc>
          <w:tcPr>
            <w:tcW w:w="2270" w:type="dxa"/>
            <w:tcBorders>
              <w:top w:val="nil"/>
              <w:left w:val="nil"/>
              <w:bottom w:val="single" w:sz="8" w:space="0" w:color="000000"/>
              <w:right w:val="single" w:sz="8" w:space="0" w:color="000000"/>
            </w:tcBorders>
            <w:tcMar>
              <w:top w:w="0" w:type="dxa"/>
              <w:left w:w="120" w:type="dxa"/>
              <w:bottom w:w="100" w:type="dxa"/>
              <w:right w:w="60" w:type="dxa"/>
            </w:tcMar>
          </w:tcPr>
          <w:p w14:paraId="04EB7C76" w14:textId="77777777" w:rsidR="00DD0575" w:rsidRDefault="00DD0575">
            <w:pPr>
              <w:widowControl w:val="0"/>
              <w:spacing w:line="240" w:lineRule="auto"/>
              <w:ind w:right="-30"/>
              <w:rPr>
                <w:color w:val="1A1A26"/>
                <w:sz w:val="18"/>
                <w:szCs w:val="18"/>
              </w:rPr>
            </w:pPr>
            <w:r>
              <w:rPr>
                <w:color w:val="1A1A26"/>
                <w:sz w:val="18"/>
                <w:szCs w:val="18"/>
              </w:rPr>
              <w:t>Seek medical attention immediately if you suspect you have contracted the West Nile Virus.</w:t>
            </w:r>
          </w:p>
          <w:p w14:paraId="591272D6" w14:textId="77777777" w:rsidR="00DD0575" w:rsidRDefault="00DD0575">
            <w:pPr>
              <w:widowControl w:val="0"/>
              <w:spacing w:line="240" w:lineRule="auto"/>
              <w:ind w:right="-30"/>
              <w:rPr>
                <w:color w:val="1A1A26"/>
                <w:sz w:val="18"/>
                <w:szCs w:val="18"/>
              </w:rPr>
            </w:pPr>
            <w:r>
              <w:rPr>
                <w:color w:val="1A1A26"/>
                <w:sz w:val="18"/>
                <w:szCs w:val="18"/>
              </w:rPr>
              <w:t xml:space="preserve"> </w:t>
            </w:r>
          </w:p>
        </w:tc>
        <w:tc>
          <w:tcPr>
            <w:tcW w:w="2700" w:type="dxa"/>
            <w:tcBorders>
              <w:top w:val="nil"/>
              <w:left w:val="nil"/>
              <w:bottom w:val="single" w:sz="8" w:space="0" w:color="000000"/>
              <w:right w:val="single" w:sz="8" w:space="0" w:color="000000"/>
            </w:tcBorders>
            <w:tcMar>
              <w:top w:w="0" w:type="dxa"/>
              <w:left w:w="120" w:type="dxa"/>
              <w:bottom w:w="100" w:type="dxa"/>
              <w:right w:w="60" w:type="dxa"/>
            </w:tcMar>
          </w:tcPr>
          <w:p w14:paraId="33CC6FE2" w14:textId="77777777" w:rsidR="00DD0575" w:rsidRDefault="00DD0575">
            <w:pPr>
              <w:widowControl w:val="0"/>
              <w:spacing w:line="240" w:lineRule="auto"/>
              <w:ind w:right="-30"/>
              <w:rPr>
                <w:color w:val="1A1A26"/>
                <w:sz w:val="18"/>
                <w:szCs w:val="18"/>
              </w:rPr>
            </w:pPr>
            <w:r>
              <w:rPr>
                <w:color w:val="1A1A26"/>
                <w:sz w:val="18"/>
                <w:szCs w:val="18"/>
              </w:rPr>
              <w:t xml:space="preserve">Use repellents. Wear long pants and </w:t>
            </w:r>
            <w:proofErr w:type="gramStart"/>
            <w:r>
              <w:rPr>
                <w:color w:val="1A1A26"/>
                <w:sz w:val="18"/>
                <w:szCs w:val="18"/>
              </w:rPr>
              <w:t>long sleeved</w:t>
            </w:r>
            <w:proofErr w:type="gramEnd"/>
            <w:r>
              <w:rPr>
                <w:color w:val="1A1A26"/>
                <w:sz w:val="18"/>
                <w:szCs w:val="18"/>
              </w:rPr>
              <w:t xml:space="preserve"> </w:t>
            </w:r>
            <w:proofErr w:type="gramStart"/>
            <w:r>
              <w:rPr>
                <w:color w:val="1A1A26"/>
                <w:sz w:val="18"/>
                <w:szCs w:val="18"/>
              </w:rPr>
              <w:t>shirts</w:t>
            </w:r>
            <w:proofErr w:type="gramEnd"/>
            <w:r>
              <w:rPr>
                <w:color w:val="1A1A26"/>
                <w:sz w:val="18"/>
                <w:szCs w:val="18"/>
              </w:rPr>
              <w:t xml:space="preserve">. Avoid being </w:t>
            </w:r>
            <w:proofErr w:type="gramStart"/>
            <w:r>
              <w:rPr>
                <w:color w:val="1A1A26"/>
                <w:sz w:val="18"/>
                <w:szCs w:val="18"/>
              </w:rPr>
              <w:t>bit</w:t>
            </w:r>
            <w:proofErr w:type="gramEnd"/>
            <w:r>
              <w:rPr>
                <w:color w:val="1A1A26"/>
                <w:sz w:val="18"/>
                <w:szCs w:val="18"/>
              </w:rPr>
              <w:t xml:space="preserve"> by mosquitoes. Avoid areas of standing water where mosquitoes breed. Many mosquitoes are most active at dusk and dawn, consider staying indoors during these hours.</w:t>
            </w:r>
          </w:p>
        </w:tc>
      </w:tr>
    </w:tbl>
    <w:p w14:paraId="1A26FE62" w14:textId="77777777" w:rsidR="000A57C0" w:rsidRDefault="000A57C0">
      <w:pPr>
        <w:spacing w:line="240" w:lineRule="auto"/>
        <w:ind w:left="360" w:right="20"/>
        <w:rPr>
          <w:color w:val="1A1A26"/>
          <w:sz w:val="24"/>
          <w:szCs w:val="24"/>
        </w:rPr>
      </w:pPr>
    </w:p>
    <w:p w14:paraId="64F9B643" w14:textId="77777777" w:rsidR="000A57C0" w:rsidRDefault="000A57C0">
      <w:pPr>
        <w:spacing w:line="240" w:lineRule="auto"/>
        <w:ind w:left="360" w:right="20"/>
        <w:rPr>
          <w:color w:val="1A1A26"/>
          <w:sz w:val="24"/>
          <w:szCs w:val="24"/>
        </w:rPr>
      </w:pPr>
    </w:p>
    <w:p w14:paraId="5AD21F2D" w14:textId="77777777" w:rsidR="000A57C0" w:rsidRDefault="000A57C0">
      <w:pPr>
        <w:spacing w:line="240" w:lineRule="auto"/>
        <w:ind w:left="360"/>
        <w:rPr>
          <w:color w:val="202020"/>
          <w:sz w:val="24"/>
          <w:szCs w:val="24"/>
          <w:highlight w:val="white"/>
        </w:rPr>
      </w:pPr>
    </w:p>
    <w:p w14:paraId="4A02DE55" w14:textId="77777777" w:rsidR="000A57C0" w:rsidRDefault="00625222">
      <w:pPr>
        <w:spacing w:line="240" w:lineRule="auto"/>
        <w:ind w:left="360"/>
        <w:rPr>
          <w:color w:val="1A1A26"/>
          <w:sz w:val="24"/>
          <w:szCs w:val="24"/>
        </w:rPr>
      </w:pPr>
      <w:r>
        <w:rPr>
          <w:color w:val="1A1A26"/>
          <w:sz w:val="24"/>
          <w:szCs w:val="24"/>
        </w:rPr>
        <w:t xml:space="preserve">  </w:t>
      </w:r>
      <w:r>
        <w:rPr>
          <w:color w:val="1A1A26"/>
          <w:sz w:val="24"/>
          <w:szCs w:val="24"/>
        </w:rPr>
        <w:tab/>
        <w:t xml:space="preserve"> </w:t>
      </w:r>
    </w:p>
    <w:p w14:paraId="6B184CAD" w14:textId="77777777" w:rsidR="000A57C0" w:rsidRDefault="00625222">
      <w:pPr>
        <w:pStyle w:val="Heading1"/>
        <w:spacing w:line="240" w:lineRule="auto"/>
        <w:rPr>
          <w:sz w:val="32"/>
          <w:szCs w:val="32"/>
        </w:rPr>
      </w:pPr>
      <w:r>
        <w:lastRenderedPageBreak/>
        <w:t xml:space="preserve">  </w:t>
      </w:r>
      <w:r>
        <w:tab/>
      </w:r>
      <w:bookmarkStart w:id="17" w:name="_Toc134660121"/>
      <w:r>
        <w:rPr>
          <w:sz w:val="32"/>
          <w:szCs w:val="32"/>
        </w:rPr>
        <w:t xml:space="preserve">IX. </w:t>
      </w:r>
      <w:r>
        <w:rPr>
          <w:sz w:val="32"/>
          <w:szCs w:val="32"/>
        </w:rPr>
        <w:tab/>
        <w:t>Resources</w:t>
      </w:r>
      <w:bookmarkEnd w:id="17"/>
      <w:r>
        <w:rPr>
          <w:sz w:val="32"/>
          <w:szCs w:val="32"/>
        </w:rPr>
        <w:t xml:space="preserve"> </w:t>
      </w:r>
    </w:p>
    <w:p w14:paraId="1E4274F9" w14:textId="77777777" w:rsidR="000A57C0" w:rsidRDefault="00625222">
      <w:pPr>
        <w:spacing w:line="240" w:lineRule="auto"/>
        <w:ind w:left="360"/>
        <w:rPr>
          <w:color w:val="1A1A26"/>
          <w:sz w:val="24"/>
          <w:szCs w:val="24"/>
        </w:rPr>
      </w:pPr>
      <w:r>
        <w:rPr>
          <w:color w:val="1A1A26"/>
          <w:sz w:val="24"/>
          <w:szCs w:val="24"/>
        </w:rPr>
        <w:t xml:space="preserve"> </w:t>
      </w:r>
    </w:p>
    <w:p w14:paraId="768E2C20" w14:textId="77777777" w:rsidR="000A57C0" w:rsidRDefault="00625222">
      <w:pPr>
        <w:spacing w:line="240" w:lineRule="auto"/>
        <w:ind w:left="360" w:right="20"/>
        <w:rPr>
          <w:color w:val="1A1A26"/>
          <w:sz w:val="24"/>
          <w:szCs w:val="24"/>
        </w:rPr>
      </w:pPr>
      <w:r>
        <w:rPr>
          <w:color w:val="1A1A26"/>
          <w:sz w:val="24"/>
          <w:szCs w:val="24"/>
        </w:rPr>
        <w:t>There are many available resources that will add to the information in this guide. Here are some references for more information, and you are encouraged to search for others relevant to your trip:</w:t>
      </w:r>
    </w:p>
    <w:p w14:paraId="473FC641" w14:textId="77777777" w:rsidR="000A57C0" w:rsidRDefault="00625222">
      <w:pPr>
        <w:pStyle w:val="Heading2"/>
        <w:keepNext w:val="0"/>
        <w:keepLines w:val="0"/>
        <w:spacing w:after="80" w:line="240" w:lineRule="auto"/>
        <w:ind w:left="360"/>
        <w:rPr>
          <w:color w:val="1A1A26"/>
          <w:sz w:val="24"/>
          <w:szCs w:val="24"/>
        </w:rPr>
      </w:pPr>
      <w:bookmarkStart w:id="18" w:name="_Toc134660122"/>
      <w:r>
        <w:rPr>
          <w:b/>
          <w:color w:val="1A1A26"/>
          <w:sz w:val="28"/>
          <w:szCs w:val="28"/>
        </w:rPr>
        <w:t>A. On Campus</w:t>
      </w:r>
      <w:bookmarkEnd w:id="18"/>
    </w:p>
    <w:p w14:paraId="74A5848D" w14:textId="77777777" w:rsidR="000A57C0" w:rsidRDefault="00625222">
      <w:pPr>
        <w:spacing w:line="240" w:lineRule="auto"/>
        <w:ind w:left="360"/>
        <w:rPr>
          <w:color w:val="1A1A26"/>
          <w:sz w:val="24"/>
          <w:szCs w:val="24"/>
        </w:rPr>
      </w:pPr>
      <w:r>
        <w:rPr>
          <w:color w:val="1A1A26"/>
          <w:sz w:val="24"/>
          <w:szCs w:val="24"/>
          <w:u w:val="single"/>
        </w:rPr>
        <w:t>Risk Management Services:</w:t>
      </w:r>
      <w:r>
        <w:rPr>
          <w:color w:val="1A1A26"/>
          <w:sz w:val="24"/>
          <w:szCs w:val="24"/>
        </w:rPr>
        <w:t xml:space="preserve"> The Department of Risk Management Services coordinates the university’s risk management and effort through occupational and campus safety programs, environmental compliance, and institutional insurance coverage. More information here: </w:t>
      </w:r>
    </w:p>
    <w:p w14:paraId="0CDB065E" w14:textId="77777777" w:rsidR="000A57C0" w:rsidRDefault="00DD6F9D">
      <w:pPr>
        <w:spacing w:line="240" w:lineRule="auto"/>
        <w:ind w:left="360"/>
        <w:rPr>
          <w:color w:val="1A1A26"/>
          <w:sz w:val="24"/>
          <w:szCs w:val="24"/>
        </w:rPr>
      </w:pPr>
      <w:hyperlink r:id="rId44">
        <w:r w:rsidR="00625222">
          <w:rPr>
            <w:color w:val="1155CC"/>
            <w:sz w:val="24"/>
            <w:szCs w:val="24"/>
            <w:u w:val="single"/>
          </w:rPr>
          <w:t>https://risk.arizona.edu/</w:t>
        </w:r>
      </w:hyperlink>
    </w:p>
    <w:p w14:paraId="4990026A" w14:textId="77777777" w:rsidR="000A57C0" w:rsidRDefault="000A57C0">
      <w:pPr>
        <w:spacing w:line="240" w:lineRule="auto"/>
        <w:rPr>
          <w:color w:val="1A1A26"/>
          <w:sz w:val="24"/>
          <w:szCs w:val="24"/>
        </w:rPr>
      </w:pPr>
    </w:p>
    <w:p w14:paraId="34B9742D" w14:textId="0E6BCE42" w:rsidR="000A57C0" w:rsidRDefault="00625222">
      <w:pPr>
        <w:spacing w:line="240" w:lineRule="auto"/>
        <w:ind w:left="360" w:right="20"/>
        <w:rPr>
          <w:color w:val="1A1A26"/>
          <w:sz w:val="24"/>
          <w:szCs w:val="24"/>
        </w:rPr>
      </w:pPr>
      <w:r>
        <w:rPr>
          <w:color w:val="1A1A26"/>
          <w:sz w:val="24"/>
          <w:szCs w:val="24"/>
          <w:u w:val="single"/>
        </w:rPr>
        <w:t>Worker’s Compensation</w:t>
      </w:r>
      <w:r>
        <w:rPr>
          <w:color w:val="1A1A26"/>
          <w:sz w:val="24"/>
          <w:szCs w:val="24"/>
        </w:rPr>
        <w:t xml:space="preserve">: More information about </w:t>
      </w:r>
      <w:r w:rsidR="00DD0575">
        <w:rPr>
          <w:color w:val="1A1A26"/>
          <w:sz w:val="24"/>
          <w:szCs w:val="24"/>
        </w:rPr>
        <w:t>MSU’s</w:t>
      </w:r>
      <w:r>
        <w:rPr>
          <w:color w:val="1A1A26"/>
          <w:sz w:val="24"/>
          <w:szCs w:val="24"/>
        </w:rPr>
        <w:t xml:space="preserve"> workers’ compensation policies and how to report an incident can be found here: here:</w:t>
      </w:r>
    </w:p>
    <w:p w14:paraId="333F2EED" w14:textId="6569BF98" w:rsidR="000A57C0" w:rsidRDefault="00DD0575">
      <w:pPr>
        <w:spacing w:line="240" w:lineRule="auto"/>
        <w:ind w:left="360" w:right="20"/>
        <w:rPr>
          <w:color w:val="1A1A26"/>
          <w:sz w:val="24"/>
          <w:szCs w:val="24"/>
        </w:rPr>
      </w:pPr>
      <w:r w:rsidRPr="00DD0575">
        <w:rPr>
          <w:color w:val="1A1A26"/>
          <w:sz w:val="24"/>
          <w:szCs w:val="24"/>
        </w:rPr>
        <w:t>https://www.missouristate.edu/Human/workers-compensation.htm</w:t>
      </w:r>
    </w:p>
    <w:p w14:paraId="672A5BD0" w14:textId="77777777" w:rsidR="00DD0575" w:rsidRDefault="00DD0575">
      <w:pPr>
        <w:spacing w:line="240" w:lineRule="auto"/>
        <w:ind w:left="360" w:right="20"/>
        <w:rPr>
          <w:color w:val="1A1A26"/>
          <w:sz w:val="24"/>
          <w:szCs w:val="24"/>
        </w:rPr>
      </w:pPr>
    </w:p>
    <w:p w14:paraId="19F7FD76" w14:textId="1547D693" w:rsidR="000A57C0" w:rsidRDefault="00DD0575">
      <w:pPr>
        <w:spacing w:line="240" w:lineRule="auto"/>
        <w:ind w:left="360" w:right="20"/>
        <w:rPr>
          <w:color w:val="1A1A26"/>
          <w:sz w:val="24"/>
          <w:szCs w:val="24"/>
        </w:rPr>
      </w:pPr>
      <w:r>
        <w:rPr>
          <w:color w:val="1A1A26"/>
          <w:sz w:val="24"/>
          <w:szCs w:val="24"/>
          <w:u w:val="single"/>
        </w:rPr>
        <w:t>MSU Police</w:t>
      </w:r>
      <w:r>
        <w:rPr>
          <w:color w:val="1A1A26"/>
          <w:sz w:val="24"/>
          <w:szCs w:val="24"/>
        </w:rPr>
        <w:t>: In an emergency: Call 911</w:t>
      </w:r>
    </w:p>
    <w:p w14:paraId="59C356A8" w14:textId="4E84E01C" w:rsidR="000A57C0" w:rsidRDefault="00625222">
      <w:pPr>
        <w:spacing w:line="240" w:lineRule="auto"/>
        <w:ind w:left="360" w:right="20"/>
        <w:rPr>
          <w:color w:val="1A1A26"/>
          <w:sz w:val="24"/>
          <w:szCs w:val="24"/>
        </w:rPr>
      </w:pPr>
      <w:r>
        <w:rPr>
          <w:color w:val="1A1A26"/>
          <w:sz w:val="24"/>
          <w:szCs w:val="24"/>
        </w:rPr>
        <w:t xml:space="preserve">If non-emergency: Call </w:t>
      </w:r>
      <w:r w:rsidR="00DD0575" w:rsidRPr="00DD0575">
        <w:rPr>
          <w:color w:val="1A1A26"/>
          <w:sz w:val="24"/>
          <w:szCs w:val="24"/>
        </w:rPr>
        <w:t>417-836-5509</w:t>
      </w:r>
      <w:r>
        <w:rPr>
          <w:color w:val="1A1A26"/>
          <w:sz w:val="24"/>
          <w:szCs w:val="24"/>
        </w:rPr>
        <w:t xml:space="preserve"> </w:t>
      </w:r>
    </w:p>
    <w:p w14:paraId="35E04D1D" w14:textId="01B36174" w:rsidR="000A57C0" w:rsidRDefault="00625222">
      <w:pPr>
        <w:spacing w:line="240" w:lineRule="auto"/>
        <w:ind w:left="360" w:right="20"/>
        <w:rPr>
          <w:color w:val="1A1A26"/>
          <w:sz w:val="24"/>
          <w:szCs w:val="24"/>
        </w:rPr>
      </w:pPr>
      <w:r>
        <w:rPr>
          <w:color w:val="1A1A26"/>
          <w:sz w:val="24"/>
          <w:szCs w:val="24"/>
        </w:rPr>
        <w:t xml:space="preserve">More information: </w:t>
      </w:r>
      <w:hyperlink r:id="rId45" w:history="1">
        <w:r w:rsidR="00DD0575" w:rsidRPr="00BC5529">
          <w:rPr>
            <w:rStyle w:val="Hyperlink"/>
            <w:sz w:val="24"/>
            <w:szCs w:val="24"/>
          </w:rPr>
          <w:t>https://www.missouristate.edu/Services/emergency.htm</w:t>
        </w:r>
      </w:hyperlink>
      <w:r w:rsidR="00DD0575">
        <w:rPr>
          <w:color w:val="1A1A26"/>
          <w:sz w:val="24"/>
          <w:szCs w:val="24"/>
        </w:rPr>
        <w:t xml:space="preserve"> </w:t>
      </w:r>
    </w:p>
    <w:p w14:paraId="78FB2274" w14:textId="77777777" w:rsidR="000A57C0" w:rsidRDefault="000A57C0">
      <w:pPr>
        <w:spacing w:line="240" w:lineRule="auto"/>
        <w:ind w:left="360" w:right="20"/>
        <w:rPr>
          <w:color w:val="1A1A26"/>
          <w:sz w:val="24"/>
          <w:szCs w:val="24"/>
        </w:rPr>
      </w:pPr>
    </w:p>
    <w:p w14:paraId="6958A50D" w14:textId="77777777" w:rsidR="000A57C0" w:rsidRDefault="00625222">
      <w:pPr>
        <w:spacing w:line="240" w:lineRule="auto"/>
        <w:ind w:left="360" w:right="20"/>
        <w:rPr>
          <w:color w:val="1A1A26"/>
          <w:sz w:val="24"/>
          <w:szCs w:val="24"/>
        </w:rPr>
      </w:pPr>
      <w:r>
        <w:rPr>
          <w:color w:val="1A1A26"/>
          <w:sz w:val="24"/>
          <w:szCs w:val="24"/>
          <w:u w:val="single"/>
        </w:rPr>
        <w:t>Institutional Animal Care and Use Committee (IACUC):</w:t>
      </w:r>
      <w:r>
        <w:rPr>
          <w:color w:val="1A1A26"/>
          <w:sz w:val="24"/>
          <w:szCs w:val="24"/>
        </w:rPr>
        <w:t xml:space="preserve"> Research with animals, including wild animals, must be reviewed and approved by the committee prior to beginning </w:t>
      </w:r>
      <w:proofErr w:type="gramStart"/>
      <w:r>
        <w:rPr>
          <w:color w:val="1A1A26"/>
          <w:sz w:val="24"/>
          <w:szCs w:val="24"/>
        </w:rPr>
        <w:t>research</w:t>
      </w:r>
      <w:proofErr w:type="gramEnd"/>
    </w:p>
    <w:p w14:paraId="08C0D338" w14:textId="02341553" w:rsidR="000A57C0" w:rsidRDefault="00625222">
      <w:pPr>
        <w:spacing w:line="240" w:lineRule="auto"/>
        <w:ind w:left="360" w:right="20"/>
        <w:rPr>
          <w:color w:val="1A1A26"/>
          <w:sz w:val="24"/>
          <w:szCs w:val="24"/>
        </w:rPr>
      </w:pPr>
      <w:r>
        <w:rPr>
          <w:color w:val="1A1A26"/>
          <w:sz w:val="24"/>
          <w:szCs w:val="24"/>
        </w:rPr>
        <w:t xml:space="preserve">Information is available here:  </w:t>
      </w:r>
      <w:hyperlink r:id="rId46" w:history="1">
        <w:r w:rsidR="00DD0575" w:rsidRPr="00BC5529">
          <w:rPr>
            <w:rStyle w:val="Hyperlink"/>
            <w:sz w:val="24"/>
            <w:szCs w:val="24"/>
          </w:rPr>
          <w:t>https://ora.missouristate.edu/IACUC.htm</w:t>
        </w:r>
      </w:hyperlink>
      <w:r w:rsidR="00DD0575">
        <w:rPr>
          <w:color w:val="1A1A26"/>
          <w:sz w:val="24"/>
          <w:szCs w:val="24"/>
        </w:rPr>
        <w:t xml:space="preserve"> </w:t>
      </w:r>
    </w:p>
    <w:p w14:paraId="6873C99B" w14:textId="77777777" w:rsidR="000A57C0" w:rsidRDefault="00625222">
      <w:pPr>
        <w:spacing w:line="240" w:lineRule="auto"/>
        <w:ind w:left="360"/>
        <w:rPr>
          <w:color w:val="1A1A26"/>
          <w:sz w:val="24"/>
          <w:szCs w:val="24"/>
        </w:rPr>
      </w:pPr>
      <w:r>
        <w:rPr>
          <w:color w:val="1A1A26"/>
          <w:sz w:val="24"/>
          <w:szCs w:val="24"/>
        </w:rPr>
        <w:t xml:space="preserve"> </w:t>
      </w:r>
    </w:p>
    <w:p w14:paraId="3D0A3D57" w14:textId="21158081" w:rsidR="000A57C0" w:rsidRDefault="00DD0575">
      <w:pPr>
        <w:spacing w:line="240" w:lineRule="auto"/>
        <w:ind w:left="360" w:right="20"/>
        <w:rPr>
          <w:color w:val="1A1A26"/>
          <w:sz w:val="24"/>
          <w:szCs w:val="24"/>
        </w:rPr>
      </w:pPr>
      <w:proofErr w:type="spellStart"/>
      <w:r>
        <w:rPr>
          <w:color w:val="1A1A26"/>
          <w:sz w:val="24"/>
          <w:szCs w:val="24"/>
          <w:u w:val="single"/>
        </w:rPr>
        <w:t>Magers</w:t>
      </w:r>
      <w:proofErr w:type="spellEnd"/>
      <w:r>
        <w:rPr>
          <w:color w:val="1A1A26"/>
          <w:sz w:val="24"/>
          <w:szCs w:val="24"/>
          <w:u w:val="single"/>
        </w:rPr>
        <w:t xml:space="preserve"> Health and Wellness Center</w:t>
      </w:r>
      <w:r>
        <w:rPr>
          <w:color w:val="1A1A26"/>
          <w:sz w:val="24"/>
          <w:szCs w:val="24"/>
        </w:rPr>
        <w:t xml:space="preserve">: </w:t>
      </w:r>
      <w:proofErr w:type="spellStart"/>
      <w:r>
        <w:rPr>
          <w:color w:val="1A1A26"/>
          <w:sz w:val="24"/>
          <w:szCs w:val="24"/>
        </w:rPr>
        <w:t>Magers</w:t>
      </w:r>
      <w:proofErr w:type="spellEnd"/>
      <w:r>
        <w:rPr>
          <w:color w:val="1A1A26"/>
          <w:sz w:val="24"/>
          <w:szCs w:val="24"/>
        </w:rPr>
        <w:t xml:space="preserve"> offers telemedicine, vaccinations, and other health related services. </w:t>
      </w:r>
    </w:p>
    <w:p w14:paraId="14E8CE42" w14:textId="0FB68C04" w:rsidR="00DD0575" w:rsidRDefault="00DD0575">
      <w:pPr>
        <w:spacing w:line="240" w:lineRule="auto"/>
        <w:ind w:left="360" w:right="20"/>
        <w:rPr>
          <w:color w:val="0463C1"/>
          <w:sz w:val="24"/>
          <w:szCs w:val="24"/>
          <w:u w:val="single"/>
        </w:rPr>
      </w:pPr>
      <w:r w:rsidRPr="00DD0575">
        <w:rPr>
          <w:color w:val="0463C1"/>
          <w:sz w:val="24"/>
          <w:szCs w:val="24"/>
          <w:u w:val="single"/>
        </w:rPr>
        <w:t>https://health.missouristate.edu/</w:t>
      </w:r>
    </w:p>
    <w:p w14:paraId="38D8E36F" w14:textId="77777777" w:rsidR="00874342" w:rsidRPr="00874342" w:rsidRDefault="00874342" w:rsidP="00874342">
      <w:pPr>
        <w:spacing w:line="240" w:lineRule="auto"/>
        <w:ind w:left="360"/>
        <w:rPr>
          <w:color w:val="1A1A26"/>
          <w:sz w:val="24"/>
          <w:szCs w:val="24"/>
        </w:rPr>
      </w:pPr>
      <w:proofErr w:type="spellStart"/>
      <w:proofErr w:type="gramStart"/>
      <w:r w:rsidRPr="00874342">
        <w:rPr>
          <w:color w:val="1A1A26"/>
          <w:sz w:val="24"/>
          <w:szCs w:val="24"/>
        </w:rPr>
        <w:t>Non Medical</w:t>
      </w:r>
      <w:proofErr w:type="spellEnd"/>
      <w:proofErr w:type="gramEnd"/>
      <w:r w:rsidRPr="00874342">
        <w:rPr>
          <w:color w:val="1A1A26"/>
          <w:sz w:val="24"/>
          <w:szCs w:val="24"/>
        </w:rPr>
        <w:t xml:space="preserve"> Emergency, Call Campus Safety 417-836-5509</w:t>
      </w:r>
    </w:p>
    <w:p w14:paraId="261CC699" w14:textId="7399DB55" w:rsidR="00874342" w:rsidRDefault="00874342" w:rsidP="00874342">
      <w:pPr>
        <w:spacing w:line="240" w:lineRule="auto"/>
        <w:ind w:left="360"/>
        <w:rPr>
          <w:color w:val="1A1A26"/>
          <w:sz w:val="24"/>
          <w:szCs w:val="24"/>
        </w:rPr>
      </w:pPr>
      <w:r w:rsidRPr="00874342">
        <w:rPr>
          <w:color w:val="1A1A26"/>
          <w:sz w:val="24"/>
          <w:szCs w:val="24"/>
        </w:rPr>
        <w:t>Mental Health Emergency, Crisis Line 417-836-5116</w:t>
      </w:r>
    </w:p>
    <w:p w14:paraId="478722E6" w14:textId="3FE09765" w:rsidR="000A57C0" w:rsidRDefault="00874342">
      <w:pPr>
        <w:spacing w:line="240" w:lineRule="auto"/>
        <w:ind w:left="360"/>
        <w:rPr>
          <w:color w:val="1A1A26"/>
          <w:sz w:val="24"/>
          <w:szCs w:val="24"/>
        </w:rPr>
      </w:pPr>
      <w:r>
        <w:rPr>
          <w:color w:val="1A1A26"/>
          <w:sz w:val="24"/>
          <w:szCs w:val="24"/>
        </w:rPr>
        <w:t xml:space="preserve">Appointment: </w:t>
      </w:r>
      <w:r w:rsidR="00DD0575" w:rsidRPr="00DD0575">
        <w:rPr>
          <w:color w:val="1A1A26"/>
          <w:sz w:val="24"/>
          <w:szCs w:val="24"/>
        </w:rPr>
        <w:t>417-836-4000</w:t>
      </w:r>
    </w:p>
    <w:p w14:paraId="2652BB48" w14:textId="77777777" w:rsidR="000A57C0" w:rsidRDefault="00625222">
      <w:pPr>
        <w:spacing w:line="240" w:lineRule="auto"/>
        <w:ind w:left="360"/>
        <w:rPr>
          <w:color w:val="1A1A26"/>
          <w:sz w:val="24"/>
          <w:szCs w:val="24"/>
        </w:rPr>
      </w:pPr>
      <w:r>
        <w:rPr>
          <w:color w:val="1A1A26"/>
          <w:sz w:val="24"/>
          <w:szCs w:val="24"/>
        </w:rPr>
        <w:t xml:space="preserve"> </w:t>
      </w:r>
    </w:p>
    <w:p w14:paraId="4EE777F2" w14:textId="77777777" w:rsidR="000A57C0" w:rsidRDefault="00625222">
      <w:pPr>
        <w:spacing w:line="240" w:lineRule="auto"/>
        <w:ind w:left="360"/>
        <w:rPr>
          <w:color w:val="1A1A26"/>
          <w:sz w:val="24"/>
          <w:szCs w:val="24"/>
        </w:rPr>
      </w:pPr>
      <w:r>
        <w:rPr>
          <w:color w:val="1A1A26"/>
          <w:sz w:val="24"/>
          <w:szCs w:val="24"/>
        </w:rPr>
        <w:t xml:space="preserve"> </w:t>
      </w:r>
    </w:p>
    <w:p w14:paraId="20F160FF" w14:textId="77777777" w:rsidR="000A57C0" w:rsidRDefault="00625222">
      <w:pPr>
        <w:spacing w:after="20" w:line="240" w:lineRule="auto"/>
        <w:ind w:left="360"/>
        <w:rPr>
          <w:b/>
          <w:color w:val="1A1A26"/>
          <w:sz w:val="24"/>
          <w:szCs w:val="24"/>
        </w:rPr>
      </w:pPr>
      <w:r>
        <w:rPr>
          <w:b/>
          <w:color w:val="1A1A26"/>
          <w:sz w:val="24"/>
          <w:szCs w:val="24"/>
        </w:rPr>
        <w:t xml:space="preserve"> </w:t>
      </w:r>
    </w:p>
    <w:p w14:paraId="6722E78F" w14:textId="77777777" w:rsidR="000A57C0" w:rsidRDefault="00625222">
      <w:pPr>
        <w:pStyle w:val="Heading2"/>
        <w:keepNext w:val="0"/>
        <w:keepLines w:val="0"/>
        <w:spacing w:after="80" w:line="240" w:lineRule="auto"/>
        <w:ind w:left="360"/>
        <w:rPr>
          <w:b/>
          <w:color w:val="1A1A26"/>
          <w:sz w:val="28"/>
          <w:szCs w:val="28"/>
        </w:rPr>
      </w:pPr>
      <w:bookmarkStart w:id="19" w:name="_Toc134660123"/>
      <w:r>
        <w:rPr>
          <w:b/>
          <w:color w:val="1A1A26"/>
          <w:sz w:val="28"/>
          <w:szCs w:val="28"/>
        </w:rPr>
        <w:t>B. Off Campus</w:t>
      </w:r>
      <w:bookmarkEnd w:id="19"/>
    </w:p>
    <w:p w14:paraId="411A3962" w14:textId="77777777" w:rsidR="000A57C0" w:rsidRDefault="00625222">
      <w:pPr>
        <w:spacing w:line="240" w:lineRule="auto"/>
        <w:ind w:left="360"/>
        <w:rPr>
          <w:b/>
          <w:color w:val="1A1A26"/>
          <w:sz w:val="24"/>
          <w:szCs w:val="24"/>
        </w:rPr>
      </w:pPr>
      <w:r>
        <w:rPr>
          <w:b/>
          <w:color w:val="1A1A26"/>
          <w:sz w:val="24"/>
          <w:szCs w:val="24"/>
        </w:rPr>
        <w:t xml:space="preserve"> </w:t>
      </w:r>
    </w:p>
    <w:p w14:paraId="261835AD" w14:textId="77777777" w:rsidR="000A57C0" w:rsidRDefault="00625222">
      <w:pPr>
        <w:spacing w:line="240" w:lineRule="auto"/>
        <w:ind w:left="360" w:right="20"/>
        <w:rPr>
          <w:color w:val="1A1A26"/>
          <w:sz w:val="24"/>
          <w:szCs w:val="24"/>
        </w:rPr>
      </w:pPr>
      <w:r>
        <w:rPr>
          <w:color w:val="1A1A26"/>
          <w:sz w:val="24"/>
          <w:szCs w:val="24"/>
          <w:u w:val="single"/>
        </w:rPr>
        <w:t>CPR/First Aid</w:t>
      </w:r>
      <w:r>
        <w:rPr>
          <w:color w:val="1A1A26"/>
          <w:sz w:val="24"/>
          <w:szCs w:val="24"/>
        </w:rPr>
        <w:t>: First aid and CPR are available through several different outlets. The American</w:t>
      </w:r>
    </w:p>
    <w:p w14:paraId="09CFF5DB" w14:textId="77777777" w:rsidR="000A57C0" w:rsidRDefault="00625222">
      <w:pPr>
        <w:spacing w:line="240" w:lineRule="auto"/>
        <w:ind w:left="360"/>
        <w:rPr>
          <w:color w:val="1A1A26"/>
          <w:sz w:val="24"/>
          <w:szCs w:val="24"/>
        </w:rPr>
      </w:pPr>
      <w:r>
        <w:rPr>
          <w:color w:val="1A1A26"/>
          <w:sz w:val="24"/>
          <w:szCs w:val="24"/>
        </w:rPr>
        <w:t xml:space="preserve">Red Cross courses can be found here: </w:t>
      </w:r>
      <w:proofErr w:type="gramStart"/>
      <w:r>
        <w:rPr>
          <w:color w:val="0463C1"/>
          <w:sz w:val="24"/>
          <w:szCs w:val="24"/>
          <w:u w:val="single"/>
        </w:rPr>
        <w:t>www.redcross.org/training/first-aid-cpr</w:t>
      </w:r>
      <w:proofErr w:type="gramEnd"/>
      <w:r>
        <w:rPr>
          <w:color w:val="1A1A26"/>
          <w:sz w:val="24"/>
          <w:szCs w:val="24"/>
        </w:rPr>
        <w:t xml:space="preserve"> </w:t>
      </w:r>
    </w:p>
    <w:p w14:paraId="0A179B64" w14:textId="77777777" w:rsidR="000A57C0" w:rsidRDefault="00625222">
      <w:pPr>
        <w:spacing w:line="240" w:lineRule="auto"/>
        <w:ind w:left="360"/>
        <w:rPr>
          <w:color w:val="1A1A26"/>
          <w:sz w:val="24"/>
          <w:szCs w:val="24"/>
        </w:rPr>
      </w:pPr>
      <w:r>
        <w:rPr>
          <w:color w:val="1A1A26"/>
          <w:sz w:val="24"/>
          <w:szCs w:val="24"/>
        </w:rPr>
        <w:t xml:space="preserve"> </w:t>
      </w:r>
    </w:p>
    <w:p w14:paraId="46B11415" w14:textId="77777777" w:rsidR="000A57C0" w:rsidRDefault="00625222">
      <w:pPr>
        <w:spacing w:line="240" w:lineRule="auto"/>
        <w:ind w:left="340" w:right="60"/>
        <w:rPr>
          <w:color w:val="0463C1"/>
          <w:sz w:val="24"/>
          <w:szCs w:val="24"/>
          <w:u w:val="single"/>
        </w:rPr>
      </w:pPr>
      <w:r>
        <w:rPr>
          <w:color w:val="1A1A26"/>
          <w:sz w:val="24"/>
          <w:szCs w:val="24"/>
          <w:u w:val="single"/>
        </w:rPr>
        <w:lastRenderedPageBreak/>
        <w:t>General health, disease, and travel information</w:t>
      </w:r>
      <w:r>
        <w:rPr>
          <w:color w:val="1A1A26"/>
          <w:sz w:val="24"/>
          <w:szCs w:val="24"/>
        </w:rPr>
        <w:t xml:space="preserve">: The Centers of Disease Control and Prevention (CDC) offers a website that describes many topics related to health, disease, and travel, both domestic and international: </w:t>
      </w:r>
      <w:r>
        <w:rPr>
          <w:color w:val="0463C1"/>
          <w:sz w:val="24"/>
          <w:szCs w:val="24"/>
          <w:u w:val="single"/>
        </w:rPr>
        <w:t>www.cdc.gov</w:t>
      </w:r>
    </w:p>
    <w:p w14:paraId="125C51C8" w14:textId="77777777" w:rsidR="000A57C0" w:rsidRDefault="00625222">
      <w:pPr>
        <w:spacing w:line="240" w:lineRule="auto"/>
        <w:ind w:left="360"/>
        <w:rPr>
          <w:color w:val="1A1A26"/>
          <w:sz w:val="24"/>
          <w:szCs w:val="24"/>
        </w:rPr>
      </w:pPr>
      <w:r>
        <w:rPr>
          <w:color w:val="1A1A26"/>
          <w:sz w:val="24"/>
          <w:szCs w:val="24"/>
        </w:rPr>
        <w:t xml:space="preserve"> </w:t>
      </w:r>
    </w:p>
    <w:p w14:paraId="7ABA2B90" w14:textId="77777777" w:rsidR="000A57C0" w:rsidRDefault="00625222">
      <w:pPr>
        <w:spacing w:line="240" w:lineRule="auto"/>
        <w:ind w:left="360" w:right="20"/>
        <w:rPr>
          <w:color w:val="1A1A26"/>
          <w:sz w:val="24"/>
          <w:szCs w:val="24"/>
        </w:rPr>
      </w:pPr>
      <w:r>
        <w:rPr>
          <w:color w:val="1A1A26"/>
          <w:sz w:val="24"/>
          <w:szCs w:val="24"/>
          <w:u w:val="single"/>
        </w:rPr>
        <w:t>Medical</w:t>
      </w:r>
      <w:r>
        <w:rPr>
          <w:color w:val="1A1A26"/>
          <w:sz w:val="24"/>
          <w:szCs w:val="24"/>
        </w:rPr>
        <w:t xml:space="preserve">: Information about a variety of diseases and illnesses can be found on their website: </w:t>
      </w:r>
      <w:proofErr w:type="gramStart"/>
      <w:r>
        <w:rPr>
          <w:color w:val="0463C1"/>
          <w:sz w:val="24"/>
          <w:szCs w:val="24"/>
          <w:u w:val="single"/>
        </w:rPr>
        <w:t>www.webmd.com</w:t>
      </w:r>
      <w:r>
        <w:rPr>
          <w:color w:val="1A1A26"/>
          <w:sz w:val="24"/>
          <w:szCs w:val="24"/>
        </w:rPr>
        <w:t xml:space="preserve">  (</w:t>
      </w:r>
      <w:proofErr w:type="gramEnd"/>
      <w:r>
        <w:rPr>
          <w:color w:val="1A1A26"/>
          <w:sz w:val="24"/>
          <w:szCs w:val="24"/>
        </w:rPr>
        <w:t>This resource SHOULD NOT be used to self-diagnose in the place of visiting a doctor)</w:t>
      </w:r>
    </w:p>
    <w:p w14:paraId="53261F35" w14:textId="77777777" w:rsidR="000A57C0" w:rsidRDefault="000A57C0">
      <w:pPr>
        <w:spacing w:line="240" w:lineRule="auto"/>
        <w:ind w:left="360" w:right="20"/>
        <w:rPr>
          <w:color w:val="1A1A26"/>
          <w:sz w:val="24"/>
          <w:szCs w:val="24"/>
        </w:rPr>
      </w:pPr>
    </w:p>
    <w:p w14:paraId="788823AB" w14:textId="77777777" w:rsidR="000A57C0" w:rsidRDefault="00625222">
      <w:pPr>
        <w:spacing w:line="240" w:lineRule="auto"/>
        <w:ind w:left="360" w:right="20"/>
        <w:rPr>
          <w:color w:val="1A1A26"/>
          <w:sz w:val="24"/>
          <w:szCs w:val="24"/>
        </w:rPr>
      </w:pPr>
      <w:r>
        <w:rPr>
          <w:color w:val="1A1A26"/>
          <w:sz w:val="24"/>
          <w:szCs w:val="24"/>
          <w:u w:val="single"/>
        </w:rPr>
        <w:t>Poison Control:</w:t>
      </w:r>
      <w:r>
        <w:rPr>
          <w:color w:val="1A1A26"/>
          <w:sz w:val="24"/>
          <w:szCs w:val="24"/>
        </w:rPr>
        <w:t xml:space="preserve"> 1-800-222-1222 (free North American hotline)</w:t>
      </w:r>
    </w:p>
    <w:p w14:paraId="19CD5B26" w14:textId="77777777" w:rsidR="000A57C0" w:rsidRDefault="00625222">
      <w:pPr>
        <w:spacing w:line="240" w:lineRule="auto"/>
        <w:ind w:left="360"/>
        <w:rPr>
          <w:b/>
          <w:color w:val="1A1A26"/>
          <w:sz w:val="24"/>
          <w:szCs w:val="24"/>
        </w:rPr>
      </w:pPr>
      <w:r>
        <w:rPr>
          <w:b/>
          <w:color w:val="1A1A26"/>
          <w:sz w:val="24"/>
          <w:szCs w:val="24"/>
        </w:rPr>
        <w:t xml:space="preserve"> </w:t>
      </w:r>
    </w:p>
    <w:p w14:paraId="762E7660" w14:textId="77777777" w:rsidR="000A57C0" w:rsidRDefault="00625222">
      <w:pPr>
        <w:spacing w:line="240" w:lineRule="auto"/>
        <w:ind w:left="360" w:right="20"/>
        <w:rPr>
          <w:color w:val="1A1A26"/>
          <w:sz w:val="24"/>
          <w:szCs w:val="24"/>
        </w:rPr>
      </w:pPr>
      <w:r>
        <w:rPr>
          <w:color w:val="1A1A26"/>
          <w:sz w:val="24"/>
          <w:szCs w:val="24"/>
          <w:u w:val="single"/>
        </w:rPr>
        <w:t>Diseases</w:t>
      </w:r>
      <w:r>
        <w:rPr>
          <w:color w:val="1A1A26"/>
          <w:sz w:val="24"/>
          <w:szCs w:val="24"/>
        </w:rPr>
        <w:t>: The CDC offers more detailed information about many diseases related to travel.</w:t>
      </w:r>
    </w:p>
    <w:p w14:paraId="6F803C34" w14:textId="77777777" w:rsidR="000A57C0" w:rsidRDefault="00625222">
      <w:pPr>
        <w:spacing w:line="240" w:lineRule="auto"/>
        <w:ind w:left="360"/>
        <w:rPr>
          <w:color w:val="0463C1"/>
          <w:sz w:val="24"/>
          <w:szCs w:val="24"/>
          <w:u w:val="single"/>
        </w:rPr>
      </w:pPr>
      <w:r>
        <w:rPr>
          <w:color w:val="0463C1"/>
          <w:sz w:val="24"/>
          <w:szCs w:val="24"/>
          <w:u w:val="single"/>
        </w:rPr>
        <w:t>https://www.cdc.gov/diseasesconditions/index.html</w:t>
      </w:r>
    </w:p>
    <w:p w14:paraId="2592967F" w14:textId="77777777" w:rsidR="000A57C0" w:rsidRDefault="00625222">
      <w:pPr>
        <w:spacing w:line="240" w:lineRule="auto"/>
        <w:ind w:left="360"/>
        <w:rPr>
          <w:color w:val="1A1A26"/>
          <w:sz w:val="24"/>
          <w:szCs w:val="24"/>
        </w:rPr>
      </w:pPr>
      <w:r>
        <w:rPr>
          <w:color w:val="1A1A26"/>
          <w:sz w:val="24"/>
          <w:szCs w:val="24"/>
        </w:rPr>
        <w:t xml:space="preserve"> </w:t>
      </w:r>
    </w:p>
    <w:p w14:paraId="03A44681" w14:textId="77777777" w:rsidR="000A57C0" w:rsidRDefault="00625222">
      <w:pPr>
        <w:spacing w:line="240" w:lineRule="auto"/>
        <w:ind w:left="360" w:right="20"/>
        <w:rPr>
          <w:color w:val="1A1A26"/>
          <w:sz w:val="24"/>
          <w:szCs w:val="24"/>
        </w:rPr>
      </w:pPr>
      <w:r>
        <w:rPr>
          <w:color w:val="1A1A26"/>
          <w:sz w:val="24"/>
          <w:szCs w:val="24"/>
          <w:u w:val="single"/>
        </w:rPr>
        <w:t>Arizona Department of Health Services</w:t>
      </w:r>
      <w:r>
        <w:rPr>
          <w:color w:val="1A1A26"/>
          <w:sz w:val="24"/>
          <w:szCs w:val="24"/>
        </w:rPr>
        <w:t xml:space="preserve">: The Arizona Department of Health offers information regarding a wide variety of services including infectious disease information, health data, and healthcare locations. </w:t>
      </w:r>
      <w:hyperlink r:id="rId47">
        <w:r>
          <w:rPr>
            <w:color w:val="1155CC"/>
            <w:sz w:val="24"/>
            <w:szCs w:val="24"/>
            <w:u w:val="single"/>
          </w:rPr>
          <w:t>https://www.azdhs.gov/</w:t>
        </w:r>
      </w:hyperlink>
    </w:p>
    <w:p w14:paraId="50317776" w14:textId="77777777" w:rsidR="000A57C0" w:rsidRDefault="000A57C0">
      <w:pPr>
        <w:spacing w:line="240" w:lineRule="auto"/>
        <w:rPr>
          <w:color w:val="1A1A26"/>
          <w:sz w:val="24"/>
          <w:szCs w:val="24"/>
        </w:rPr>
      </w:pPr>
    </w:p>
    <w:p w14:paraId="14C0D757" w14:textId="77777777" w:rsidR="000A57C0" w:rsidRDefault="00625222">
      <w:pPr>
        <w:spacing w:line="240" w:lineRule="auto"/>
        <w:ind w:left="360" w:right="20"/>
        <w:rPr>
          <w:color w:val="1A1A26"/>
          <w:sz w:val="24"/>
          <w:szCs w:val="24"/>
        </w:rPr>
      </w:pPr>
      <w:r>
        <w:rPr>
          <w:color w:val="1A1A26"/>
          <w:sz w:val="24"/>
          <w:szCs w:val="24"/>
          <w:u w:val="single"/>
        </w:rPr>
        <w:t>Weather</w:t>
      </w:r>
      <w:r>
        <w:rPr>
          <w:color w:val="1A1A26"/>
          <w:sz w:val="24"/>
          <w:szCs w:val="24"/>
        </w:rPr>
        <w:t xml:space="preserve">: More information about current and expected weather conditions can be found at </w:t>
      </w:r>
      <w:r>
        <w:rPr>
          <w:color w:val="0463C1"/>
          <w:sz w:val="24"/>
          <w:szCs w:val="24"/>
          <w:u w:val="single"/>
        </w:rPr>
        <w:t>www.weather.gov</w:t>
      </w:r>
      <w:r>
        <w:rPr>
          <w:color w:val="1A1A26"/>
          <w:sz w:val="24"/>
          <w:szCs w:val="24"/>
        </w:rPr>
        <w:t xml:space="preserve">. More information on weather safety in various scenarios can be found at </w:t>
      </w:r>
      <w:r>
        <w:rPr>
          <w:color w:val="0463C1"/>
          <w:sz w:val="24"/>
          <w:szCs w:val="24"/>
          <w:u w:val="single"/>
        </w:rPr>
        <w:t>https://www.weather.gov/safety/</w:t>
      </w:r>
      <w:r>
        <w:rPr>
          <w:color w:val="1A1A26"/>
          <w:sz w:val="24"/>
          <w:szCs w:val="24"/>
        </w:rPr>
        <w:t>.</w:t>
      </w:r>
    </w:p>
    <w:p w14:paraId="4511E68B" w14:textId="77777777" w:rsidR="000A57C0" w:rsidRDefault="00625222">
      <w:pPr>
        <w:spacing w:line="240" w:lineRule="auto"/>
        <w:ind w:left="360"/>
        <w:rPr>
          <w:color w:val="1A1A26"/>
          <w:sz w:val="24"/>
          <w:szCs w:val="24"/>
        </w:rPr>
      </w:pPr>
      <w:r>
        <w:rPr>
          <w:color w:val="1A1A26"/>
          <w:sz w:val="24"/>
          <w:szCs w:val="24"/>
        </w:rPr>
        <w:t xml:space="preserve"> </w:t>
      </w:r>
    </w:p>
    <w:p w14:paraId="5AC63657" w14:textId="77777777" w:rsidR="000A57C0" w:rsidRDefault="00625222">
      <w:pPr>
        <w:spacing w:line="240" w:lineRule="auto"/>
        <w:ind w:left="360" w:right="20"/>
        <w:rPr>
          <w:color w:val="1A1A26"/>
          <w:sz w:val="24"/>
          <w:szCs w:val="24"/>
        </w:rPr>
      </w:pPr>
      <w:r>
        <w:rPr>
          <w:color w:val="1A1A26"/>
          <w:sz w:val="24"/>
          <w:szCs w:val="24"/>
          <w:u w:val="single"/>
        </w:rPr>
        <w:t>Impure water</w:t>
      </w:r>
      <w:r>
        <w:rPr>
          <w:color w:val="1A1A26"/>
          <w:sz w:val="24"/>
          <w:szCs w:val="24"/>
        </w:rPr>
        <w:t>: Impure Water: The CDC provides information on waterborne diseases.</w:t>
      </w:r>
    </w:p>
    <w:p w14:paraId="011F8B44" w14:textId="77777777" w:rsidR="000A57C0" w:rsidRDefault="00625222">
      <w:pPr>
        <w:spacing w:line="240" w:lineRule="auto"/>
        <w:ind w:left="360"/>
        <w:rPr>
          <w:color w:val="1A1A26"/>
          <w:sz w:val="24"/>
          <w:szCs w:val="24"/>
        </w:rPr>
      </w:pPr>
      <w:r>
        <w:rPr>
          <w:color w:val="0463C1"/>
          <w:sz w:val="24"/>
          <w:szCs w:val="24"/>
          <w:u w:val="single"/>
        </w:rPr>
        <w:t>http://www.cdc.gov/healthywater/</w:t>
      </w:r>
      <w:r>
        <w:rPr>
          <w:color w:val="1A1A26"/>
          <w:sz w:val="24"/>
          <w:szCs w:val="24"/>
        </w:rPr>
        <w:t xml:space="preserve">. </w:t>
      </w:r>
    </w:p>
    <w:p w14:paraId="322E5325" w14:textId="77777777" w:rsidR="000A57C0" w:rsidRDefault="00625222">
      <w:pPr>
        <w:spacing w:line="240" w:lineRule="auto"/>
        <w:ind w:left="360"/>
        <w:rPr>
          <w:color w:val="1A1A26"/>
          <w:sz w:val="24"/>
          <w:szCs w:val="24"/>
        </w:rPr>
      </w:pPr>
      <w:r>
        <w:rPr>
          <w:color w:val="1A1A26"/>
          <w:sz w:val="24"/>
          <w:szCs w:val="24"/>
        </w:rPr>
        <w:t xml:space="preserve"> </w:t>
      </w:r>
    </w:p>
    <w:p w14:paraId="36388910" w14:textId="77777777" w:rsidR="000A57C0" w:rsidRDefault="00625222">
      <w:pPr>
        <w:spacing w:line="240" w:lineRule="auto"/>
        <w:ind w:left="360" w:right="20"/>
        <w:rPr>
          <w:color w:val="1A1A26"/>
          <w:sz w:val="24"/>
          <w:szCs w:val="24"/>
        </w:rPr>
      </w:pPr>
      <w:r>
        <w:rPr>
          <w:color w:val="1A1A26"/>
          <w:sz w:val="24"/>
          <w:szCs w:val="24"/>
          <w:u w:val="single"/>
        </w:rPr>
        <w:t>Research Vessel Safety</w:t>
      </w:r>
      <w:r>
        <w:rPr>
          <w:color w:val="1A1A26"/>
          <w:sz w:val="24"/>
          <w:szCs w:val="24"/>
        </w:rPr>
        <w:t>: Addresses field operations aboard research vessels or larger watercraft.</w:t>
      </w:r>
    </w:p>
    <w:p w14:paraId="31EEE8E4" w14:textId="77777777" w:rsidR="000A57C0" w:rsidRDefault="00625222">
      <w:pPr>
        <w:spacing w:line="240" w:lineRule="auto"/>
        <w:ind w:left="360"/>
        <w:rPr>
          <w:color w:val="0463C1"/>
          <w:sz w:val="24"/>
          <w:szCs w:val="24"/>
          <w:u w:val="single"/>
        </w:rPr>
      </w:pPr>
      <w:r>
        <w:rPr>
          <w:color w:val="0463C1"/>
          <w:sz w:val="24"/>
          <w:szCs w:val="24"/>
          <w:u w:val="single"/>
        </w:rPr>
        <w:t>https://www.unols.org/document/research-vessel-safety-standards-rvss</w:t>
      </w:r>
    </w:p>
    <w:p w14:paraId="35694C4B" w14:textId="77777777" w:rsidR="000A57C0" w:rsidRDefault="00625222">
      <w:pPr>
        <w:spacing w:after="20" w:line="240" w:lineRule="auto"/>
        <w:ind w:left="360"/>
        <w:rPr>
          <w:color w:val="1A1A26"/>
          <w:sz w:val="24"/>
          <w:szCs w:val="24"/>
        </w:rPr>
      </w:pPr>
      <w:r>
        <w:rPr>
          <w:color w:val="1A1A26"/>
          <w:sz w:val="24"/>
          <w:szCs w:val="24"/>
        </w:rPr>
        <w:t xml:space="preserve"> </w:t>
      </w:r>
    </w:p>
    <w:p w14:paraId="23A0AE71" w14:textId="77777777" w:rsidR="000A57C0" w:rsidRDefault="00625222">
      <w:pPr>
        <w:pStyle w:val="Heading3"/>
        <w:keepNext w:val="0"/>
        <w:keepLines w:val="0"/>
        <w:spacing w:before="280" w:line="240" w:lineRule="auto"/>
        <w:ind w:left="360"/>
        <w:rPr>
          <w:b/>
          <w:color w:val="1A1A26"/>
        </w:rPr>
      </w:pPr>
      <w:bookmarkStart w:id="20" w:name="_Toc134660124"/>
      <w:r>
        <w:rPr>
          <w:b/>
          <w:color w:val="1A1A26"/>
        </w:rPr>
        <w:t>C. North America</w:t>
      </w:r>
      <w:bookmarkEnd w:id="20"/>
    </w:p>
    <w:p w14:paraId="6650ECAE" w14:textId="77777777" w:rsidR="000A57C0" w:rsidRDefault="00625222">
      <w:pPr>
        <w:spacing w:line="240" w:lineRule="auto"/>
        <w:ind w:left="360"/>
        <w:rPr>
          <w:b/>
          <w:color w:val="1A1A26"/>
          <w:sz w:val="24"/>
          <w:szCs w:val="24"/>
        </w:rPr>
      </w:pPr>
      <w:r>
        <w:rPr>
          <w:b/>
          <w:color w:val="1A1A26"/>
          <w:sz w:val="24"/>
          <w:szCs w:val="24"/>
        </w:rPr>
        <w:t xml:space="preserve"> </w:t>
      </w:r>
    </w:p>
    <w:p w14:paraId="4994C1ED" w14:textId="77777777" w:rsidR="000A57C0" w:rsidRDefault="00625222">
      <w:pPr>
        <w:spacing w:line="240" w:lineRule="auto"/>
        <w:ind w:left="360" w:right="20"/>
        <w:rPr>
          <w:color w:val="1A1A26"/>
          <w:sz w:val="24"/>
          <w:szCs w:val="24"/>
        </w:rPr>
      </w:pPr>
      <w:r>
        <w:rPr>
          <w:color w:val="1A1A26"/>
          <w:sz w:val="24"/>
          <w:szCs w:val="24"/>
          <w:u w:val="single"/>
        </w:rPr>
        <w:t>General safety</w:t>
      </w:r>
      <w:r>
        <w:rPr>
          <w:color w:val="1A1A26"/>
          <w:sz w:val="24"/>
          <w:szCs w:val="24"/>
        </w:rPr>
        <w:t xml:space="preserve">: For more information on outdoor and recreational safety: </w:t>
      </w:r>
      <w:r>
        <w:rPr>
          <w:color w:val="0463C1"/>
          <w:sz w:val="24"/>
          <w:szCs w:val="24"/>
          <w:u w:val="single"/>
        </w:rPr>
        <w:t>https://www.fs.fed.us/safety/outdoor/</w:t>
      </w:r>
      <w:r>
        <w:rPr>
          <w:color w:val="1A1A26"/>
          <w:sz w:val="24"/>
          <w:szCs w:val="24"/>
        </w:rPr>
        <w:t xml:space="preserve">. </w:t>
      </w:r>
    </w:p>
    <w:p w14:paraId="6AE07E75" w14:textId="77777777" w:rsidR="000A57C0" w:rsidRDefault="00625222">
      <w:pPr>
        <w:spacing w:line="240" w:lineRule="auto"/>
        <w:ind w:left="360"/>
        <w:rPr>
          <w:color w:val="1A1A26"/>
          <w:sz w:val="24"/>
          <w:szCs w:val="24"/>
        </w:rPr>
      </w:pPr>
      <w:r>
        <w:rPr>
          <w:color w:val="1A1A26"/>
          <w:sz w:val="24"/>
          <w:szCs w:val="24"/>
        </w:rPr>
        <w:t xml:space="preserve"> </w:t>
      </w:r>
    </w:p>
    <w:p w14:paraId="416034C8" w14:textId="77777777" w:rsidR="000A57C0" w:rsidRDefault="00625222">
      <w:pPr>
        <w:spacing w:line="240" w:lineRule="auto"/>
        <w:ind w:left="360" w:right="20"/>
        <w:rPr>
          <w:color w:val="1A1A26"/>
          <w:sz w:val="24"/>
          <w:szCs w:val="24"/>
        </w:rPr>
      </w:pPr>
      <w:r>
        <w:rPr>
          <w:color w:val="1A1A26"/>
          <w:sz w:val="24"/>
          <w:szCs w:val="24"/>
          <w:u w:val="single"/>
        </w:rPr>
        <w:t>Hunting</w:t>
      </w:r>
      <w:r>
        <w:rPr>
          <w:color w:val="1A1A26"/>
          <w:sz w:val="24"/>
          <w:szCs w:val="24"/>
        </w:rPr>
        <w:t xml:space="preserve">: To get more information concerning hunting seasons and regulations, contact the U.S. Forest Service on-line at </w:t>
      </w:r>
      <w:r>
        <w:rPr>
          <w:color w:val="0463C1"/>
          <w:sz w:val="24"/>
          <w:szCs w:val="24"/>
          <w:u w:val="single"/>
        </w:rPr>
        <w:t>http://www.fs.fed.us/</w:t>
      </w:r>
      <w:r>
        <w:rPr>
          <w:color w:val="1A1A26"/>
          <w:sz w:val="24"/>
          <w:szCs w:val="24"/>
        </w:rPr>
        <w:t>.</w:t>
      </w:r>
    </w:p>
    <w:p w14:paraId="22D5B440" w14:textId="77777777" w:rsidR="000A57C0" w:rsidRDefault="00625222">
      <w:pPr>
        <w:spacing w:line="240" w:lineRule="auto"/>
        <w:ind w:left="360"/>
        <w:rPr>
          <w:color w:val="1A1A26"/>
          <w:sz w:val="24"/>
          <w:szCs w:val="24"/>
        </w:rPr>
      </w:pPr>
      <w:r>
        <w:rPr>
          <w:color w:val="1A1A26"/>
          <w:sz w:val="24"/>
          <w:szCs w:val="24"/>
        </w:rPr>
        <w:t xml:space="preserve"> </w:t>
      </w:r>
    </w:p>
    <w:p w14:paraId="7B70BBAF" w14:textId="77777777" w:rsidR="000A57C0" w:rsidRDefault="00625222">
      <w:pPr>
        <w:spacing w:line="240" w:lineRule="auto"/>
        <w:ind w:left="360" w:right="20"/>
        <w:rPr>
          <w:color w:val="1A1A26"/>
          <w:sz w:val="24"/>
          <w:szCs w:val="24"/>
        </w:rPr>
      </w:pPr>
      <w:r>
        <w:rPr>
          <w:color w:val="1A1A26"/>
          <w:sz w:val="24"/>
          <w:szCs w:val="24"/>
          <w:u w:val="single"/>
        </w:rPr>
        <w:t>Lyme Disease</w:t>
      </w:r>
      <w:r>
        <w:rPr>
          <w:color w:val="1A1A26"/>
          <w:sz w:val="24"/>
          <w:szCs w:val="24"/>
        </w:rPr>
        <w:t xml:space="preserve">: The American Lyme Disease Foundation provides information about the disease at </w:t>
      </w:r>
      <w:r>
        <w:rPr>
          <w:color w:val="0463C1"/>
          <w:sz w:val="24"/>
          <w:szCs w:val="24"/>
          <w:u w:val="single"/>
        </w:rPr>
        <w:t>http://www.aldf.com/</w:t>
      </w:r>
      <w:r>
        <w:rPr>
          <w:color w:val="1A1A26"/>
          <w:sz w:val="24"/>
          <w:szCs w:val="24"/>
        </w:rPr>
        <w:t>.</w:t>
      </w:r>
    </w:p>
    <w:p w14:paraId="2EDD30DF" w14:textId="77777777" w:rsidR="000A57C0" w:rsidRDefault="00625222">
      <w:pPr>
        <w:spacing w:line="240" w:lineRule="auto"/>
        <w:ind w:left="360"/>
        <w:rPr>
          <w:color w:val="1A1A26"/>
          <w:sz w:val="24"/>
          <w:szCs w:val="24"/>
        </w:rPr>
      </w:pPr>
      <w:r>
        <w:rPr>
          <w:color w:val="1A1A26"/>
          <w:sz w:val="24"/>
          <w:szCs w:val="24"/>
        </w:rPr>
        <w:t xml:space="preserve"> </w:t>
      </w:r>
    </w:p>
    <w:p w14:paraId="76A89E12" w14:textId="77777777" w:rsidR="000A57C0" w:rsidRDefault="00625222">
      <w:pPr>
        <w:spacing w:line="240" w:lineRule="auto"/>
        <w:ind w:left="360" w:right="20"/>
        <w:rPr>
          <w:color w:val="1A1A26"/>
          <w:sz w:val="24"/>
          <w:szCs w:val="24"/>
        </w:rPr>
      </w:pPr>
      <w:r>
        <w:rPr>
          <w:color w:val="1A1A26"/>
          <w:sz w:val="24"/>
          <w:szCs w:val="24"/>
          <w:u w:val="single"/>
        </w:rPr>
        <w:t>Hantavirus</w:t>
      </w:r>
      <w:r>
        <w:rPr>
          <w:color w:val="1A1A26"/>
          <w:sz w:val="24"/>
          <w:szCs w:val="24"/>
        </w:rPr>
        <w:t>: The CDC has detailed information about Hantavirus.</w:t>
      </w:r>
    </w:p>
    <w:p w14:paraId="3DC5082F" w14:textId="77777777" w:rsidR="000A57C0" w:rsidRDefault="00625222">
      <w:pPr>
        <w:spacing w:line="240" w:lineRule="auto"/>
        <w:ind w:left="360"/>
        <w:rPr>
          <w:color w:val="0463C1"/>
          <w:sz w:val="24"/>
          <w:szCs w:val="24"/>
          <w:u w:val="single"/>
        </w:rPr>
      </w:pPr>
      <w:r>
        <w:rPr>
          <w:color w:val="0463C1"/>
          <w:sz w:val="24"/>
          <w:szCs w:val="24"/>
          <w:u w:val="single"/>
        </w:rPr>
        <w:t>https://www.cdc.gov/hantavirus/</w:t>
      </w:r>
    </w:p>
    <w:p w14:paraId="4AD7BF6D" w14:textId="77777777" w:rsidR="000A57C0" w:rsidRDefault="00625222">
      <w:pPr>
        <w:spacing w:line="240" w:lineRule="auto"/>
        <w:ind w:left="360"/>
        <w:rPr>
          <w:color w:val="1A1A26"/>
          <w:sz w:val="24"/>
          <w:szCs w:val="24"/>
        </w:rPr>
      </w:pPr>
      <w:r>
        <w:rPr>
          <w:color w:val="1A1A26"/>
          <w:sz w:val="24"/>
          <w:szCs w:val="24"/>
        </w:rPr>
        <w:t xml:space="preserve"> </w:t>
      </w:r>
    </w:p>
    <w:p w14:paraId="51D795F5" w14:textId="77777777" w:rsidR="000A57C0" w:rsidRDefault="00625222">
      <w:pPr>
        <w:spacing w:line="240" w:lineRule="auto"/>
        <w:ind w:left="360" w:right="20"/>
        <w:rPr>
          <w:color w:val="1A1A26"/>
          <w:sz w:val="24"/>
          <w:szCs w:val="24"/>
        </w:rPr>
      </w:pPr>
      <w:r>
        <w:rPr>
          <w:color w:val="1A1A26"/>
          <w:sz w:val="24"/>
          <w:szCs w:val="24"/>
          <w:u w:val="single"/>
        </w:rPr>
        <w:lastRenderedPageBreak/>
        <w:t>Poisonous Plants</w:t>
      </w:r>
      <w:r>
        <w:rPr>
          <w:color w:val="1A1A26"/>
          <w:sz w:val="24"/>
          <w:szCs w:val="24"/>
        </w:rPr>
        <w:t xml:space="preserve">: More information about poison plants, including photos, can be found at </w:t>
      </w:r>
      <w:r>
        <w:rPr>
          <w:color w:val="0463C1"/>
          <w:sz w:val="24"/>
          <w:szCs w:val="24"/>
          <w:u w:val="single"/>
        </w:rPr>
        <w:t>http://poisonivy.aesir.com/</w:t>
      </w:r>
      <w:r>
        <w:rPr>
          <w:color w:val="1A1A26"/>
          <w:sz w:val="24"/>
          <w:szCs w:val="24"/>
        </w:rPr>
        <w:t>.</w:t>
      </w:r>
    </w:p>
    <w:p w14:paraId="56A0BE48" w14:textId="77777777" w:rsidR="000A57C0" w:rsidRDefault="00625222">
      <w:pPr>
        <w:spacing w:after="20" w:line="240" w:lineRule="auto"/>
        <w:ind w:left="1080"/>
        <w:rPr>
          <w:b/>
          <w:color w:val="1A1A26"/>
          <w:sz w:val="24"/>
          <w:szCs w:val="24"/>
        </w:rPr>
      </w:pPr>
      <w:r>
        <w:rPr>
          <w:b/>
          <w:color w:val="1A1A26"/>
          <w:sz w:val="24"/>
          <w:szCs w:val="24"/>
        </w:rPr>
        <w:t xml:space="preserve"> </w:t>
      </w:r>
    </w:p>
    <w:p w14:paraId="1F583883" w14:textId="77777777" w:rsidR="000A57C0" w:rsidRDefault="00625222">
      <w:pPr>
        <w:pStyle w:val="Heading2"/>
        <w:keepNext w:val="0"/>
        <w:keepLines w:val="0"/>
        <w:spacing w:after="80" w:line="240" w:lineRule="auto"/>
        <w:ind w:left="360"/>
        <w:rPr>
          <w:b/>
          <w:color w:val="1A1A26"/>
          <w:sz w:val="28"/>
          <w:szCs w:val="28"/>
        </w:rPr>
      </w:pPr>
      <w:bookmarkStart w:id="21" w:name="_Toc134660125"/>
      <w:r>
        <w:rPr>
          <w:b/>
          <w:color w:val="1A1A26"/>
          <w:sz w:val="28"/>
          <w:szCs w:val="28"/>
        </w:rPr>
        <w:t>E. Safety Resources for Specific Areas of Study</w:t>
      </w:r>
      <w:bookmarkEnd w:id="21"/>
    </w:p>
    <w:p w14:paraId="34C42E30" w14:textId="77777777" w:rsidR="000A57C0" w:rsidRDefault="000A57C0">
      <w:pPr>
        <w:spacing w:line="240" w:lineRule="auto"/>
        <w:rPr>
          <w:color w:val="1A1A26"/>
          <w:sz w:val="24"/>
          <w:szCs w:val="24"/>
        </w:rPr>
      </w:pPr>
    </w:p>
    <w:p w14:paraId="652CB057" w14:textId="77777777" w:rsidR="000A57C0" w:rsidRDefault="00625222">
      <w:pPr>
        <w:spacing w:line="240" w:lineRule="auto"/>
        <w:ind w:left="360" w:right="20"/>
        <w:rPr>
          <w:color w:val="1A1A26"/>
          <w:sz w:val="24"/>
          <w:szCs w:val="24"/>
        </w:rPr>
      </w:pPr>
      <w:r>
        <w:rPr>
          <w:color w:val="1A1A26"/>
          <w:sz w:val="24"/>
          <w:szCs w:val="24"/>
          <w:u w:val="single"/>
        </w:rPr>
        <w:t>Agriculture/Rural Studies</w:t>
      </w:r>
      <w:r>
        <w:rPr>
          <w:color w:val="1A1A26"/>
          <w:sz w:val="24"/>
          <w:szCs w:val="24"/>
        </w:rPr>
        <w:t>: UC Agriculture and Natural Resources (UC ANR) provides excellent “Safety Notes” for a variety of outdoor and field activities.</w:t>
      </w:r>
    </w:p>
    <w:p w14:paraId="7E75EFB0" w14:textId="77777777" w:rsidR="000A57C0" w:rsidRDefault="00625222">
      <w:pPr>
        <w:spacing w:line="240" w:lineRule="auto"/>
        <w:ind w:left="360"/>
        <w:rPr>
          <w:color w:val="0463C1"/>
          <w:sz w:val="24"/>
          <w:szCs w:val="24"/>
          <w:u w:val="single"/>
        </w:rPr>
      </w:pPr>
      <w:r>
        <w:rPr>
          <w:color w:val="0463C1"/>
          <w:sz w:val="24"/>
          <w:szCs w:val="24"/>
          <w:u w:val="single"/>
        </w:rPr>
        <w:t>http://safety.ucanr.edu/Safety_Notes/</w:t>
      </w:r>
    </w:p>
    <w:p w14:paraId="0D793D55" w14:textId="77777777" w:rsidR="000A57C0" w:rsidRDefault="00625222">
      <w:pPr>
        <w:spacing w:line="240" w:lineRule="auto"/>
        <w:ind w:left="360"/>
        <w:rPr>
          <w:color w:val="1A1A26"/>
          <w:sz w:val="24"/>
          <w:szCs w:val="24"/>
        </w:rPr>
      </w:pPr>
      <w:r>
        <w:rPr>
          <w:color w:val="1A1A26"/>
          <w:sz w:val="24"/>
          <w:szCs w:val="24"/>
        </w:rPr>
        <w:t xml:space="preserve"> </w:t>
      </w:r>
    </w:p>
    <w:p w14:paraId="7F32AC3C" w14:textId="77777777" w:rsidR="000A57C0" w:rsidRDefault="00625222">
      <w:pPr>
        <w:spacing w:line="240" w:lineRule="auto"/>
        <w:ind w:left="360"/>
        <w:rPr>
          <w:color w:val="1A1A26"/>
          <w:sz w:val="24"/>
          <w:szCs w:val="24"/>
        </w:rPr>
      </w:pPr>
      <w:r>
        <w:rPr>
          <w:color w:val="1A1A26"/>
          <w:sz w:val="24"/>
          <w:szCs w:val="24"/>
          <w:u w:val="single"/>
        </w:rPr>
        <w:t>Geology/Earth Sciences</w:t>
      </w:r>
      <w:r>
        <w:rPr>
          <w:color w:val="1A1A26"/>
          <w:sz w:val="24"/>
          <w:szCs w:val="24"/>
        </w:rPr>
        <w:t>:</w:t>
      </w:r>
    </w:p>
    <w:p w14:paraId="56066924" w14:textId="77777777" w:rsidR="000A57C0" w:rsidRDefault="00625222">
      <w:pPr>
        <w:spacing w:line="240" w:lineRule="auto"/>
        <w:ind w:left="360" w:right="20"/>
        <w:rPr>
          <w:color w:val="1A1A26"/>
          <w:sz w:val="24"/>
          <w:szCs w:val="24"/>
        </w:rPr>
      </w:pPr>
      <w:r>
        <w:rPr>
          <w:color w:val="1A1A26"/>
          <w:sz w:val="24"/>
          <w:szCs w:val="24"/>
        </w:rPr>
        <w:t>Safety &amp; Health for Field Operations (USGS) – handbook 445-3-H:</w:t>
      </w:r>
    </w:p>
    <w:p w14:paraId="4EFC60EB" w14:textId="77777777" w:rsidR="000A57C0" w:rsidRDefault="00625222">
      <w:pPr>
        <w:spacing w:line="240" w:lineRule="auto"/>
        <w:ind w:left="360"/>
        <w:rPr>
          <w:color w:val="0463C1"/>
          <w:sz w:val="24"/>
          <w:szCs w:val="24"/>
          <w:u w:val="single"/>
        </w:rPr>
      </w:pPr>
      <w:r>
        <w:rPr>
          <w:color w:val="0463C1"/>
          <w:sz w:val="24"/>
          <w:szCs w:val="24"/>
          <w:u w:val="single"/>
        </w:rPr>
        <w:t>https://www.usgs.gov/about/organization/science-support/survey-manual/handbooks</w:t>
      </w:r>
    </w:p>
    <w:p w14:paraId="1A53C7CC" w14:textId="0518F1A0" w:rsidR="000A57C0" w:rsidRDefault="000A57C0">
      <w:pPr>
        <w:spacing w:line="240" w:lineRule="auto"/>
        <w:ind w:left="360"/>
        <w:rPr>
          <w:color w:val="1A1A26"/>
          <w:sz w:val="24"/>
          <w:szCs w:val="24"/>
        </w:rPr>
      </w:pPr>
    </w:p>
    <w:p w14:paraId="1B24954F" w14:textId="77777777" w:rsidR="000A57C0" w:rsidRDefault="00625222">
      <w:pPr>
        <w:spacing w:line="240" w:lineRule="auto"/>
        <w:ind w:left="360"/>
        <w:rPr>
          <w:color w:val="1A1A26"/>
          <w:sz w:val="24"/>
          <w:szCs w:val="24"/>
        </w:rPr>
      </w:pPr>
      <w:r>
        <w:rPr>
          <w:color w:val="1A1A26"/>
          <w:sz w:val="24"/>
          <w:szCs w:val="24"/>
          <w:u w:val="single"/>
        </w:rPr>
        <w:t>Wildlife Biology</w:t>
      </w:r>
      <w:r>
        <w:rPr>
          <w:color w:val="1A1A26"/>
          <w:sz w:val="24"/>
          <w:szCs w:val="24"/>
        </w:rPr>
        <w:t>:</w:t>
      </w:r>
    </w:p>
    <w:p w14:paraId="6580B404" w14:textId="77777777" w:rsidR="000A57C0" w:rsidRDefault="00625222">
      <w:pPr>
        <w:numPr>
          <w:ilvl w:val="0"/>
          <w:numId w:val="21"/>
        </w:numPr>
        <w:spacing w:line="240" w:lineRule="auto"/>
        <w:ind w:right="240"/>
        <w:rPr>
          <w:sz w:val="24"/>
          <w:szCs w:val="24"/>
        </w:rPr>
      </w:pPr>
      <w:r>
        <w:rPr>
          <w:color w:val="1A1A26"/>
          <w:sz w:val="24"/>
          <w:szCs w:val="24"/>
        </w:rPr>
        <w:t xml:space="preserve">Guidelines for use of wild animals in research and teaching (American Society of Mammologists): </w:t>
      </w:r>
      <w:hyperlink r:id="rId48">
        <w:r>
          <w:rPr>
            <w:color w:val="1155CC"/>
            <w:sz w:val="24"/>
            <w:szCs w:val="24"/>
            <w:u w:val="single"/>
          </w:rPr>
          <w:t>https://www.mammalsociety.org/uploads/committee_files/CurrentGuidelines.p</w:t>
        </w:r>
      </w:hyperlink>
    </w:p>
    <w:p w14:paraId="1586DFC3" w14:textId="77777777" w:rsidR="000A57C0" w:rsidRDefault="00625222">
      <w:pPr>
        <w:numPr>
          <w:ilvl w:val="0"/>
          <w:numId w:val="21"/>
        </w:numPr>
        <w:spacing w:line="240" w:lineRule="auto"/>
        <w:ind w:right="240"/>
        <w:rPr>
          <w:sz w:val="24"/>
          <w:szCs w:val="24"/>
        </w:rPr>
      </w:pPr>
      <w:r>
        <w:rPr>
          <w:color w:val="1A1A26"/>
          <w:sz w:val="24"/>
          <w:szCs w:val="24"/>
        </w:rPr>
        <w:t>Guidelines to the Use of Wild Birds in Research (Ornithological Council):</w:t>
      </w:r>
    </w:p>
    <w:p w14:paraId="7242FB4D" w14:textId="77777777" w:rsidR="000A57C0" w:rsidRDefault="00625222">
      <w:pPr>
        <w:spacing w:line="240" w:lineRule="auto"/>
        <w:ind w:left="720"/>
        <w:rPr>
          <w:color w:val="0463C1"/>
          <w:sz w:val="24"/>
          <w:szCs w:val="24"/>
          <w:u w:val="single"/>
        </w:rPr>
      </w:pPr>
      <w:r>
        <w:rPr>
          <w:color w:val="0463C1"/>
          <w:sz w:val="24"/>
          <w:szCs w:val="24"/>
          <w:u w:val="single"/>
        </w:rPr>
        <w:t>http://www.ebd.csic.es/documents/240051/0/Guidelines_to_the_use_of_wild_birds_in_resear ch.pdf/4080feb3-01f7-48a3-9712-be5c95e9f8e5</w:t>
      </w:r>
    </w:p>
    <w:p w14:paraId="0EAFB369" w14:textId="77777777" w:rsidR="000A57C0" w:rsidRDefault="00625222">
      <w:pPr>
        <w:numPr>
          <w:ilvl w:val="0"/>
          <w:numId w:val="21"/>
        </w:numPr>
        <w:spacing w:line="240" w:lineRule="auto"/>
        <w:rPr>
          <w:sz w:val="24"/>
          <w:szCs w:val="24"/>
        </w:rPr>
      </w:pPr>
      <w:r>
        <w:rPr>
          <w:color w:val="1A1A26"/>
          <w:sz w:val="24"/>
          <w:szCs w:val="24"/>
        </w:rPr>
        <w:t xml:space="preserve">Science Guidelines (American Fisheries Society): </w:t>
      </w:r>
      <w:r>
        <w:rPr>
          <w:color w:val="0463C1"/>
          <w:sz w:val="24"/>
          <w:szCs w:val="24"/>
          <w:u w:val="single"/>
        </w:rPr>
        <w:t>https://fisheries.org/policy-media/science-guidelines/</w:t>
      </w:r>
    </w:p>
    <w:p w14:paraId="05826F22" w14:textId="77777777" w:rsidR="000A57C0" w:rsidRDefault="00625222">
      <w:pPr>
        <w:numPr>
          <w:ilvl w:val="0"/>
          <w:numId w:val="21"/>
        </w:numPr>
        <w:spacing w:line="240" w:lineRule="auto"/>
        <w:ind w:right="20"/>
        <w:rPr>
          <w:color w:val="1A1A26"/>
          <w:sz w:val="24"/>
          <w:szCs w:val="24"/>
        </w:rPr>
      </w:pPr>
      <w:r>
        <w:rPr>
          <w:color w:val="1A1A26"/>
          <w:sz w:val="24"/>
          <w:szCs w:val="24"/>
        </w:rPr>
        <w:t>Resources, Collection &amp; Curation Practices (American Society of Ichthyologists &amp;</w:t>
      </w:r>
    </w:p>
    <w:p w14:paraId="77EE105D" w14:textId="77777777" w:rsidR="000A57C0" w:rsidRDefault="00625222">
      <w:pPr>
        <w:spacing w:line="240" w:lineRule="auto"/>
        <w:ind w:left="720"/>
        <w:rPr>
          <w:color w:val="0463C1"/>
          <w:sz w:val="24"/>
          <w:szCs w:val="24"/>
          <w:u w:val="single"/>
        </w:rPr>
      </w:pPr>
      <w:r>
        <w:rPr>
          <w:color w:val="1A1A26"/>
          <w:sz w:val="24"/>
          <w:szCs w:val="24"/>
        </w:rPr>
        <w:t xml:space="preserve">Herpetologists): </w:t>
      </w:r>
      <w:r>
        <w:rPr>
          <w:color w:val="0463C1"/>
          <w:sz w:val="24"/>
          <w:szCs w:val="24"/>
          <w:u w:val="single"/>
        </w:rPr>
        <w:t>https://asih.org/</w:t>
      </w:r>
    </w:p>
    <w:p w14:paraId="02F6B5A7" w14:textId="77777777" w:rsidR="000A57C0" w:rsidRDefault="00625222">
      <w:pPr>
        <w:numPr>
          <w:ilvl w:val="0"/>
          <w:numId w:val="21"/>
        </w:numPr>
        <w:spacing w:line="240" w:lineRule="auto"/>
        <w:ind w:right="20"/>
        <w:rPr>
          <w:color w:val="1A1A26"/>
          <w:sz w:val="24"/>
          <w:szCs w:val="24"/>
        </w:rPr>
      </w:pPr>
      <w:r>
        <w:rPr>
          <w:color w:val="1A1A26"/>
          <w:sz w:val="24"/>
          <w:szCs w:val="24"/>
        </w:rPr>
        <w:t>Precautions for Zoonotic Disease Prevention in Veterinary Personnel (National Association of State Public Health Veterinarians):</w:t>
      </w:r>
    </w:p>
    <w:p w14:paraId="4DA37081" w14:textId="77777777" w:rsidR="000A57C0" w:rsidRDefault="00625222">
      <w:pPr>
        <w:spacing w:line="240" w:lineRule="auto"/>
        <w:ind w:left="720" w:right="2440"/>
        <w:rPr>
          <w:color w:val="1A1A26"/>
          <w:sz w:val="24"/>
          <w:szCs w:val="24"/>
        </w:rPr>
      </w:pPr>
      <w:r>
        <w:rPr>
          <w:color w:val="0463C1"/>
          <w:sz w:val="24"/>
          <w:szCs w:val="24"/>
          <w:u w:val="single"/>
        </w:rPr>
        <w:t>http://nasphv.org/Documents/VeterinaryStandardPrecautions.pdf</w:t>
      </w:r>
      <w:r>
        <w:rPr>
          <w:color w:val="1A1A26"/>
          <w:sz w:val="24"/>
          <w:szCs w:val="24"/>
        </w:rPr>
        <w:t xml:space="preserve"> </w:t>
      </w:r>
    </w:p>
    <w:p w14:paraId="121FDE7C" w14:textId="77777777" w:rsidR="000A57C0" w:rsidRDefault="00625222">
      <w:pPr>
        <w:spacing w:line="240" w:lineRule="auto"/>
        <w:ind w:left="720" w:right="2440"/>
        <w:rPr>
          <w:color w:val="0463C1"/>
          <w:sz w:val="24"/>
          <w:szCs w:val="24"/>
          <w:u w:val="single"/>
        </w:rPr>
      </w:pPr>
      <w:r>
        <w:rPr>
          <w:color w:val="1A1A26"/>
          <w:sz w:val="24"/>
          <w:szCs w:val="24"/>
        </w:rPr>
        <w:t xml:space="preserve">Fish &amp; wildlife training modules (Canadian Council on Animal Care): </w:t>
      </w:r>
      <w:r>
        <w:rPr>
          <w:color w:val="0463C1"/>
          <w:sz w:val="24"/>
          <w:szCs w:val="24"/>
          <w:u w:val="single"/>
        </w:rPr>
        <w:t>https://www.ccac.ca/en/training/modules/</w:t>
      </w:r>
    </w:p>
    <w:p w14:paraId="6BA6E873" w14:textId="77777777" w:rsidR="000A57C0" w:rsidRDefault="00625222">
      <w:pPr>
        <w:numPr>
          <w:ilvl w:val="0"/>
          <w:numId w:val="21"/>
        </w:numPr>
        <w:spacing w:line="240" w:lineRule="auto"/>
        <w:ind w:right="20"/>
        <w:rPr>
          <w:sz w:val="24"/>
          <w:szCs w:val="24"/>
        </w:rPr>
      </w:pPr>
      <w:r>
        <w:rPr>
          <w:color w:val="1A1A26"/>
          <w:sz w:val="24"/>
          <w:szCs w:val="24"/>
        </w:rPr>
        <w:t xml:space="preserve">Health Risks for Marine Mammal Works (UC Davis Vet Medicine, 2008): </w:t>
      </w:r>
      <w:r>
        <w:rPr>
          <w:color w:val="0463C1"/>
          <w:sz w:val="24"/>
          <w:szCs w:val="24"/>
          <w:u w:val="single"/>
        </w:rPr>
        <w:t>https://www.int-res.com/articles/dao_oa/d081p081.pdf</w:t>
      </w:r>
    </w:p>
    <w:p w14:paraId="7D3086D3" w14:textId="77777777" w:rsidR="000A57C0" w:rsidRDefault="00625222">
      <w:pPr>
        <w:numPr>
          <w:ilvl w:val="0"/>
          <w:numId w:val="21"/>
        </w:numPr>
        <w:spacing w:line="240" w:lineRule="auto"/>
        <w:rPr>
          <w:sz w:val="24"/>
          <w:szCs w:val="24"/>
        </w:rPr>
      </w:pPr>
      <w:r>
        <w:rPr>
          <w:color w:val="1A1A26"/>
          <w:sz w:val="24"/>
          <w:szCs w:val="24"/>
        </w:rPr>
        <w:t xml:space="preserve">Disease Precautions for Hunters (AVMA): </w:t>
      </w:r>
      <w:r>
        <w:rPr>
          <w:color w:val="0463C1"/>
          <w:sz w:val="24"/>
          <w:szCs w:val="24"/>
          <w:u w:val="single"/>
        </w:rPr>
        <w:t>https://www.avma.org/resources/publichealth/disease-precautions-hunters</w:t>
      </w:r>
    </w:p>
    <w:p w14:paraId="49B14104" w14:textId="77777777" w:rsidR="000A57C0" w:rsidRDefault="00625222">
      <w:pPr>
        <w:pStyle w:val="Heading1"/>
        <w:spacing w:line="240" w:lineRule="auto"/>
        <w:ind w:left="460"/>
      </w:pPr>
      <w:r>
        <w:br w:type="page"/>
      </w:r>
      <w:r>
        <w:lastRenderedPageBreak/>
        <w:t xml:space="preserve"> </w:t>
      </w:r>
      <w:bookmarkStart w:id="22" w:name="_Toc134660126"/>
      <w:r>
        <w:t>X. Human and Political Hazards</w:t>
      </w:r>
      <w:bookmarkEnd w:id="22"/>
    </w:p>
    <w:p w14:paraId="301813BD" w14:textId="77777777" w:rsidR="000A57C0" w:rsidRDefault="00625222">
      <w:pPr>
        <w:spacing w:line="240" w:lineRule="auto"/>
        <w:ind w:left="720"/>
        <w:rPr>
          <w:i/>
        </w:rPr>
      </w:pPr>
      <w:r>
        <w:rPr>
          <w:i/>
        </w:rPr>
        <w:t xml:space="preserve">Also see </w:t>
      </w:r>
      <w:r>
        <w:rPr>
          <w:b/>
          <w:i/>
        </w:rPr>
        <w:t>Section IV</w:t>
      </w:r>
      <w:r>
        <w:rPr>
          <w:i/>
        </w:rPr>
        <w:t xml:space="preserve"> for more information about sexual harassment and anti-racism</w:t>
      </w:r>
    </w:p>
    <w:p w14:paraId="26BA18F9" w14:textId="77777777" w:rsidR="000A57C0" w:rsidRDefault="000A57C0">
      <w:pPr>
        <w:spacing w:line="240" w:lineRule="auto"/>
        <w:ind w:left="720"/>
        <w:rPr>
          <w:i/>
        </w:rPr>
      </w:pPr>
    </w:p>
    <w:p w14:paraId="4C5CBDBB" w14:textId="77777777" w:rsidR="000A57C0" w:rsidRDefault="00625222">
      <w:pPr>
        <w:spacing w:line="240" w:lineRule="auto"/>
      </w:pPr>
      <w:r>
        <w:tab/>
        <w:t xml:space="preserve">Field researchers may face unique human hazards depending on the intersections of their identities, and the social climates of the areas they are conducting research. Though we are not able to provide specific recommendations about how to best navigate social interactions, we will here outline some possible considerations for PI’s and field researchers. </w:t>
      </w:r>
      <w:r>
        <w:rPr>
          <w:b/>
        </w:rPr>
        <w:t xml:space="preserve">We urge </w:t>
      </w:r>
      <w:proofErr w:type="gramStart"/>
      <w:r>
        <w:rPr>
          <w:b/>
        </w:rPr>
        <w:t>PI’s</w:t>
      </w:r>
      <w:proofErr w:type="gramEnd"/>
      <w:r>
        <w:rPr>
          <w:b/>
        </w:rPr>
        <w:t xml:space="preserve"> to consider unique challenges students might face, and listen to the concerns of their researchers about their concerns and needs around safety. </w:t>
      </w:r>
    </w:p>
    <w:p w14:paraId="1CE78E65" w14:textId="77777777" w:rsidR="000A57C0" w:rsidRDefault="00625222">
      <w:pPr>
        <w:spacing w:line="240" w:lineRule="auto"/>
        <w:ind w:firstLine="720"/>
        <w:rPr>
          <w:b/>
        </w:rPr>
      </w:pPr>
      <w:r>
        <w:t>PIs need to discuss these topics with researchers, as well as listen to and believe in their concerns for their safety without expecting researchers to disclose personal or difficult details about themselves. Additionally, it is important to recognize that stress induced by risk perception is a serious issue. Whether an incident occurs or not, all researchers deserve field work environments where they can feel safe to focus on their research. Not all people will enter all field research situations on the same footing in this regard.</w:t>
      </w:r>
    </w:p>
    <w:p w14:paraId="2FF42423" w14:textId="77777777" w:rsidR="000A57C0" w:rsidRDefault="00625222">
      <w:pPr>
        <w:spacing w:line="240" w:lineRule="auto"/>
        <w:ind w:firstLine="720"/>
      </w:pPr>
      <w:r>
        <w:tab/>
      </w:r>
    </w:p>
    <w:p w14:paraId="50C89503" w14:textId="77777777" w:rsidR="000A57C0" w:rsidRDefault="00625222">
      <w:pPr>
        <w:spacing w:line="240" w:lineRule="auto"/>
        <w:ind w:left="720" w:hanging="720"/>
      </w:pPr>
      <w:r>
        <w:rPr>
          <w:u w:val="single"/>
        </w:rPr>
        <w:t>Police interactions, Private landowners, etc.</w:t>
      </w:r>
      <w:r>
        <w:t xml:space="preserve"> - Research in areas monitored by potentially hostile groups may pose a risk or stress to researchers from communities historically targeted by violent policing or other forms of oppression. Such situations may include:</w:t>
      </w:r>
      <w:r>
        <w:tab/>
      </w:r>
    </w:p>
    <w:p w14:paraId="3A096982" w14:textId="77777777" w:rsidR="000A57C0" w:rsidRDefault="00625222">
      <w:pPr>
        <w:numPr>
          <w:ilvl w:val="0"/>
          <w:numId w:val="9"/>
        </w:numPr>
        <w:spacing w:line="240" w:lineRule="auto"/>
      </w:pPr>
      <w:r>
        <w:t>Areas with heavy police presence, such as urban sites</w:t>
      </w:r>
    </w:p>
    <w:p w14:paraId="16217CC4" w14:textId="77777777" w:rsidR="000A57C0" w:rsidRDefault="00625222">
      <w:pPr>
        <w:numPr>
          <w:ilvl w:val="0"/>
          <w:numId w:val="9"/>
        </w:numPr>
        <w:spacing w:line="240" w:lineRule="auto"/>
      </w:pPr>
      <w:r>
        <w:t xml:space="preserve">Land monitored by authorities, such as military </w:t>
      </w:r>
      <w:proofErr w:type="gramStart"/>
      <w:r>
        <w:t>sites</w:t>
      </w:r>
      <w:proofErr w:type="gramEnd"/>
      <w:r>
        <w:t xml:space="preserve"> </w:t>
      </w:r>
    </w:p>
    <w:p w14:paraId="1DBC2B32" w14:textId="77777777" w:rsidR="000A57C0" w:rsidRDefault="00625222">
      <w:pPr>
        <w:numPr>
          <w:ilvl w:val="0"/>
          <w:numId w:val="9"/>
        </w:numPr>
        <w:spacing w:line="240" w:lineRule="auto"/>
      </w:pPr>
      <w:r>
        <w:t xml:space="preserve">Private land where locals may have firearms or be prone to </w:t>
      </w:r>
      <w:proofErr w:type="gramStart"/>
      <w:r>
        <w:t>hostility</w:t>
      </w:r>
      <w:proofErr w:type="gramEnd"/>
    </w:p>
    <w:p w14:paraId="56D1D549" w14:textId="77777777" w:rsidR="000A57C0" w:rsidRDefault="00625222">
      <w:pPr>
        <w:spacing w:line="240" w:lineRule="auto"/>
        <w:ind w:left="720"/>
      </w:pPr>
      <w:r>
        <w:t xml:space="preserve">If these factors are present and may cause researchers to feel unsafe </w:t>
      </w:r>
      <w:proofErr w:type="gramStart"/>
      <w:r>
        <w:t>or be</w:t>
      </w:r>
      <w:proofErr w:type="gramEnd"/>
      <w:r>
        <w:t xml:space="preserve"> at risk, plans should be made to buffer them against scrutiny and protect them in emergencies or conflict.</w:t>
      </w:r>
    </w:p>
    <w:p w14:paraId="4AF02D3B" w14:textId="77777777" w:rsidR="000A57C0" w:rsidRDefault="000A57C0">
      <w:pPr>
        <w:spacing w:line="240" w:lineRule="auto"/>
      </w:pPr>
    </w:p>
    <w:p w14:paraId="7B0416DB" w14:textId="77777777" w:rsidR="000A57C0" w:rsidRDefault="00625222">
      <w:pPr>
        <w:spacing w:line="240" w:lineRule="auto"/>
        <w:ind w:left="720" w:hanging="720"/>
      </w:pPr>
      <w:r>
        <w:rPr>
          <w:u w:val="single"/>
        </w:rPr>
        <w:t>Racism, Sexism, Homophobia/Transphobia</w:t>
      </w:r>
      <w:r>
        <w:t xml:space="preserve"> - Researchers with one or more historically (or currently) oppressed identities may feel unsafe in some field situations depending on the social climate of the area or other factors. Considering the researcher's need to feel safe in these situations is </w:t>
      </w:r>
      <w:proofErr w:type="gramStart"/>
      <w:r>
        <w:t>important, and</w:t>
      </w:r>
      <w:proofErr w:type="gramEnd"/>
      <w:r>
        <w:t xml:space="preserve"> will vary depending on the researcher and the situation. Field scenarios that did not pose risks for some researchers may be very different environments for others, see above examples. Also see phenomenon such as “sundown towns” [see </w:t>
      </w:r>
      <w:hyperlink r:id="rId49">
        <w:r>
          <w:rPr>
            <w:color w:val="1155CC"/>
            <w:u w:val="single"/>
          </w:rPr>
          <w:t>this article</w:t>
        </w:r>
      </w:hyperlink>
      <w:r>
        <w:t>, content warning: description of racist history of segregation]</w:t>
      </w:r>
    </w:p>
    <w:p w14:paraId="66EDDB5F" w14:textId="77777777" w:rsidR="000A57C0" w:rsidRDefault="000A57C0">
      <w:pPr>
        <w:spacing w:line="240" w:lineRule="auto"/>
        <w:ind w:left="720"/>
      </w:pPr>
    </w:p>
    <w:p w14:paraId="4E05C99E" w14:textId="77777777" w:rsidR="000A57C0" w:rsidRDefault="00625222">
      <w:pPr>
        <w:spacing w:line="240" w:lineRule="auto"/>
        <w:ind w:left="720"/>
        <w:rPr>
          <w:u w:val="single"/>
        </w:rPr>
      </w:pPr>
      <w:r>
        <w:rPr>
          <w:u w:val="single"/>
        </w:rPr>
        <w:t>International travel</w:t>
      </w:r>
      <w:r>
        <w:t xml:space="preserve"> - The intersection of political/social climate and researchers' identities is critical to consider when traveling abroad. Conversations around these scenarios should be informed by other categories in the above areas, such as the immigration status of researchers, gender politics of areas visited, local laws regarding sexuality or religion, etc. Further, it can be helpful to research the political climate in areas or countries where research will be conducted, especially places with a history of violent conflict or persecution of minority groups.</w:t>
      </w:r>
    </w:p>
    <w:p w14:paraId="4F1480C6" w14:textId="77777777" w:rsidR="000A57C0" w:rsidRDefault="000A57C0">
      <w:pPr>
        <w:spacing w:line="240" w:lineRule="auto"/>
      </w:pPr>
    </w:p>
    <w:p w14:paraId="02ED6880" w14:textId="77777777" w:rsidR="000A57C0" w:rsidRDefault="00625222">
      <w:pPr>
        <w:spacing w:line="240" w:lineRule="auto"/>
        <w:rPr>
          <w:sz w:val="20"/>
          <w:szCs w:val="20"/>
        </w:rPr>
      </w:pPr>
      <w:r>
        <w:br w:type="page"/>
      </w:r>
    </w:p>
    <w:p w14:paraId="30B1291D" w14:textId="18892EC5" w:rsidR="000A57C0" w:rsidRDefault="00625222">
      <w:pPr>
        <w:pStyle w:val="Heading1"/>
        <w:spacing w:line="240" w:lineRule="auto"/>
        <w:rPr>
          <w:b/>
          <w:sz w:val="48"/>
          <w:szCs w:val="48"/>
        </w:rPr>
      </w:pPr>
      <w:bookmarkStart w:id="23" w:name="_2bn6wsx" w:colFirst="0" w:colLast="0"/>
      <w:bookmarkStart w:id="24" w:name="_Toc134660127"/>
      <w:bookmarkEnd w:id="23"/>
      <w:r>
        <w:lastRenderedPageBreak/>
        <w:t xml:space="preserve">Appendix </w:t>
      </w:r>
      <w:r w:rsidR="00DD0575">
        <w:t>1</w:t>
      </w:r>
      <w:r>
        <w:t>. Field Safety Plan Template</w:t>
      </w:r>
      <w:bookmarkEnd w:id="24"/>
    </w:p>
    <w:p w14:paraId="17830A90" w14:textId="77777777" w:rsidR="000A57C0" w:rsidRDefault="000A57C0"/>
    <w:p w14:paraId="193905AA" w14:textId="77777777" w:rsidR="000A57C0" w:rsidRDefault="000A57C0">
      <w:pPr>
        <w:spacing w:after="100"/>
        <w:ind w:right="280"/>
        <w:rPr>
          <w:color w:val="1A1A26"/>
          <w:sz w:val="24"/>
          <w:szCs w:val="24"/>
        </w:rPr>
      </w:pPr>
    </w:p>
    <w:p w14:paraId="3B9B0BF2" w14:textId="77777777" w:rsidR="000A57C0" w:rsidRDefault="00625222">
      <w:pPr>
        <w:spacing w:after="100"/>
        <w:ind w:left="100" w:right="280"/>
        <w:rPr>
          <w:color w:val="1A1A26"/>
          <w:sz w:val="24"/>
          <w:szCs w:val="24"/>
        </w:rPr>
      </w:pPr>
      <w:r>
        <w:rPr>
          <w:color w:val="1A1A26"/>
          <w:sz w:val="24"/>
          <w:szCs w:val="24"/>
        </w:rPr>
        <w:t>A field safety plan serves as a tool to document your hazard assessment, communication plan, emergency procedures, and training.  This plan should identify hazards, as well as precautions and actions taken to address and mitigate those hazards. Instructions:</w:t>
      </w:r>
    </w:p>
    <w:p w14:paraId="46261DCD" w14:textId="77777777" w:rsidR="000A57C0" w:rsidRDefault="00625222">
      <w:pPr>
        <w:ind w:left="1180" w:right="480"/>
        <w:rPr>
          <w:color w:val="1A1A26"/>
          <w:sz w:val="24"/>
          <w:szCs w:val="24"/>
        </w:rPr>
      </w:pPr>
      <w:r>
        <w:rPr>
          <w:color w:val="1A1A26"/>
          <w:sz w:val="24"/>
          <w:szCs w:val="24"/>
        </w:rPr>
        <w:t>1:</w:t>
      </w:r>
      <w:r>
        <w:rPr>
          <w:color w:val="1A1A26"/>
          <w:sz w:val="14"/>
          <w:szCs w:val="14"/>
        </w:rPr>
        <w:t xml:space="preserve"> </w:t>
      </w:r>
      <w:r>
        <w:rPr>
          <w:color w:val="1A1A26"/>
          <w:sz w:val="24"/>
          <w:szCs w:val="24"/>
        </w:rPr>
        <w:t xml:space="preserve">Complete this field safety plan </w:t>
      </w:r>
      <w:r>
        <w:rPr>
          <w:b/>
          <w:color w:val="1A1A26"/>
          <w:sz w:val="24"/>
          <w:szCs w:val="24"/>
        </w:rPr>
        <w:t>together</w:t>
      </w:r>
      <w:r>
        <w:rPr>
          <w:color w:val="1A1A26"/>
          <w:sz w:val="24"/>
          <w:szCs w:val="24"/>
        </w:rPr>
        <w:t xml:space="preserve"> (PI and field researcher): insert specifics for your site and operations, delete irrelevant sections.  </w:t>
      </w:r>
    </w:p>
    <w:p w14:paraId="3F5227FA" w14:textId="77777777" w:rsidR="000A57C0" w:rsidRDefault="00625222">
      <w:pPr>
        <w:ind w:left="1180" w:right="480"/>
        <w:rPr>
          <w:color w:val="1A1A26"/>
          <w:sz w:val="24"/>
          <w:szCs w:val="24"/>
        </w:rPr>
      </w:pPr>
      <w:r>
        <w:rPr>
          <w:color w:val="1A1A26"/>
          <w:sz w:val="24"/>
          <w:szCs w:val="24"/>
        </w:rPr>
        <w:tab/>
        <w:t>Expect this form to take at ~1 hour of researcher and PI discussing, possibly more if in-depth international plans etc. are involved.</w:t>
      </w:r>
    </w:p>
    <w:p w14:paraId="4DD467E1" w14:textId="77777777" w:rsidR="000A57C0" w:rsidRDefault="00625222">
      <w:pPr>
        <w:ind w:left="1180" w:right="480"/>
        <w:rPr>
          <w:color w:val="1A1A26"/>
          <w:sz w:val="24"/>
          <w:szCs w:val="24"/>
        </w:rPr>
      </w:pPr>
      <w:r>
        <w:rPr>
          <w:color w:val="1A1A26"/>
          <w:sz w:val="24"/>
          <w:szCs w:val="24"/>
        </w:rPr>
        <w:t>2:</w:t>
      </w:r>
      <w:r>
        <w:rPr>
          <w:color w:val="1A1A26"/>
          <w:sz w:val="14"/>
          <w:szCs w:val="14"/>
        </w:rPr>
        <w:t xml:space="preserve">  </w:t>
      </w:r>
      <w:r>
        <w:rPr>
          <w:color w:val="1A1A26"/>
          <w:sz w:val="24"/>
          <w:szCs w:val="24"/>
        </w:rPr>
        <w:t>Complete appropriate training for your site and operations (</w:t>
      </w:r>
      <w:proofErr w:type="gramStart"/>
      <w:r>
        <w:rPr>
          <w:color w:val="1A1A26"/>
          <w:sz w:val="24"/>
          <w:szCs w:val="24"/>
        </w:rPr>
        <w:t>e.g.</w:t>
      </w:r>
      <w:proofErr w:type="gramEnd"/>
      <w:r>
        <w:rPr>
          <w:color w:val="1A1A26"/>
          <w:sz w:val="24"/>
          <w:szCs w:val="24"/>
        </w:rPr>
        <w:t xml:space="preserve"> first aid, heat illness, task-specific training).  </w:t>
      </w:r>
    </w:p>
    <w:p w14:paraId="68A1F635" w14:textId="77777777" w:rsidR="000A57C0" w:rsidRDefault="00625222">
      <w:pPr>
        <w:spacing w:after="100"/>
        <w:ind w:left="1180" w:right="480"/>
        <w:rPr>
          <w:color w:val="1A1A26"/>
          <w:sz w:val="24"/>
          <w:szCs w:val="24"/>
        </w:rPr>
      </w:pPr>
      <w:r>
        <w:rPr>
          <w:color w:val="1A1A26"/>
          <w:sz w:val="24"/>
          <w:szCs w:val="24"/>
        </w:rPr>
        <w:t>3:</w:t>
      </w:r>
      <w:r>
        <w:rPr>
          <w:color w:val="1A1A26"/>
          <w:sz w:val="14"/>
          <w:szCs w:val="14"/>
        </w:rPr>
        <w:t xml:space="preserve">  </w:t>
      </w:r>
      <w:r>
        <w:rPr>
          <w:color w:val="1A1A26"/>
          <w:sz w:val="24"/>
          <w:szCs w:val="24"/>
        </w:rPr>
        <w:t xml:space="preserve">Obtain immunizations and prophylaxis for your destination, if applicable (schedule 8 weeks in advance). </w:t>
      </w:r>
    </w:p>
    <w:p w14:paraId="286F366F" w14:textId="77777777" w:rsidR="000A57C0" w:rsidRDefault="00625222">
      <w:pPr>
        <w:spacing w:after="200"/>
        <w:ind w:right="1100"/>
        <w:rPr>
          <w:color w:val="1A1A26"/>
          <w:sz w:val="24"/>
          <w:szCs w:val="24"/>
        </w:rPr>
      </w:pPr>
      <w:r>
        <w:rPr>
          <w:b/>
          <w:color w:val="1A1A26"/>
          <w:sz w:val="24"/>
          <w:szCs w:val="24"/>
        </w:rPr>
        <w:t>Hold a pre-trip meeting</w:t>
      </w:r>
      <w:r>
        <w:rPr>
          <w:color w:val="1A1A26"/>
          <w:sz w:val="24"/>
          <w:szCs w:val="24"/>
        </w:rPr>
        <w:t xml:space="preserve"> with your group and/or supervisor to review your field safety plan, travel logistics, pack list (including first aid kit), personal safety and security concerns, and any remaining training needs.</w:t>
      </w:r>
    </w:p>
    <w:p w14:paraId="4D87F85F" w14:textId="77777777" w:rsidR="000A57C0" w:rsidRDefault="00625222">
      <w:pPr>
        <w:spacing w:after="200"/>
        <w:ind w:right="1100"/>
        <w:rPr>
          <w:color w:val="1A1A26"/>
          <w:sz w:val="24"/>
          <w:szCs w:val="24"/>
        </w:rPr>
      </w:pPr>
      <w:r>
        <w:rPr>
          <w:b/>
          <w:color w:val="1A1A26"/>
          <w:sz w:val="24"/>
          <w:szCs w:val="24"/>
        </w:rPr>
        <w:t xml:space="preserve">Additionally, hold a post-season debrief </w:t>
      </w:r>
      <w:r>
        <w:rPr>
          <w:color w:val="1A1A26"/>
          <w:sz w:val="24"/>
          <w:szCs w:val="24"/>
        </w:rPr>
        <w:t>to discuss where deviations from the plan happened and why, any incidents that might have occurred.</w:t>
      </w:r>
    </w:p>
    <w:p w14:paraId="74502941" w14:textId="77777777" w:rsidR="000A57C0" w:rsidRDefault="000A57C0"/>
    <w:p w14:paraId="424B8D29" w14:textId="77777777" w:rsidR="000A57C0" w:rsidRDefault="000A57C0"/>
    <w:tbl>
      <w:tblPr>
        <w:tblStyle w:val="a2"/>
        <w:tblW w:w="9360" w:type="dxa"/>
        <w:tblLayout w:type="fixed"/>
        <w:tblLook w:val="0600" w:firstRow="0" w:lastRow="0" w:firstColumn="0" w:lastColumn="0" w:noHBand="1" w:noVBand="1"/>
      </w:tblPr>
      <w:tblGrid>
        <w:gridCol w:w="1890"/>
        <w:gridCol w:w="4905"/>
        <w:gridCol w:w="855"/>
        <w:gridCol w:w="1710"/>
      </w:tblGrid>
      <w:tr w:rsidR="000A57C0" w14:paraId="55D15345" w14:textId="77777777">
        <w:trPr>
          <w:trHeight w:val="427"/>
        </w:trPr>
        <w:tc>
          <w:tcPr>
            <w:tcW w:w="1890" w:type="dxa"/>
            <w:shd w:val="clear" w:color="auto" w:fill="EFEFEF"/>
            <w:tcMar>
              <w:top w:w="100" w:type="dxa"/>
              <w:left w:w="100" w:type="dxa"/>
              <w:bottom w:w="100" w:type="dxa"/>
              <w:right w:w="100" w:type="dxa"/>
            </w:tcMar>
            <w:vAlign w:val="bottom"/>
          </w:tcPr>
          <w:p w14:paraId="6773431F" w14:textId="77777777" w:rsidR="000A57C0" w:rsidRDefault="00625222">
            <w:pPr>
              <w:widowControl w:val="0"/>
              <w:spacing w:line="240" w:lineRule="auto"/>
              <w:jc w:val="right"/>
            </w:pPr>
            <w:r>
              <w:t>Plan created for:</w:t>
            </w:r>
          </w:p>
        </w:tc>
        <w:tc>
          <w:tcPr>
            <w:tcW w:w="4905" w:type="dxa"/>
            <w:tcBorders>
              <w:bottom w:val="single" w:sz="8" w:space="0" w:color="000000"/>
            </w:tcBorders>
            <w:shd w:val="clear" w:color="auto" w:fill="EFEFEF"/>
            <w:tcMar>
              <w:top w:w="100" w:type="dxa"/>
              <w:left w:w="100" w:type="dxa"/>
              <w:bottom w:w="100" w:type="dxa"/>
              <w:right w:w="100" w:type="dxa"/>
            </w:tcMar>
            <w:vAlign w:val="bottom"/>
          </w:tcPr>
          <w:p w14:paraId="4BE2E550" w14:textId="77777777" w:rsidR="000A57C0" w:rsidRDefault="000A57C0">
            <w:pPr>
              <w:widowControl w:val="0"/>
              <w:spacing w:after="160" w:line="240" w:lineRule="auto"/>
            </w:pPr>
          </w:p>
        </w:tc>
        <w:tc>
          <w:tcPr>
            <w:tcW w:w="855" w:type="dxa"/>
            <w:shd w:val="clear" w:color="auto" w:fill="EFEFEF"/>
            <w:tcMar>
              <w:top w:w="100" w:type="dxa"/>
              <w:left w:w="100" w:type="dxa"/>
              <w:bottom w:w="100" w:type="dxa"/>
              <w:right w:w="100" w:type="dxa"/>
            </w:tcMar>
            <w:vAlign w:val="bottom"/>
          </w:tcPr>
          <w:p w14:paraId="5A83FADD" w14:textId="77777777" w:rsidR="000A57C0" w:rsidRDefault="00625222">
            <w:pPr>
              <w:widowControl w:val="0"/>
              <w:spacing w:line="240" w:lineRule="auto"/>
              <w:jc w:val="right"/>
            </w:pPr>
            <w:r>
              <w:t>Date:</w:t>
            </w:r>
          </w:p>
        </w:tc>
        <w:tc>
          <w:tcPr>
            <w:tcW w:w="1710" w:type="dxa"/>
            <w:tcBorders>
              <w:bottom w:val="single" w:sz="8" w:space="0" w:color="000000"/>
            </w:tcBorders>
            <w:shd w:val="clear" w:color="auto" w:fill="EFEFEF"/>
            <w:tcMar>
              <w:top w:w="100" w:type="dxa"/>
              <w:left w:w="100" w:type="dxa"/>
              <w:bottom w:w="100" w:type="dxa"/>
              <w:right w:w="100" w:type="dxa"/>
            </w:tcMar>
            <w:vAlign w:val="bottom"/>
          </w:tcPr>
          <w:p w14:paraId="143BD118" w14:textId="77777777" w:rsidR="000A57C0" w:rsidRDefault="000A57C0">
            <w:pPr>
              <w:widowControl w:val="0"/>
              <w:spacing w:line="240" w:lineRule="auto"/>
            </w:pPr>
          </w:p>
        </w:tc>
      </w:tr>
      <w:tr w:rsidR="000A57C0" w14:paraId="730D93CF" w14:textId="77777777">
        <w:trPr>
          <w:trHeight w:val="503"/>
        </w:trPr>
        <w:tc>
          <w:tcPr>
            <w:tcW w:w="1890" w:type="dxa"/>
            <w:shd w:val="clear" w:color="auto" w:fill="EFEFEF"/>
            <w:tcMar>
              <w:top w:w="100" w:type="dxa"/>
              <w:left w:w="100" w:type="dxa"/>
              <w:bottom w:w="100" w:type="dxa"/>
              <w:right w:w="100" w:type="dxa"/>
            </w:tcMar>
          </w:tcPr>
          <w:p w14:paraId="5A7457D4" w14:textId="77777777" w:rsidR="000A57C0" w:rsidRDefault="000A57C0">
            <w:pPr>
              <w:widowControl w:val="0"/>
              <w:spacing w:line="240" w:lineRule="auto"/>
            </w:pPr>
          </w:p>
        </w:tc>
        <w:tc>
          <w:tcPr>
            <w:tcW w:w="4905" w:type="dxa"/>
            <w:shd w:val="clear" w:color="auto" w:fill="EFEFEF"/>
            <w:tcMar>
              <w:top w:w="-44" w:type="dxa"/>
              <w:left w:w="-44" w:type="dxa"/>
              <w:bottom w:w="-44" w:type="dxa"/>
              <w:right w:w="-44" w:type="dxa"/>
            </w:tcMar>
          </w:tcPr>
          <w:p w14:paraId="3C5A5115" w14:textId="77777777" w:rsidR="000A57C0" w:rsidRDefault="00625222">
            <w:pPr>
              <w:widowControl w:val="0"/>
              <w:spacing w:after="160" w:line="240" w:lineRule="auto"/>
              <w:jc w:val="center"/>
              <w:rPr>
                <w:color w:val="999999"/>
                <w:sz w:val="18"/>
                <w:szCs w:val="18"/>
              </w:rPr>
            </w:pPr>
            <w:r>
              <w:rPr>
                <w:i/>
                <w:color w:val="999999"/>
                <w:sz w:val="18"/>
                <w:szCs w:val="18"/>
              </w:rPr>
              <w:t>Name of Research Group / Course / Trip leader</w:t>
            </w:r>
          </w:p>
        </w:tc>
        <w:tc>
          <w:tcPr>
            <w:tcW w:w="855" w:type="dxa"/>
            <w:shd w:val="clear" w:color="auto" w:fill="EFEFEF"/>
            <w:tcMar>
              <w:top w:w="100" w:type="dxa"/>
              <w:left w:w="100" w:type="dxa"/>
              <w:bottom w:w="100" w:type="dxa"/>
              <w:right w:w="100" w:type="dxa"/>
            </w:tcMar>
          </w:tcPr>
          <w:p w14:paraId="6FE57023" w14:textId="77777777" w:rsidR="000A57C0" w:rsidRDefault="000A57C0">
            <w:pPr>
              <w:widowControl w:val="0"/>
              <w:spacing w:line="240" w:lineRule="auto"/>
            </w:pPr>
          </w:p>
        </w:tc>
        <w:tc>
          <w:tcPr>
            <w:tcW w:w="1710" w:type="dxa"/>
            <w:shd w:val="clear" w:color="auto" w:fill="EFEFEF"/>
            <w:tcMar>
              <w:top w:w="-188" w:type="dxa"/>
              <w:left w:w="-188" w:type="dxa"/>
              <w:bottom w:w="-188" w:type="dxa"/>
              <w:right w:w="-188" w:type="dxa"/>
            </w:tcMar>
          </w:tcPr>
          <w:p w14:paraId="500BE2EE" w14:textId="77777777" w:rsidR="000A57C0" w:rsidRDefault="00625222">
            <w:pPr>
              <w:widowControl w:val="0"/>
              <w:spacing w:after="160" w:line="240" w:lineRule="auto"/>
              <w:jc w:val="center"/>
            </w:pPr>
            <w:r>
              <w:rPr>
                <w:i/>
                <w:color w:val="999999"/>
                <w:sz w:val="18"/>
                <w:szCs w:val="18"/>
              </w:rPr>
              <w:t>mm/dd/</w:t>
            </w:r>
            <w:proofErr w:type="spellStart"/>
            <w:r>
              <w:rPr>
                <w:i/>
                <w:color w:val="999999"/>
                <w:sz w:val="18"/>
                <w:szCs w:val="18"/>
              </w:rPr>
              <w:t>yyyy</w:t>
            </w:r>
            <w:proofErr w:type="spellEnd"/>
          </w:p>
        </w:tc>
      </w:tr>
    </w:tbl>
    <w:p w14:paraId="6AEC53BF" w14:textId="77777777" w:rsidR="000A57C0" w:rsidRDefault="000A57C0"/>
    <w:p w14:paraId="0755C7CB" w14:textId="77777777" w:rsidR="000A57C0" w:rsidRDefault="00DD6F9D">
      <w:pPr>
        <w:rPr>
          <w:b/>
          <w:sz w:val="24"/>
          <w:szCs w:val="24"/>
          <w:u w:val="single"/>
        </w:rPr>
      </w:pPr>
      <w:r>
        <w:pict w14:anchorId="43619C58">
          <v:rect id="_x0000_i1025" style="width:0;height:1.5pt" o:hralign="center" o:hrstd="t" o:hr="t" fillcolor="#a0a0a0" stroked="f"/>
        </w:pict>
      </w:r>
    </w:p>
    <w:p w14:paraId="00DE5E8A" w14:textId="77777777" w:rsidR="000A57C0" w:rsidRDefault="00625222">
      <w:pPr>
        <w:pStyle w:val="Heading2"/>
      </w:pPr>
      <w:bookmarkStart w:id="25" w:name="_Toc134660128"/>
      <w:r>
        <w:t>Overview</w:t>
      </w:r>
      <w:bookmarkEnd w:id="25"/>
    </w:p>
    <w:tbl>
      <w:tblPr>
        <w:tblStyle w:val="a3"/>
        <w:tblW w:w="10395" w:type="dxa"/>
        <w:jc w:val="center"/>
        <w:tblLayout w:type="fixed"/>
        <w:tblLook w:val="0600" w:firstRow="0" w:lastRow="0" w:firstColumn="0" w:lastColumn="0" w:noHBand="1" w:noVBand="1"/>
      </w:tblPr>
      <w:tblGrid>
        <w:gridCol w:w="2520"/>
        <w:gridCol w:w="7875"/>
      </w:tblGrid>
      <w:tr w:rsidR="000A57C0" w14:paraId="53FC02B2" w14:textId="77777777">
        <w:trPr>
          <w:jc w:val="center"/>
        </w:trPr>
        <w:tc>
          <w:tcPr>
            <w:tcW w:w="2520" w:type="dxa"/>
            <w:shd w:val="clear" w:color="auto" w:fill="F3F3F3"/>
            <w:tcMar>
              <w:top w:w="100" w:type="dxa"/>
              <w:left w:w="100" w:type="dxa"/>
              <w:bottom w:w="100" w:type="dxa"/>
              <w:right w:w="100" w:type="dxa"/>
            </w:tcMar>
          </w:tcPr>
          <w:p w14:paraId="6DDD728D" w14:textId="77777777" w:rsidR="000A57C0" w:rsidRDefault="00625222">
            <w:pPr>
              <w:widowControl w:val="0"/>
              <w:spacing w:line="240" w:lineRule="auto"/>
              <w:jc w:val="right"/>
            </w:pPr>
            <w:r>
              <w:t>Field site:</w:t>
            </w:r>
          </w:p>
        </w:tc>
        <w:tc>
          <w:tcPr>
            <w:tcW w:w="7875" w:type="dxa"/>
            <w:tcBorders>
              <w:bottom w:val="single" w:sz="8" w:space="0" w:color="000000"/>
            </w:tcBorders>
            <w:shd w:val="clear" w:color="auto" w:fill="F3F3F3"/>
            <w:tcMar>
              <w:top w:w="100" w:type="dxa"/>
              <w:left w:w="100" w:type="dxa"/>
              <w:bottom w:w="100" w:type="dxa"/>
              <w:right w:w="100" w:type="dxa"/>
            </w:tcMar>
          </w:tcPr>
          <w:p w14:paraId="638081AF" w14:textId="77777777" w:rsidR="000A57C0" w:rsidRDefault="000A57C0">
            <w:pPr>
              <w:widowControl w:val="0"/>
              <w:spacing w:line="240" w:lineRule="auto"/>
            </w:pPr>
          </w:p>
        </w:tc>
      </w:tr>
      <w:tr w:rsidR="000A57C0" w14:paraId="12062F26" w14:textId="77777777">
        <w:trPr>
          <w:trHeight w:val="312"/>
          <w:jc w:val="center"/>
        </w:trPr>
        <w:tc>
          <w:tcPr>
            <w:tcW w:w="2520" w:type="dxa"/>
            <w:shd w:val="clear" w:color="auto" w:fill="F3F3F3"/>
            <w:tcMar>
              <w:top w:w="100" w:type="dxa"/>
              <w:left w:w="100" w:type="dxa"/>
              <w:bottom w:w="100" w:type="dxa"/>
              <w:right w:w="100" w:type="dxa"/>
            </w:tcMar>
          </w:tcPr>
          <w:p w14:paraId="060044A1" w14:textId="77777777" w:rsidR="000A57C0" w:rsidRDefault="000A57C0">
            <w:pPr>
              <w:widowControl w:val="0"/>
              <w:spacing w:line="240" w:lineRule="auto"/>
              <w:jc w:val="right"/>
            </w:pPr>
          </w:p>
        </w:tc>
        <w:tc>
          <w:tcPr>
            <w:tcW w:w="7875" w:type="dxa"/>
            <w:tcBorders>
              <w:top w:val="single" w:sz="8" w:space="0" w:color="000000"/>
            </w:tcBorders>
            <w:shd w:val="clear" w:color="auto" w:fill="F3F3F3"/>
            <w:tcMar>
              <w:top w:w="-188" w:type="dxa"/>
              <w:left w:w="-188" w:type="dxa"/>
              <w:bottom w:w="-188" w:type="dxa"/>
              <w:right w:w="-188" w:type="dxa"/>
            </w:tcMar>
          </w:tcPr>
          <w:p w14:paraId="53557F6C" w14:textId="77777777" w:rsidR="000A57C0" w:rsidRDefault="00625222">
            <w:pPr>
              <w:widowControl w:val="0"/>
              <w:spacing w:line="240" w:lineRule="auto"/>
              <w:jc w:val="center"/>
              <w:rPr>
                <w:i/>
                <w:color w:val="999999"/>
                <w:sz w:val="18"/>
                <w:szCs w:val="18"/>
              </w:rPr>
            </w:pPr>
            <w:r>
              <w:rPr>
                <w:i/>
                <w:color w:val="999999"/>
                <w:sz w:val="18"/>
                <w:szCs w:val="18"/>
              </w:rPr>
              <w:t>Descriptive name of research location (</w:t>
            </w:r>
            <w:proofErr w:type="gramStart"/>
            <w:r>
              <w:rPr>
                <w:i/>
                <w:color w:val="999999"/>
                <w:sz w:val="18"/>
                <w:szCs w:val="18"/>
              </w:rPr>
              <w:t>e.g.</w:t>
            </w:r>
            <w:proofErr w:type="gramEnd"/>
            <w:r>
              <w:rPr>
                <w:i/>
                <w:color w:val="999999"/>
                <w:sz w:val="18"/>
                <w:szCs w:val="18"/>
              </w:rPr>
              <w:t xml:space="preserve"> Great Smoky Mountains NP, North Carolina)</w:t>
            </w:r>
          </w:p>
        </w:tc>
      </w:tr>
      <w:tr w:rsidR="000A57C0" w14:paraId="419CC849" w14:textId="77777777">
        <w:trPr>
          <w:jc w:val="center"/>
        </w:trPr>
        <w:tc>
          <w:tcPr>
            <w:tcW w:w="2520" w:type="dxa"/>
            <w:shd w:val="clear" w:color="auto" w:fill="F3F3F3"/>
            <w:tcMar>
              <w:top w:w="100" w:type="dxa"/>
              <w:left w:w="100" w:type="dxa"/>
              <w:bottom w:w="100" w:type="dxa"/>
              <w:right w:w="100" w:type="dxa"/>
            </w:tcMar>
          </w:tcPr>
          <w:p w14:paraId="124B8146" w14:textId="77777777" w:rsidR="000A57C0" w:rsidRDefault="00625222">
            <w:pPr>
              <w:widowControl w:val="0"/>
              <w:spacing w:line="240" w:lineRule="auto"/>
              <w:jc w:val="right"/>
            </w:pPr>
            <w:r>
              <w:t>Activity description:</w:t>
            </w:r>
          </w:p>
        </w:tc>
        <w:tc>
          <w:tcPr>
            <w:tcW w:w="7875" w:type="dxa"/>
            <w:tcBorders>
              <w:bottom w:val="single" w:sz="8" w:space="0" w:color="000000"/>
            </w:tcBorders>
            <w:shd w:val="clear" w:color="auto" w:fill="F3F3F3"/>
            <w:tcMar>
              <w:top w:w="100" w:type="dxa"/>
              <w:left w:w="100" w:type="dxa"/>
              <w:bottom w:w="100" w:type="dxa"/>
              <w:right w:w="100" w:type="dxa"/>
            </w:tcMar>
          </w:tcPr>
          <w:p w14:paraId="75AB244E" w14:textId="77777777" w:rsidR="000A57C0" w:rsidRDefault="000A57C0">
            <w:pPr>
              <w:widowControl w:val="0"/>
              <w:spacing w:line="240" w:lineRule="auto"/>
            </w:pPr>
          </w:p>
        </w:tc>
      </w:tr>
      <w:tr w:rsidR="000A57C0" w14:paraId="20B4F654" w14:textId="77777777">
        <w:trPr>
          <w:jc w:val="center"/>
        </w:trPr>
        <w:tc>
          <w:tcPr>
            <w:tcW w:w="2520" w:type="dxa"/>
            <w:shd w:val="clear" w:color="auto" w:fill="F3F3F3"/>
            <w:tcMar>
              <w:top w:w="100" w:type="dxa"/>
              <w:left w:w="100" w:type="dxa"/>
              <w:bottom w:w="100" w:type="dxa"/>
              <w:right w:w="100" w:type="dxa"/>
            </w:tcMar>
          </w:tcPr>
          <w:p w14:paraId="36BC6D6A" w14:textId="77777777" w:rsidR="000A57C0" w:rsidRDefault="000A57C0">
            <w:pPr>
              <w:widowControl w:val="0"/>
              <w:spacing w:line="240" w:lineRule="auto"/>
              <w:jc w:val="right"/>
            </w:pPr>
          </w:p>
        </w:tc>
        <w:tc>
          <w:tcPr>
            <w:tcW w:w="7875" w:type="dxa"/>
            <w:tcBorders>
              <w:top w:val="single" w:sz="8" w:space="0" w:color="000000"/>
            </w:tcBorders>
            <w:shd w:val="clear" w:color="auto" w:fill="F3F3F3"/>
            <w:tcMar>
              <w:top w:w="-44" w:type="dxa"/>
              <w:left w:w="-44" w:type="dxa"/>
              <w:bottom w:w="-44" w:type="dxa"/>
              <w:right w:w="-44" w:type="dxa"/>
            </w:tcMar>
          </w:tcPr>
          <w:p w14:paraId="75BE4DA0" w14:textId="77777777" w:rsidR="000A57C0" w:rsidRDefault="00625222">
            <w:pPr>
              <w:widowControl w:val="0"/>
              <w:spacing w:line="240" w:lineRule="auto"/>
              <w:rPr>
                <w:color w:val="999999"/>
                <w:sz w:val="18"/>
                <w:szCs w:val="18"/>
              </w:rPr>
            </w:pPr>
            <w:r>
              <w:rPr>
                <w:color w:val="999999"/>
                <w:sz w:val="18"/>
                <w:szCs w:val="18"/>
              </w:rPr>
              <w:t>Type, length, and purpose of activity (</w:t>
            </w:r>
            <w:proofErr w:type="gramStart"/>
            <w:r>
              <w:rPr>
                <w:color w:val="999999"/>
                <w:sz w:val="18"/>
                <w:szCs w:val="18"/>
              </w:rPr>
              <w:t>e.g.</w:t>
            </w:r>
            <w:proofErr w:type="gramEnd"/>
            <w:r>
              <w:rPr>
                <w:color w:val="999999"/>
                <w:sz w:val="18"/>
                <w:szCs w:val="18"/>
              </w:rPr>
              <w:t xml:space="preserve"> hiking 3-4 miles/day, collecting specimens etc.)</w:t>
            </w:r>
          </w:p>
        </w:tc>
      </w:tr>
      <w:tr w:rsidR="000A57C0" w14:paraId="483E8E3E" w14:textId="77777777">
        <w:trPr>
          <w:jc w:val="center"/>
        </w:trPr>
        <w:tc>
          <w:tcPr>
            <w:tcW w:w="2520" w:type="dxa"/>
            <w:shd w:val="clear" w:color="auto" w:fill="F3F3F3"/>
            <w:tcMar>
              <w:top w:w="100" w:type="dxa"/>
              <w:left w:w="100" w:type="dxa"/>
              <w:bottom w:w="100" w:type="dxa"/>
              <w:right w:w="100" w:type="dxa"/>
            </w:tcMar>
          </w:tcPr>
          <w:p w14:paraId="595AAA17" w14:textId="77777777" w:rsidR="000A57C0" w:rsidRDefault="00625222">
            <w:pPr>
              <w:widowControl w:val="0"/>
              <w:spacing w:line="240" w:lineRule="auto"/>
              <w:jc w:val="right"/>
            </w:pPr>
            <w:r>
              <w:lastRenderedPageBreak/>
              <w:t>Dates of travel:</w:t>
            </w:r>
          </w:p>
        </w:tc>
        <w:tc>
          <w:tcPr>
            <w:tcW w:w="7875" w:type="dxa"/>
            <w:tcBorders>
              <w:bottom w:val="single" w:sz="8" w:space="0" w:color="000000"/>
            </w:tcBorders>
            <w:shd w:val="clear" w:color="auto" w:fill="F3F3F3"/>
            <w:tcMar>
              <w:top w:w="100" w:type="dxa"/>
              <w:left w:w="100" w:type="dxa"/>
              <w:bottom w:w="100" w:type="dxa"/>
              <w:right w:w="100" w:type="dxa"/>
            </w:tcMar>
          </w:tcPr>
          <w:p w14:paraId="063C0954" w14:textId="77777777" w:rsidR="000A57C0" w:rsidRDefault="000A57C0">
            <w:pPr>
              <w:widowControl w:val="0"/>
              <w:spacing w:line="240" w:lineRule="auto"/>
            </w:pPr>
          </w:p>
        </w:tc>
      </w:tr>
      <w:tr w:rsidR="000A57C0" w14:paraId="417B5489" w14:textId="77777777">
        <w:trPr>
          <w:trHeight w:val="462"/>
          <w:jc w:val="center"/>
        </w:trPr>
        <w:tc>
          <w:tcPr>
            <w:tcW w:w="2520" w:type="dxa"/>
            <w:shd w:val="clear" w:color="auto" w:fill="F3F3F3"/>
            <w:tcMar>
              <w:top w:w="100" w:type="dxa"/>
              <w:left w:w="100" w:type="dxa"/>
              <w:bottom w:w="100" w:type="dxa"/>
              <w:right w:w="100" w:type="dxa"/>
            </w:tcMar>
          </w:tcPr>
          <w:p w14:paraId="22E3B93E" w14:textId="77777777" w:rsidR="000A57C0" w:rsidRDefault="000A57C0">
            <w:pPr>
              <w:widowControl w:val="0"/>
              <w:spacing w:line="240" w:lineRule="auto"/>
            </w:pPr>
          </w:p>
        </w:tc>
        <w:tc>
          <w:tcPr>
            <w:tcW w:w="7875" w:type="dxa"/>
            <w:tcBorders>
              <w:top w:val="single" w:sz="8" w:space="0" w:color="000000"/>
              <w:bottom w:val="nil"/>
            </w:tcBorders>
            <w:shd w:val="clear" w:color="auto" w:fill="F3F3F3"/>
            <w:tcMar>
              <w:top w:w="-44" w:type="dxa"/>
              <w:left w:w="-44" w:type="dxa"/>
              <w:bottom w:w="-44" w:type="dxa"/>
              <w:right w:w="-44" w:type="dxa"/>
            </w:tcMar>
          </w:tcPr>
          <w:p w14:paraId="15463566" w14:textId="77777777" w:rsidR="000A57C0" w:rsidRDefault="00625222">
            <w:pPr>
              <w:widowControl w:val="0"/>
              <w:spacing w:line="240" w:lineRule="auto"/>
              <w:jc w:val="center"/>
              <w:rPr>
                <w:color w:val="999999"/>
                <w:sz w:val="18"/>
                <w:szCs w:val="18"/>
              </w:rPr>
            </w:pPr>
            <w:r>
              <w:rPr>
                <w:color w:val="999999"/>
                <w:sz w:val="18"/>
                <w:szCs w:val="18"/>
              </w:rPr>
              <w:t>Start date, duration, expected return to campus, etc.</w:t>
            </w:r>
          </w:p>
        </w:tc>
      </w:tr>
      <w:tr w:rsidR="000A57C0" w14:paraId="53958903" w14:textId="77777777">
        <w:trPr>
          <w:jc w:val="center"/>
        </w:trPr>
        <w:tc>
          <w:tcPr>
            <w:tcW w:w="2520" w:type="dxa"/>
            <w:shd w:val="clear" w:color="auto" w:fill="F3F3F3"/>
            <w:tcMar>
              <w:top w:w="100" w:type="dxa"/>
              <w:left w:w="100" w:type="dxa"/>
              <w:bottom w:w="100" w:type="dxa"/>
              <w:right w:w="100" w:type="dxa"/>
            </w:tcMar>
          </w:tcPr>
          <w:p w14:paraId="3366D460" w14:textId="77777777" w:rsidR="000A57C0" w:rsidRDefault="00625222">
            <w:pPr>
              <w:widowControl w:val="0"/>
              <w:spacing w:line="240" w:lineRule="auto"/>
              <w:jc w:val="right"/>
            </w:pPr>
            <w:r>
              <w:t>Detailed itinerary:</w:t>
            </w:r>
          </w:p>
        </w:tc>
        <w:tc>
          <w:tcPr>
            <w:tcW w:w="7875" w:type="dxa"/>
            <w:tcBorders>
              <w:top w:val="nil"/>
            </w:tcBorders>
            <w:shd w:val="clear" w:color="auto" w:fill="F3F3F3"/>
            <w:tcMar>
              <w:top w:w="-44" w:type="dxa"/>
              <w:left w:w="-44" w:type="dxa"/>
              <w:bottom w:w="-44" w:type="dxa"/>
              <w:right w:w="-44" w:type="dxa"/>
            </w:tcMar>
          </w:tcPr>
          <w:p w14:paraId="0AEE4118" w14:textId="77777777" w:rsidR="000A57C0" w:rsidRDefault="00625222">
            <w:pPr>
              <w:widowControl w:val="0"/>
              <w:numPr>
                <w:ilvl w:val="0"/>
                <w:numId w:val="24"/>
              </w:numPr>
              <w:spacing w:line="240" w:lineRule="auto"/>
              <w:rPr>
                <w:sz w:val="24"/>
                <w:szCs w:val="24"/>
              </w:rPr>
            </w:pPr>
            <w:r>
              <w:rPr>
                <w:sz w:val="24"/>
                <w:szCs w:val="24"/>
              </w:rPr>
              <w:t xml:space="preserve">Expanded </w:t>
            </w:r>
            <w:proofErr w:type="gramStart"/>
            <w:r>
              <w:rPr>
                <w:sz w:val="24"/>
                <w:szCs w:val="24"/>
              </w:rPr>
              <w:t>below</w:t>
            </w:r>
            <w:proofErr w:type="gramEnd"/>
          </w:p>
          <w:p w14:paraId="7143DD81" w14:textId="77777777" w:rsidR="000A57C0" w:rsidRDefault="00625222">
            <w:pPr>
              <w:widowControl w:val="0"/>
              <w:numPr>
                <w:ilvl w:val="0"/>
                <w:numId w:val="24"/>
              </w:numPr>
              <w:spacing w:line="240" w:lineRule="auto"/>
              <w:rPr>
                <w:sz w:val="24"/>
                <w:szCs w:val="24"/>
              </w:rPr>
            </w:pPr>
            <w:r>
              <w:rPr>
                <w:sz w:val="24"/>
                <w:szCs w:val="24"/>
              </w:rPr>
              <w:t xml:space="preserve">File attached: </w:t>
            </w:r>
          </w:p>
        </w:tc>
      </w:tr>
    </w:tbl>
    <w:p w14:paraId="2AB60857" w14:textId="77777777" w:rsidR="000A57C0" w:rsidRDefault="000A57C0"/>
    <w:p w14:paraId="246AB9B0" w14:textId="77777777" w:rsidR="000A57C0" w:rsidRDefault="00DD6F9D">
      <w:r>
        <w:pict w14:anchorId="12B7B79C">
          <v:rect id="_x0000_i1026" style="width:0;height:1.5pt" o:hralign="center" o:hrstd="t" o:hr="t" fillcolor="#a0a0a0" stroked="f"/>
        </w:pict>
      </w:r>
    </w:p>
    <w:p w14:paraId="2D6264BD" w14:textId="77777777" w:rsidR="000A57C0" w:rsidRDefault="00625222">
      <w:pPr>
        <w:pStyle w:val="Heading2"/>
      </w:pPr>
      <w:bookmarkStart w:id="26" w:name="_Toc134660129"/>
      <w:r>
        <w:t>Site information</w:t>
      </w:r>
      <w:bookmarkEnd w:id="26"/>
    </w:p>
    <w:tbl>
      <w:tblPr>
        <w:tblStyle w:val="a4"/>
        <w:tblW w:w="10560" w:type="dxa"/>
        <w:tblInd w:w="-480" w:type="dxa"/>
        <w:tblLayout w:type="fixed"/>
        <w:tblLook w:val="0600" w:firstRow="0" w:lastRow="0" w:firstColumn="0" w:lastColumn="0" w:noHBand="1" w:noVBand="1"/>
      </w:tblPr>
      <w:tblGrid>
        <w:gridCol w:w="2955"/>
        <w:gridCol w:w="7605"/>
      </w:tblGrid>
      <w:tr w:rsidR="000A57C0" w14:paraId="07B7E252" w14:textId="77777777">
        <w:tc>
          <w:tcPr>
            <w:tcW w:w="2955" w:type="dxa"/>
            <w:shd w:val="clear" w:color="auto" w:fill="EFEFEF"/>
            <w:tcMar>
              <w:top w:w="100" w:type="dxa"/>
              <w:left w:w="100" w:type="dxa"/>
              <w:bottom w:w="100" w:type="dxa"/>
              <w:right w:w="100" w:type="dxa"/>
            </w:tcMar>
          </w:tcPr>
          <w:p w14:paraId="32BF6B4C" w14:textId="77777777" w:rsidR="000A57C0" w:rsidRDefault="00625222">
            <w:pPr>
              <w:widowControl w:val="0"/>
              <w:spacing w:line="240" w:lineRule="auto"/>
              <w:jc w:val="right"/>
            </w:pPr>
            <w:r>
              <w:t>Location:</w:t>
            </w:r>
          </w:p>
        </w:tc>
        <w:tc>
          <w:tcPr>
            <w:tcW w:w="7605" w:type="dxa"/>
            <w:tcBorders>
              <w:bottom w:val="single" w:sz="8" w:space="0" w:color="000000"/>
            </w:tcBorders>
            <w:shd w:val="clear" w:color="auto" w:fill="EFEFEF"/>
            <w:tcMar>
              <w:top w:w="100" w:type="dxa"/>
              <w:left w:w="100" w:type="dxa"/>
              <w:bottom w:w="100" w:type="dxa"/>
              <w:right w:w="100" w:type="dxa"/>
            </w:tcMar>
          </w:tcPr>
          <w:p w14:paraId="748404C5" w14:textId="77777777" w:rsidR="000A57C0" w:rsidRDefault="000A57C0">
            <w:pPr>
              <w:widowControl w:val="0"/>
              <w:spacing w:line="240" w:lineRule="auto"/>
            </w:pPr>
          </w:p>
        </w:tc>
      </w:tr>
      <w:tr w:rsidR="000A57C0" w14:paraId="2584C8C4" w14:textId="77777777">
        <w:tc>
          <w:tcPr>
            <w:tcW w:w="2955" w:type="dxa"/>
            <w:shd w:val="clear" w:color="auto" w:fill="EFEFEF"/>
            <w:tcMar>
              <w:top w:w="100" w:type="dxa"/>
              <w:left w:w="100" w:type="dxa"/>
              <w:bottom w:w="100" w:type="dxa"/>
              <w:right w:w="100" w:type="dxa"/>
            </w:tcMar>
          </w:tcPr>
          <w:p w14:paraId="347214DE"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17976184" w14:textId="77777777" w:rsidR="000A57C0" w:rsidRDefault="00625222">
            <w:pPr>
              <w:widowControl w:val="0"/>
              <w:spacing w:line="240" w:lineRule="auto"/>
              <w:jc w:val="center"/>
              <w:rPr>
                <w:i/>
                <w:color w:val="999999"/>
                <w:sz w:val="18"/>
                <w:szCs w:val="18"/>
              </w:rPr>
            </w:pPr>
            <w:proofErr w:type="spellStart"/>
            <w:r>
              <w:rPr>
                <w:i/>
                <w:color w:val="999999"/>
                <w:sz w:val="18"/>
                <w:szCs w:val="18"/>
              </w:rPr>
              <w:t>Latitute</w:t>
            </w:r>
            <w:proofErr w:type="spellEnd"/>
            <w:r>
              <w:rPr>
                <w:i/>
                <w:color w:val="999999"/>
                <w:sz w:val="18"/>
                <w:szCs w:val="18"/>
              </w:rPr>
              <w:t>/longitude, or link to map location</w:t>
            </w:r>
          </w:p>
        </w:tc>
      </w:tr>
      <w:tr w:rsidR="000A57C0" w14:paraId="3B811207" w14:textId="77777777">
        <w:tc>
          <w:tcPr>
            <w:tcW w:w="2955" w:type="dxa"/>
            <w:shd w:val="clear" w:color="auto" w:fill="EFEFEF"/>
            <w:tcMar>
              <w:top w:w="100" w:type="dxa"/>
              <w:left w:w="100" w:type="dxa"/>
              <w:bottom w:w="100" w:type="dxa"/>
              <w:right w:w="100" w:type="dxa"/>
            </w:tcMar>
          </w:tcPr>
          <w:p w14:paraId="7216C970" w14:textId="77777777" w:rsidR="000A57C0" w:rsidRDefault="00625222">
            <w:pPr>
              <w:widowControl w:val="0"/>
              <w:spacing w:line="240" w:lineRule="auto"/>
              <w:jc w:val="right"/>
            </w:pPr>
            <w:r>
              <w:t>Site Information:</w:t>
            </w:r>
          </w:p>
        </w:tc>
        <w:tc>
          <w:tcPr>
            <w:tcW w:w="7605" w:type="dxa"/>
            <w:tcBorders>
              <w:bottom w:val="single" w:sz="8" w:space="0" w:color="000000"/>
            </w:tcBorders>
            <w:shd w:val="clear" w:color="auto" w:fill="EFEFEF"/>
            <w:tcMar>
              <w:top w:w="100" w:type="dxa"/>
              <w:left w:w="100" w:type="dxa"/>
              <w:bottom w:w="100" w:type="dxa"/>
              <w:right w:w="100" w:type="dxa"/>
            </w:tcMar>
          </w:tcPr>
          <w:p w14:paraId="6F3ABD67" w14:textId="77777777" w:rsidR="000A57C0" w:rsidRDefault="000A57C0">
            <w:pPr>
              <w:widowControl w:val="0"/>
              <w:spacing w:line="240" w:lineRule="auto"/>
            </w:pPr>
          </w:p>
        </w:tc>
      </w:tr>
      <w:tr w:rsidR="000A57C0" w14:paraId="6606C6C0" w14:textId="77777777">
        <w:tc>
          <w:tcPr>
            <w:tcW w:w="2955" w:type="dxa"/>
            <w:shd w:val="clear" w:color="auto" w:fill="EFEFEF"/>
            <w:tcMar>
              <w:top w:w="100" w:type="dxa"/>
              <w:left w:w="100" w:type="dxa"/>
              <w:bottom w:w="100" w:type="dxa"/>
              <w:right w:w="100" w:type="dxa"/>
            </w:tcMar>
          </w:tcPr>
          <w:p w14:paraId="619D68E3"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6ECDBE34" w14:textId="77777777" w:rsidR="000A57C0" w:rsidRDefault="00625222">
            <w:pPr>
              <w:widowControl w:val="0"/>
              <w:spacing w:line="240" w:lineRule="auto"/>
              <w:jc w:val="center"/>
              <w:rPr>
                <w:i/>
                <w:color w:val="999999"/>
                <w:sz w:val="18"/>
                <w:szCs w:val="18"/>
              </w:rPr>
            </w:pPr>
            <w:r>
              <w:rPr>
                <w:i/>
                <w:color w:val="999999"/>
                <w:sz w:val="18"/>
                <w:szCs w:val="18"/>
              </w:rPr>
              <w:t>Elevation, terrain, environment</w:t>
            </w:r>
          </w:p>
        </w:tc>
      </w:tr>
      <w:tr w:rsidR="000A57C0" w14:paraId="45953EFA" w14:textId="77777777">
        <w:tc>
          <w:tcPr>
            <w:tcW w:w="2955" w:type="dxa"/>
            <w:shd w:val="clear" w:color="auto" w:fill="EFEFEF"/>
            <w:tcMar>
              <w:top w:w="100" w:type="dxa"/>
              <w:left w:w="100" w:type="dxa"/>
              <w:bottom w:w="100" w:type="dxa"/>
              <w:right w:w="100" w:type="dxa"/>
            </w:tcMar>
          </w:tcPr>
          <w:p w14:paraId="2D03A950" w14:textId="77777777" w:rsidR="000A57C0" w:rsidRDefault="00625222">
            <w:pPr>
              <w:widowControl w:val="0"/>
              <w:spacing w:line="240" w:lineRule="auto"/>
              <w:jc w:val="right"/>
            </w:pPr>
            <w:r>
              <w:t>Travel to site:</w:t>
            </w:r>
          </w:p>
        </w:tc>
        <w:tc>
          <w:tcPr>
            <w:tcW w:w="7605" w:type="dxa"/>
            <w:tcBorders>
              <w:bottom w:val="single" w:sz="8" w:space="0" w:color="000000"/>
            </w:tcBorders>
            <w:shd w:val="clear" w:color="auto" w:fill="EFEFEF"/>
            <w:tcMar>
              <w:top w:w="100" w:type="dxa"/>
              <w:left w:w="100" w:type="dxa"/>
              <w:bottom w:w="100" w:type="dxa"/>
              <w:right w:w="100" w:type="dxa"/>
            </w:tcMar>
          </w:tcPr>
          <w:p w14:paraId="00833BAE" w14:textId="77777777" w:rsidR="000A57C0" w:rsidRDefault="000A57C0">
            <w:pPr>
              <w:widowControl w:val="0"/>
              <w:spacing w:line="240" w:lineRule="auto"/>
            </w:pPr>
          </w:p>
        </w:tc>
      </w:tr>
      <w:tr w:rsidR="000A57C0" w14:paraId="5EC76D64" w14:textId="77777777">
        <w:tc>
          <w:tcPr>
            <w:tcW w:w="2955" w:type="dxa"/>
            <w:shd w:val="clear" w:color="auto" w:fill="EFEFEF"/>
            <w:tcMar>
              <w:top w:w="100" w:type="dxa"/>
              <w:left w:w="100" w:type="dxa"/>
              <w:bottom w:w="100" w:type="dxa"/>
              <w:right w:w="100" w:type="dxa"/>
            </w:tcMar>
          </w:tcPr>
          <w:p w14:paraId="099DE294"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0909F9F9" w14:textId="77777777" w:rsidR="000A57C0" w:rsidRDefault="00625222">
            <w:pPr>
              <w:widowControl w:val="0"/>
              <w:spacing w:line="240" w:lineRule="auto"/>
              <w:jc w:val="center"/>
              <w:rPr>
                <w:i/>
                <w:color w:val="999999"/>
                <w:sz w:val="18"/>
                <w:szCs w:val="18"/>
              </w:rPr>
            </w:pPr>
            <w:r>
              <w:rPr>
                <w:i/>
                <w:color w:val="999999"/>
                <w:sz w:val="18"/>
                <w:szCs w:val="18"/>
              </w:rPr>
              <w:t>How will participants get to the field site? Note any dangerous roads, conditions</w:t>
            </w:r>
          </w:p>
        </w:tc>
      </w:tr>
      <w:tr w:rsidR="000A57C0" w14:paraId="6BA2110A" w14:textId="77777777">
        <w:tc>
          <w:tcPr>
            <w:tcW w:w="2955" w:type="dxa"/>
            <w:shd w:val="clear" w:color="auto" w:fill="EFEFEF"/>
            <w:tcMar>
              <w:top w:w="100" w:type="dxa"/>
              <w:left w:w="100" w:type="dxa"/>
              <w:bottom w:w="100" w:type="dxa"/>
              <w:right w:w="100" w:type="dxa"/>
            </w:tcMar>
          </w:tcPr>
          <w:p w14:paraId="23BC8E6A" w14:textId="77777777" w:rsidR="000A57C0" w:rsidRDefault="00625222">
            <w:pPr>
              <w:widowControl w:val="0"/>
              <w:spacing w:line="240" w:lineRule="auto"/>
              <w:jc w:val="right"/>
            </w:pPr>
            <w:r>
              <w:t>Site access:</w:t>
            </w:r>
          </w:p>
        </w:tc>
        <w:tc>
          <w:tcPr>
            <w:tcW w:w="7605" w:type="dxa"/>
            <w:tcBorders>
              <w:bottom w:val="single" w:sz="8" w:space="0" w:color="000000"/>
            </w:tcBorders>
            <w:shd w:val="clear" w:color="auto" w:fill="EFEFEF"/>
            <w:tcMar>
              <w:top w:w="100" w:type="dxa"/>
              <w:left w:w="100" w:type="dxa"/>
              <w:bottom w:w="100" w:type="dxa"/>
              <w:right w:w="100" w:type="dxa"/>
            </w:tcMar>
          </w:tcPr>
          <w:p w14:paraId="13B0405E" w14:textId="77777777" w:rsidR="000A57C0" w:rsidRDefault="000A57C0">
            <w:pPr>
              <w:widowControl w:val="0"/>
              <w:spacing w:line="240" w:lineRule="auto"/>
            </w:pPr>
          </w:p>
        </w:tc>
      </w:tr>
      <w:tr w:rsidR="000A57C0" w14:paraId="3D424FAC" w14:textId="77777777">
        <w:tc>
          <w:tcPr>
            <w:tcW w:w="2955" w:type="dxa"/>
            <w:shd w:val="clear" w:color="auto" w:fill="EFEFEF"/>
            <w:tcMar>
              <w:top w:w="100" w:type="dxa"/>
              <w:left w:w="100" w:type="dxa"/>
              <w:bottom w:w="100" w:type="dxa"/>
              <w:right w:w="100" w:type="dxa"/>
            </w:tcMar>
          </w:tcPr>
          <w:p w14:paraId="4374A3FE"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6CC42EBF" w14:textId="77777777" w:rsidR="000A57C0" w:rsidRDefault="00625222">
            <w:pPr>
              <w:widowControl w:val="0"/>
              <w:spacing w:line="240" w:lineRule="auto"/>
              <w:jc w:val="center"/>
              <w:rPr>
                <w:i/>
                <w:color w:val="999999"/>
                <w:sz w:val="18"/>
                <w:szCs w:val="18"/>
              </w:rPr>
            </w:pPr>
            <w:r>
              <w:rPr>
                <w:i/>
                <w:color w:val="999999"/>
                <w:sz w:val="18"/>
                <w:szCs w:val="18"/>
              </w:rPr>
              <w:t>Restrictions or challenges accessing site, alternate routes or parking areas, gate access codes, etc. note if isolated or remote.</w:t>
            </w:r>
          </w:p>
        </w:tc>
      </w:tr>
      <w:tr w:rsidR="000A57C0" w14:paraId="763F1F87" w14:textId="77777777">
        <w:tc>
          <w:tcPr>
            <w:tcW w:w="2955" w:type="dxa"/>
            <w:shd w:val="clear" w:color="auto" w:fill="EFEFEF"/>
            <w:tcMar>
              <w:top w:w="100" w:type="dxa"/>
              <w:left w:w="100" w:type="dxa"/>
              <w:bottom w:w="100" w:type="dxa"/>
              <w:right w:w="100" w:type="dxa"/>
            </w:tcMar>
          </w:tcPr>
          <w:p w14:paraId="33F73DBF" w14:textId="77777777" w:rsidR="000A57C0" w:rsidRDefault="00625222">
            <w:pPr>
              <w:widowControl w:val="0"/>
              <w:spacing w:line="240" w:lineRule="auto"/>
              <w:jc w:val="right"/>
            </w:pPr>
            <w:r>
              <w:t>Environmental hazards:</w:t>
            </w:r>
          </w:p>
        </w:tc>
        <w:tc>
          <w:tcPr>
            <w:tcW w:w="7605" w:type="dxa"/>
            <w:tcBorders>
              <w:bottom w:val="single" w:sz="8" w:space="0" w:color="000000"/>
            </w:tcBorders>
            <w:shd w:val="clear" w:color="auto" w:fill="EFEFEF"/>
            <w:tcMar>
              <w:top w:w="100" w:type="dxa"/>
              <w:left w:w="100" w:type="dxa"/>
              <w:bottom w:w="100" w:type="dxa"/>
              <w:right w:w="100" w:type="dxa"/>
            </w:tcMar>
          </w:tcPr>
          <w:p w14:paraId="2F088E12" w14:textId="77777777" w:rsidR="000A57C0" w:rsidRDefault="000A57C0">
            <w:pPr>
              <w:widowControl w:val="0"/>
              <w:spacing w:line="240" w:lineRule="auto"/>
            </w:pPr>
          </w:p>
        </w:tc>
      </w:tr>
      <w:tr w:rsidR="000A57C0" w14:paraId="5CE3C7DD" w14:textId="77777777">
        <w:tc>
          <w:tcPr>
            <w:tcW w:w="2955" w:type="dxa"/>
            <w:shd w:val="clear" w:color="auto" w:fill="EFEFEF"/>
            <w:tcMar>
              <w:top w:w="100" w:type="dxa"/>
              <w:left w:w="100" w:type="dxa"/>
              <w:bottom w:w="100" w:type="dxa"/>
              <w:right w:w="100" w:type="dxa"/>
            </w:tcMar>
          </w:tcPr>
          <w:p w14:paraId="6EA979D2"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76B37030" w14:textId="77777777" w:rsidR="000A57C0" w:rsidRDefault="00625222">
            <w:pPr>
              <w:widowControl w:val="0"/>
              <w:spacing w:line="240" w:lineRule="auto"/>
              <w:jc w:val="center"/>
              <w:rPr>
                <w:i/>
                <w:color w:val="999999"/>
                <w:sz w:val="18"/>
                <w:szCs w:val="18"/>
              </w:rPr>
            </w:pPr>
            <w:r>
              <w:rPr>
                <w:i/>
                <w:color w:val="999999"/>
                <w:sz w:val="18"/>
                <w:szCs w:val="18"/>
              </w:rPr>
              <w:t>Dangerous wildlife, insects, endemic diseases, poisonous plants, etc. that participants might encounter.  Note intended mitigation measures, discuss prior to trip.</w:t>
            </w:r>
          </w:p>
        </w:tc>
      </w:tr>
      <w:tr w:rsidR="000A57C0" w14:paraId="58CF67F1" w14:textId="77777777">
        <w:tc>
          <w:tcPr>
            <w:tcW w:w="2955" w:type="dxa"/>
            <w:shd w:val="clear" w:color="auto" w:fill="EFEFEF"/>
            <w:tcMar>
              <w:top w:w="100" w:type="dxa"/>
              <w:left w:w="100" w:type="dxa"/>
              <w:bottom w:w="100" w:type="dxa"/>
              <w:right w:w="100" w:type="dxa"/>
            </w:tcMar>
          </w:tcPr>
          <w:p w14:paraId="29774ED1" w14:textId="77777777" w:rsidR="000A57C0" w:rsidRDefault="00625222">
            <w:pPr>
              <w:widowControl w:val="0"/>
              <w:spacing w:line="240" w:lineRule="auto"/>
              <w:jc w:val="right"/>
            </w:pPr>
            <w:r>
              <w:t>Security/human or political hazards:</w:t>
            </w:r>
          </w:p>
        </w:tc>
        <w:tc>
          <w:tcPr>
            <w:tcW w:w="7605" w:type="dxa"/>
            <w:tcBorders>
              <w:bottom w:val="single" w:sz="8" w:space="0" w:color="000000"/>
            </w:tcBorders>
            <w:shd w:val="clear" w:color="auto" w:fill="EFEFEF"/>
            <w:tcMar>
              <w:top w:w="100" w:type="dxa"/>
              <w:left w:w="100" w:type="dxa"/>
              <w:bottom w:w="100" w:type="dxa"/>
              <w:right w:w="100" w:type="dxa"/>
            </w:tcMar>
          </w:tcPr>
          <w:p w14:paraId="6117601F" w14:textId="77777777" w:rsidR="000A57C0" w:rsidRDefault="000A57C0">
            <w:pPr>
              <w:widowControl w:val="0"/>
              <w:spacing w:line="240" w:lineRule="auto"/>
            </w:pPr>
          </w:p>
        </w:tc>
      </w:tr>
      <w:tr w:rsidR="000A57C0" w14:paraId="34215F09" w14:textId="77777777">
        <w:tc>
          <w:tcPr>
            <w:tcW w:w="2955" w:type="dxa"/>
            <w:shd w:val="clear" w:color="auto" w:fill="EFEFEF"/>
            <w:tcMar>
              <w:top w:w="100" w:type="dxa"/>
              <w:left w:w="100" w:type="dxa"/>
              <w:bottom w:w="100" w:type="dxa"/>
              <w:right w:w="100" w:type="dxa"/>
            </w:tcMar>
          </w:tcPr>
          <w:p w14:paraId="27D36ADC" w14:textId="77777777" w:rsidR="000A57C0" w:rsidRDefault="000A57C0">
            <w:pPr>
              <w:widowControl w:val="0"/>
              <w:spacing w:line="240" w:lineRule="auto"/>
              <w:jc w:val="right"/>
            </w:pPr>
          </w:p>
        </w:tc>
        <w:tc>
          <w:tcPr>
            <w:tcW w:w="7605" w:type="dxa"/>
            <w:tcBorders>
              <w:top w:val="single" w:sz="8" w:space="0" w:color="000000"/>
            </w:tcBorders>
            <w:shd w:val="clear" w:color="auto" w:fill="EFEFEF"/>
            <w:tcMar>
              <w:top w:w="-44" w:type="dxa"/>
              <w:left w:w="-44" w:type="dxa"/>
              <w:bottom w:w="-44" w:type="dxa"/>
              <w:right w:w="-44" w:type="dxa"/>
            </w:tcMar>
          </w:tcPr>
          <w:p w14:paraId="74B73962" w14:textId="77777777" w:rsidR="000A57C0" w:rsidRDefault="00625222">
            <w:pPr>
              <w:widowControl w:val="0"/>
              <w:spacing w:line="240" w:lineRule="auto"/>
              <w:jc w:val="center"/>
              <w:rPr>
                <w:i/>
                <w:color w:val="999999"/>
                <w:sz w:val="18"/>
                <w:szCs w:val="18"/>
              </w:rPr>
            </w:pPr>
            <w:r>
              <w:rPr>
                <w:i/>
                <w:color w:val="999999"/>
                <w:sz w:val="18"/>
                <w:szCs w:val="18"/>
              </w:rPr>
              <w:t>Risks for harassment or violence, etc. See section X of guidebook for more info. Note intended mitigation measures</w:t>
            </w:r>
          </w:p>
        </w:tc>
      </w:tr>
    </w:tbl>
    <w:p w14:paraId="7F47AE9D" w14:textId="77777777" w:rsidR="000A57C0" w:rsidRDefault="000A57C0"/>
    <w:p w14:paraId="7C02AEC6" w14:textId="77777777" w:rsidR="000A57C0" w:rsidRDefault="00DD6F9D">
      <w:r>
        <w:pict w14:anchorId="2D0B94C5">
          <v:rect id="_x0000_i1027" style="width:0;height:1.5pt" o:hralign="center" o:hrstd="t" o:hr="t" fillcolor="#a0a0a0" stroked="f"/>
        </w:pict>
      </w:r>
    </w:p>
    <w:p w14:paraId="0DF7D7F2" w14:textId="77777777" w:rsidR="000A57C0" w:rsidRDefault="00625222">
      <w:pPr>
        <w:pStyle w:val="Heading2"/>
      </w:pPr>
      <w:bookmarkStart w:id="27" w:name="_Toc134660130"/>
      <w:r>
        <w:t>Conditions</w:t>
      </w:r>
      <w:bookmarkEnd w:id="27"/>
    </w:p>
    <w:tbl>
      <w:tblPr>
        <w:tblStyle w:val="a5"/>
        <w:tblW w:w="10755" w:type="dxa"/>
        <w:tblInd w:w="-600" w:type="dxa"/>
        <w:tblLayout w:type="fixed"/>
        <w:tblLook w:val="0600" w:firstRow="0" w:lastRow="0" w:firstColumn="0" w:lastColumn="0" w:noHBand="1" w:noVBand="1"/>
      </w:tblPr>
      <w:tblGrid>
        <w:gridCol w:w="3075"/>
        <w:gridCol w:w="7680"/>
      </w:tblGrid>
      <w:tr w:rsidR="000A57C0" w14:paraId="6C7104BA" w14:textId="77777777">
        <w:tc>
          <w:tcPr>
            <w:tcW w:w="3075" w:type="dxa"/>
            <w:shd w:val="clear" w:color="auto" w:fill="EFEFEF"/>
            <w:tcMar>
              <w:top w:w="100" w:type="dxa"/>
              <w:left w:w="100" w:type="dxa"/>
              <w:bottom w:w="100" w:type="dxa"/>
              <w:right w:w="100" w:type="dxa"/>
            </w:tcMar>
          </w:tcPr>
          <w:p w14:paraId="782415AF" w14:textId="77777777" w:rsidR="000A57C0" w:rsidRDefault="00625222">
            <w:pPr>
              <w:widowControl w:val="0"/>
              <w:spacing w:line="240" w:lineRule="auto"/>
              <w:jc w:val="right"/>
            </w:pPr>
            <w:r>
              <w:t>“No go” criteria:</w:t>
            </w:r>
          </w:p>
        </w:tc>
        <w:tc>
          <w:tcPr>
            <w:tcW w:w="7680" w:type="dxa"/>
            <w:tcBorders>
              <w:bottom w:val="single" w:sz="8" w:space="0" w:color="000000"/>
            </w:tcBorders>
            <w:shd w:val="clear" w:color="auto" w:fill="EFEFEF"/>
            <w:tcMar>
              <w:top w:w="100" w:type="dxa"/>
              <w:left w:w="100" w:type="dxa"/>
              <w:bottom w:w="100" w:type="dxa"/>
              <w:right w:w="100" w:type="dxa"/>
            </w:tcMar>
          </w:tcPr>
          <w:p w14:paraId="1B60D250" w14:textId="77777777" w:rsidR="000A57C0" w:rsidRDefault="000A57C0">
            <w:pPr>
              <w:widowControl w:val="0"/>
              <w:spacing w:line="240" w:lineRule="auto"/>
            </w:pPr>
          </w:p>
        </w:tc>
      </w:tr>
      <w:tr w:rsidR="000A57C0" w14:paraId="059D9D55" w14:textId="77777777">
        <w:tc>
          <w:tcPr>
            <w:tcW w:w="3075" w:type="dxa"/>
            <w:shd w:val="clear" w:color="auto" w:fill="EFEFEF"/>
            <w:tcMar>
              <w:top w:w="100" w:type="dxa"/>
              <w:left w:w="100" w:type="dxa"/>
              <w:bottom w:w="100" w:type="dxa"/>
              <w:right w:w="100" w:type="dxa"/>
            </w:tcMar>
          </w:tcPr>
          <w:p w14:paraId="46CF4037" w14:textId="77777777" w:rsidR="000A57C0" w:rsidRDefault="000A57C0">
            <w:pPr>
              <w:widowControl w:val="0"/>
              <w:spacing w:line="240" w:lineRule="auto"/>
              <w:jc w:val="right"/>
            </w:pPr>
          </w:p>
        </w:tc>
        <w:tc>
          <w:tcPr>
            <w:tcW w:w="7680" w:type="dxa"/>
            <w:tcBorders>
              <w:top w:val="single" w:sz="8" w:space="0" w:color="000000"/>
            </w:tcBorders>
            <w:shd w:val="clear" w:color="auto" w:fill="EFEFEF"/>
            <w:tcMar>
              <w:top w:w="-44" w:type="dxa"/>
              <w:left w:w="-44" w:type="dxa"/>
              <w:bottom w:w="-44" w:type="dxa"/>
              <w:right w:w="-44" w:type="dxa"/>
            </w:tcMar>
          </w:tcPr>
          <w:p w14:paraId="17DF6682" w14:textId="77777777" w:rsidR="000A57C0" w:rsidRDefault="00625222">
            <w:pPr>
              <w:widowControl w:val="0"/>
              <w:spacing w:line="240" w:lineRule="auto"/>
              <w:jc w:val="center"/>
              <w:rPr>
                <w:i/>
                <w:color w:val="999999"/>
                <w:sz w:val="18"/>
                <w:szCs w:val="18"/>
              </w:rPr>
            </w:pPr>
            <w:r>
              <w:rPr>
                <w:i/>
                <w:color w:val="999999"/>
                <w:sz w:val="18"/>
                <w:szCs w:val="18"/>
              </w:rPr>
              <w:t xml:space="preserve">Conditions under which activity at a site should be stopped or </w:t>
            </w:r>
            <w:proofErr w:type="gramStart"/>
            <w:r>
              <w:rPr>
                <w:i/>
                <w:color w:val="999999"/>
                <w:sz w:val="18"/>
                <w:szCs w:val="18"/>
              </w:rPr>
              <w:t>cancelled</w:t>
            </w:r>
            <w:proofErr w:type="gramEnd"/>
          </w:p>
          <w:p w14:paraId="706C4B9C"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heavy rains, temperature &gt;100 degrees, etc.</w:t>
            </w:r>
          </w:p>
        </w:tc>
      </w:tr>
      <w:tr w:rsidR="000A57C0" w14:paraId="5AEC1DF8" w14:textId="77777777">
        <w:tc>
          <w:tcPr>
            <w:tcW w:w="3075" w:type="dxa"/>
            <w:shd w:val="clear" w:color="auto" w:fill="EFEFEF"/>
            <w:tcMar>
              <w:top w:w="100" w:type="dxa"/>
              <w:left w:w="100" w:type="dxa"/>
              <w:bottom w:w="100" w:type="dxa"/>
              <w:right w:w="100" w:type="dxa"/>
            </w:tcMar>
          </w:tcPr>
          <w:p w14:paraId="0AA96A86" w14:textId="77777777" w:rsidR="000A57C0" w:rsidRDefault="00625222">
            <w:pPr>
              <w:widowControl w:val="0"/>
              <w:spacing w:line="240" w:lineRule="auto"/>
              <w:jc w:val="right"/>
            </w:pPr>
            <w:r>
              <w:t>Expected weather:</w:t>
            </w:r>
          </w:p>
        </w:tc>
        <w:tc>
          <w:tcPr>
            <w:tcW w:w="7680" w:type="dxa"/>
            <w:tcBorders>
              <w:bottom w:val="single" w:sz="8" w:space="0" w:color="000000"/>
            </w:tcBorders>
            <w:shd w:val="clear" w:color="auto" w:fill="EFEFEF"/>
            <w:tcMar>
              <w:top w:w="100" w:type="dxa"/>
              <w:left w:w="100" w:type="dxa"/>
              <w:bottom w:w="100" w:type="dxa"/>
              <w:right w:w="100" w:type="dxa"/>
            </w:tcMar>
          </w:tcPr>
          <w:p w14:paraId="20684357" w14:textId="77777777" w:rsidR="000A57C0" w:rsidRDefault="000A57C0">
            <w:pPr>
              <w:widowControl w:val="0"/>
              <w:spacing w:line="240" w:lineRule="auto"/>
            </w:pPr>
          </w:p>
        </w:tc>
      </w:tr>
      <w:tr w:rsidR="000A57C0" w14:paraId="4734338D" w14:textId="77777777">
        <w:tc>
          <w:tcPr>
            <w:tcW w:w="3075" w:type="dxa"/>
            <w:shd w:val="clear" w:color="auto" w:fill="EFEFEF"/>
            <w:tcMar>
              <w:top w:w="100" w:type="dxa"/>
              <w:left w:w="100" w:type="dxa"/>
              <w:bottom w:w="100" w:type="dxa"/>
              <w:right w:w="100" w:type="dxa"/>
            </w:tcMar>
          </w:tcPr>
          <w:p w14:paraId="2F46AA3B" w14:textId="77777777" w:rsidR="000A57C0" w:rsidRDefault="000A57C0">
            <w:pPr>
              <w:widowControl w:val="0"/>
              <w:spacing w:line="240" w:lineRule="auto"/>
              <w:jc w:val="right"/>
            </w:pPr>
          </w:p>
        </w:tc>
        <w:tc>
          <w:tcPr>
            <w:tcW w:w="7680" w:type="dxa"/>
            <w:tcBorders>
              <w:top w:val="single" w:sz="8" w:space="0" w:color="000000"/>
            </w:tcBorders>
            <w:shd w:val="clear" w:color="auto" w:fill="EFEFEF"/>
            <w:tcMar>
              <w:top w:w="-44" w:type="dxa"/>
              <w:left w:w="-44" w:type="dxa"/>
              <w:bottom w:w="-44" w:type="dxa"/>
              <w:right w:w="-44" w:type="dxa"/>
            </w:tcMar>
          </w:tcPr>
          <w:p w14:paraId="44FD6BEE" w14:textId="77777777" w:rsidR="000A57C0" w:rsidRDefault="00625222">
            <w:pPr>
              <w:widowControl w:val="0"/>
              <w:spacing w:line="240" w:lineRule="auto"/>
              <w:jc w:val="center"/>
              <w:rPr>
                <w:i/>
                <w:color w:val="999999"/>
                <w:sz w:val="18"/>
                <w:szCs w:val="18"/>
              </w:rPr>
            </w:pPr>
            <w:r>
              <w:rPr>
                <w:i/>
                <w:color w:val="999999"/>
                <w:sz w:val="18"/>
                <w:szCs w:val="18"/>
              </w:rPr>
              <w:t xml:space="preserve">Note extreme conditions that could impact </w:t>
            </w:r>
            <w:proofErr w:type="gramStart"/>
            <w:r>
              <w:rPr>
                <w:i/>
                <w:color w:val="999999"/>
                <w:sz w:val="18"/>
                <w:szCs w:val="18"/>
              </w:rPr>
              <w:t>planning</w:t>
            </w:r>
            <w:proofErr w:type="gramEnd"/>
          </w:p>
          <w:p w14:paraId="492262C6"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high heat, wind, rain, snow, storms etc.</w:t>
            </w:r>
          </w:p>
        </w:tc>
      </w:tr>
      <w:tr w:rsidR="000A57C0" w14:paraId="451577FA" w14:textId="77777777">
        <w:tc>
          <w:tcPr>
            <w:tcW w:w="3075" w:type="dxa"/>
            <w:shd w:val="clear" w:color="auto" w:fill="EFEFEF"/>
            <w:tcMar>
              <w:top w:w="100" w:type="dxa"/>
              <w:left w:w="100" w:type="dxa"/>
              <w:bottom w:w="100" w:type="dxa"/>
              <w:right w:w="100" w:type="dxa"/>
            </w:tcMar>
          </w:tcPr>
          <w:p w14:paraId="38AA7819" w14:textId="77777777" w:rsidR="000A57C0" w:rsidRDefault="00625222">
            <w:pPr>
              <w:widowControl w:val="0"/>
              <w:spacing w:line="240" w:lineRule="auto"/>
              <w:jc w:val="right"/>
            </w:pPr>
            <w:r>
              <w:t>Drinking water availability:</w:t>
            </w:r>
          </w:p>
        </w:tc>
        <w:tc>
          <w:tcPr>
            <w:tcW w:w="7680" w:type="dxa"/>
            <w:tcBorders>
              <w:bottom w:val="single" w:sz="8" w:space="0" w:color="000000"/>
            </w:tcBorders>
            <w:shd w:val="clear" w:color="auto" w:fill="EFEFEF"/>
            <w:tcMar>
              <w:top w:w="100" w:type="dxa"/>
              <w:left w:w="100" w:type="dxa"/>
              <w:bottom w:w="100" w:type="dxa"/>
              <w:right w:w="100" w:type="dxa"/>
            </w:tcMar>
          </w:tcPr>
          <w:p w14:paraId="7ECE22AE" w14:textId="77777777" w:rsidR="000A57C0" w:rsidRDefault="000A57C0">
            <w:pPr>
              <w:widowControl w:val="0"/>
              <w:spacing w:line="240" w:lineRule="auto"/>
            </w:pPr>
          </w:p>
        </w:tc>
      </w:tr>
      <w:tr w:rsidR="000A57C0" w14:paraId="64795B42" w14:textId="77777777">
        <w:tc>
          <w:tcPr>
            <w:tcW w:w="3075" w:type="dxa"/>
            <w:shd w:val="clear" w:color="auto" w:fill="EFEFEF"/>
            <w:tcMar>
              <w:top w:w="100" w:type="dxa"/>
              <w:left w:w="100" w:type="dxa"/>
              <w:bottom w:w="100" w:type="dxa"/>
              <w:right w:w="100" w:type="dxa"/>
            </w:tcMar>
          </w:tcPr>
          <w:p w14:paraId="63A89AF1" w14:textId="77777777" w:rsidR="000A57C0" w:rsidRDefault="00625222">
            <w:pPr>
              <w:widowControl w:val="0"/>
              <w:spacing w:line="240" w:lineRule="auto"/>
              <w:jc w:val="right"/>
            </w:pPr>
            <w:r>
              <w:t>Access to shade/shelter:</w:t>
            </w:r>
          </w:p>
        </w:tc>
        <w:tc>
          <w:tcPr>
            <w:tcW w:w="7680" w:type="dxa"/>
            <w:tcBorders>
              <w:bottom w:val="single" w:sz="8" w:space="0" w:color="000000"/>
            </w:tcBorders>
            <w:shd w:val="clear" w:color="auto" w:fill="EFEFEF"/>
            <w:tcMar>
              <w:top w:w="100" w:type="dxa"/>
              <w:left w:w="100" w:type="dxa"/>
              <w:bottom w:w="100" w:type="dxa"/>
              <w:right w:w="100" w:type="dxa"/>
            </w:tcMar>
          </w:tcPr>
          <w:p w14:paraId="564D09AF" w14:textId="77777777" w:rsidR="000A57C0" w:rsidRDefault="000A57C0">
            <w:pPr>
              <w:widowControl w:val="0"/>
              <w:spacing w:line="240" w:lineRule="auto"/>
            </w:pPr>
          </w:p>
        </w:tc>
      </w:tr>
    </w:tbl>
    <w:p w14:paraId="1EAEE745" w14:textId="77777777" w:rsidR="000A57C0" w:rsidRDefault="000A57C0"/>
    <w:p w14:paraId="36EAF1F2" w14:textId="77777777" w:rsidR="000A57C0" w:rsidRDefault="00DD6F9D">
      <w:pPr>
        <w:pStyle w:val="Heading2"/>
      </w:pPr>
      <w:bookmarkStart w:id="28" w:name="_3d25d7m7gff0" w:colFirst="0" w:colLast="0"/>
      <w:bookmarkStart w:id="29" w:name="_Toc134660131"/>
      <w:bookmarkEnd w:id="28"/>
      <w:r>
        <w:pict w14:anchorId="30570CC7">
          <v:rect id="_x0000_i1028" style="width:0;height:1.5pt" o:hralign="center" o:hrstd="t" o:hr="t" fillcolor="#a0a0a0" stroked="f"/>
        </w:pict>
      </w:r>
      <w:bookmarkEnd w:id="29"/>
    </w:p>
    <w:p w14:paraId="6E50AD60" w14:textId="77777777" w:rsidR="000A57C0" w:rsidRDefault="00625222">
      <w:pPr>
        <w:pStyle w:val="Heading2"/>
      </w:pPr>
      <w:bookmarkStart w:id="30" w:name="_Toc134660132"/>
      <w:r>
        <w:t>Emergency services and contact info</w:t>
      </w:r>
      <w:bookmarkEnd w:id="30"/>
    </w:p>
    <w:p w14:paraId="28181B43" w14:textId="77777777" w:rsidR="000A57C0" w:rsidRDefault="00625222">
      <w:pPr>
        <w:rPr>
          <w:i/>
        </w:rPr>
      </w:pPr>
      <w:r>
        <w:rPr>
          <w:i/>
        </w:rPr>
        <w:t>(Emergency contacts for all individuals at end)</w:t>
      </w:r>
    </w:p>
    <w:tbl>
      <w:tblPr>
        <w:tblStyle w:val="a6"/>
        <w:tblW w:w="10770" w:type="dxa"/>
        <w:tblInd w:w="-660" w:type="dxa"/>
        <w:tblLayout w:type="fixed"/>
        <w:tblLook w:val="0600" w:firstRow="0" w:lastRow="0" w:firstColumn="0" w:lastColumn="0" w:noHBand="1" w:noVBand="1"/>
      </w:tblPr>
      <w:tblGrid>
        <w:gridCol w:w="3180"/>
        <w:gridCol w:w="7590"/>
      </w:tblGrid>
      <w:tr w:rsidR="000A57C0" w14:paraId="4BC73912" w14:textId="77777777">
        <w:tc>
          <w:tcPr>
            <w:tcW w:w="3180" w:type="dxa"/>
            <w:shd w:val="clear" w:color="auto" w:fill="EFEFEF"/>
            <w:tcMar>
              <w:top w:w="100" w:type="dxa"/>
              <w:left w:w="100" w:type="dxa"/>
              <w:bottom w:w="100" w:type="dxa"/>
              <w:right w:w="100" w:type="dxa"/>
            </w:tcMar>
          </w:tcPr>
          <w:p w14:paraId="3FDA95A8" w14:textId="77777777" w:rsidR="000A57C0" w:rsidRDefault="00625222">
            <w:pPr>
              <w:widowControl w:val="0"/>
              <w:spacing w:line="240" w:lineRule="auto"/>
              <w:jc w:val="right"/>
            </w:pPr>
            <w:r>
              <w:t>Local contact:</w:t>
            </w:r>
          </w:p>
        </w:tc>
        <w:tc>
          <w:tcPr>
            <w:tcW w:w="7590" w:type="dxa"/>
            <w:tcBorders>
              <w:bottom w:val="single" w:sz="8" w:space="0" w:color="000000"/>
            </w:tcBorders>
            <w:shd w:val="clear" w:color="auto" w:fill="EFEFEF"/>
            <w:tcMar>
              <w:top w:w="100" w:type="dxa"/>
              <w:left w:w="100" w:type="dxa"/>
              <w:bottom w:w="100" w:type="dxa"/>
              <w:right w:w="100" w:type="dxa"/>
            </w:tcMar>
          </w:tcPr>
          <w:p w14:paraId="3FAC3056" w14:textId="77777777" w:rsidR="000A57C0" w:rsidRDefault="000A57C0">
            <w:pPr>
              <w:widowControl w:val="0"/>
              <w:spacing w:line="240" w:lineRule="auto"/>
            </w:pPr>
          </w:p>
        </w:tc>
      </w:tr>
      <w:tr w:rsidR="000A57C0" w14:paraId="204AA575" w14:textId="77777777">
        <w:tc>
          <w:tcPr>
            <w:tcW w:w="3180" w:type="dxa"/>
            <w:shd w:val="clear" w:color="auto" w:fill="EFEFEF"/>
            <w:tcMar>
              <w:top w:w="100" w:type="dxa"/>
              <w:left w:w="100" w:type="dxa"/>
              <w:bottom w:w="100" w:type="dxa"/>
              <w:right w:w="100" w:type="dxa"/>
            </w:tcMar>
          </w:tcPr>
          <w:p w14:paraId="34E53B9C"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592CA1DE" w14:textId="77777777" w:rsidR="000A57C0" w:rsidRDefault="00625222">
            <w:pPr>
              <w:widowControl w:val="0"/>
              <w:spacing w:line="240" w:lineRule="auto"/>
              <w:jc w:val="center"/>
              <w:rPr>
                <w:i/>
                <w:color w:val="999999"/>
                <w:sz w:val="18"/>
                <w:szCs w:val="18"/>
              </w:rPr>
            </w:pPr>
            <w:r>
              <w:rPr>
                <w:i/>
                <w:color w:val="999999"/>
                <w:sz w:val="18"/>
                <w:szCs w:val="18"/>
              </w:rPr>
              <w:t>Name, address, phone, (include consulate/embassy if abroad)</w:t>
            </w:r>
          </w:p>
        </w:tc>
      </w:tr>
      <w:tr w:rsidR="000A57C0" w14:paraId="7BC89802" w14:textId="77777777">
        <w:tc>
          <w:tcPr>
            <w:tcW w:w="3180" w:type="dxa"/>
            <w:shd w:val="clear" w:color="auto" w:fill="EFEFEF"/>
            <w:tcMar>
              <w:top w:w="100" w:type="dxa"/>
              <w:left w:w="100" w:type="dxa"/>
              <w:bottom w:w="100" w:type="dxa"/>
              <w:right w:w="100" w:type="dxa"/>
            </w:tcMar>
          </w:tcPr>
          <w:p w14:paraId="6ABA2AE1" w14:textId="77777777" w:rsidR="000A57C0" w:rsidRDefault="00625222">
            <w:pPr>
              <w:widowControl w:val="0"/>
              <w:spacing w:line="240" w:lineRule="auto"/>
              <w:jc w:val="right"/>
            </w:pPr>
            <w:r>
              <w:t>University contact:</w:t>
            </w:r>
          </w:p>
        </w:tc>
        <w:tc>
          <w:tcPr>
            <w:tcW w:w="7590" w:type="dxa"/>
            <w:tcBorders>
              <w:bottom w:val="single" w:sz="8" w:space="0" w:color="000000"/>
            </w:tcBorders>
            <w:shd w:val="clear" w:color="auto" w:fill="EFEFEF"/>
            <w:tcMar>
              <w:top w:w="100" w:type="dxa"/>
              <w:left w:w="100" w:type="dxa"/>
              <w:bottom w:w="100" w:type="dxa"/>
              <w:right w:w="100" w:type="dxa"/>
            </w:tcMar>
          </w:tcPr>
          <w:p w14:paraId="030BEE7B" w14:textId="77777777" w:rsidR="000A57C0" w:rsidRDefault="000A57C0">
            <w:pPr>
              <w:widowControl w:val="0"/>
              <w:spacing w:line="240" w:lineRule="auto"/>
            </w:pPr>
          </w:p>
        </w:tc>
      </w:tr>
      <w:tr w:rsidR="000A57C0" w14:paraId="4A9FF42A" w14:textId="77777777">
        <w:tc>
          <w:tcPr>
            <w:tcW w:w="3180" w:type="dxa"/>
            <w:shd w:val="clear" w:color="auto" w:fill="EFEFEF"/>
            <w:tcMar>
              <w:top w:w="100" w:type="dxa"/>
              <w:left w:w="100" w:type="dxa"/>
              <w:bottom w:w="100" w:type="dxa"/>
              <w:right w:w="100" w:type="dxa"/>
            </w:tcMar>
          </w:tcPr>
          <w:p w14:paraId="597C6ED3"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15B48D5D" w14:textId="77777777" w:rsidR="000A57C0" w:rsidRDefault="00625222">
            <w:pPr>
              <w:widowControl w:val="0"/>
              <w:spacing w:line="240" w:lineRule="auto"/>
              <w:jc w:val="center"/>
              <w:rPr>
                <w:i/>
                <w:color w:val="999999"/>
                <w:sz w:val="18"/>
                <w:szCs w:val="18"/>
              </w:rPr>
            </w:pPr>
            <w:r>
              <w:rPr>
                <w:i/>
                <w:color w:val="999999"/>
                <w:sz w:val="18"/>
                <w:szCs w:val="18"/>
              </w:rPr>
              <w:t>Name, number</w:t>
            </w:r>
          </w:p>
        </w:tc>
      </w:tr>
      <w:tr w:rsidR="000A57C0" w14:paraId="7AB1D197" w14:textId="77777777">
        <w:tc>
          <w:tcPr>
            <w:tcW w:w="3180" w:type="dxa"/>
            <w:shd w:val="clear" w:color="auto" w:fill="EFEFEF"/>
            <w:tcMar>
              <w:top w:w="100" w:type="dxa"/>
              <w:left w:w="100" w:type="dxa"/>
              <w:bottom w:w="100" w:type="dxa"/>
              <w:right w:w="100" w:type="dxa"/>
            </w:tcMar>
          </w:tcPr>
          <w:p w14:paraId="7566BEC1" w14:textId="77777777" w:rsidR="000A57C0" w:rsidRDefault="00625222">
            <w:pPr>
              <w:widowControl w:val="0"/>
              <w:spacing w:line="240" w:lineRule="auto"/>
              <w:jc w:val="right"/>
            </w:pPr>
            <w:r>
              <w:t>Lodging location:</w:t>
            </w:r>
          </w:p>
        </w:tc>
        <w:tc>
          <w:tcPr>
            <w:tcW w:w="7590" w:type="dxa"/>
            <w:tcBorders>
              <w:bottom w:val="single" w:sz="8" w:space="0" w:color="000000"/>
            </w:tcBorders>
            <w:shd w:val="clear" w:color="auto" w:fill="EFEFEF"/>
            <w:tcMar>
              <w:top w:w="100" w:type="dxa"/>
              <w:left w:w="100" w:type="dxa"/>
              <w:bottom w:w="100" w:type="dxa"/>
              <w:right w:w="100" w:type="dxa"/>
            </w:tcMar>
            <w:vAlign w:val="center"/>
          </w:tcPr>
          <w:p w14:paraId="01B0E79B" w14:textId="77777777" w:rsidR="000A57C0" w:rsidRDefault="000A57C0">
            <w:pPr>
              <w:widowControl w:val="0"/>
              <w:spacing w:line="240" w:lineRule="auto"/>
            </w:pPr>
          </w:p>
        </w:tc>
      </w:tr>
      <w:tr w:rsidR="000A57C0" w14:paraId="0D85C43B" w14:textId="77777777">
        <w:tc>
          <w:tcPr>
            <w:tcW w:w="3180" w:type="dxa"/>
            <w:shd w:val="clear" w:color="auto" w:fill="EFEFEF"/>
            <w:tcMar>
              <w:top w:w="100" w:type="dxa"/>
              <w:left w:w="100" w:type="dxa"/>
              <w:bottom w:w="100" w:type="dxa"/>
              <w:right w:w="100" w:type="dxa"/>
            </w:tcMar>
          </w:tcPr>
          <w:p w14:paraId="12C2751D"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49138944" w14:textId="77777777" w:rsidR="000A57C0" w:rsidRDefault="00625222">
            <w:pPr>
              <w:widowControl w:val="0"/>
              <w:spacing w:line="240" w:lineRule="auto"/>
              <w:jc w:val="center"/>
              <w:rPr>
                <w:i/>
                <w:color w:val="999999"/>
                <w:sz w:val="18"/>
                <w:szCs w:val="18"/>
              </w:rPr>
            </w:pPr>
            <w:r>
              <w:rPr>
                <w:i/>
                <w:color w:val="999999"/>
                <w:sz w:val="18"/>
                <w:szCs w:val="18"/>
              </w:rPr>
              <w:t>Name, day, location etc.</w:t>
            </w:r>
          </w:p>
        </w:tc>
      </w:tr>
      <w:tr w:rsidR="000A57C0" w14:paraId="457C92B2" w14:textId="77777777">
        <w:tc>
          <w:tcPr>
            <w:tcW w:w="3180" w:type="dxa"/>
            <w:shd w:val="clear" w:color="auto" w:fill="EFEFEF"/>
            <w:tcMar>
              <w:top w:w="100" w:type="dxa"/>
              <w:left w:w="100" w:type="dxa"/>
              <w:bottom w:w="100" w:type="dxa"/>
              <w:right w:w="100" w:type="dxa"/>
            </w:tcMar>
          </w:tcPr>
          <w:p w14:paraId="5FC5CCB2" w14:textId="77777777" w:rsidR="000A57C0" w:rsidRDefault="00625222">
            <w:pPr>
              <w:widowControl w:val="0"/>
              <w:spacing w:line="240" w:lineRule="auto"/>
              <w:jc w:val="right"/>
            </w:pPr>
            <w:r>
              <w:t>Check-ins:</w:t>
            </w:r>
          </w:p>
        </w:tc>
        <w:tc>
          <w:tcPr>
            <w:tcW w:w="7590" w:type="dxa"/>
            <w:tcBorders>
              <w:bottom w:val="single" w:sz="8" w:space="0" w:color="000000"/>
            </w:tcBorders>
            <w:shd w:val="clear" w:color="auto" w:fill="EFEFEF"/>
            <w:tcMar>
              <w:top w:w="100" w:type="dxa"/>
              <w:left w:w="100" w:type="dxa"/>
              <w:bottom w:w="100" w:type="dxa"/>
              <w:right w:w="100" w:type="dxa"/>
            </w:tcMar>
            <w:vAlign w:val="center"/>
          </w:tcPr>
          <w:p w14:paraId="424AAA85" w14:textId="77777777" w:rsidR="000A57C0" w:rsidRDefault="000A57C0">
            <w:pPr>
              <w:widowControl w:val="0"/>
              <w:spacing w:line="240" w:lineRule="auto"/>
            </w:pPr>
          </w:p>
        </w:tc>
      </w:tr>
      <w:tr w:rsidR="000A57C0" w14:paraId="0337196C" w14:textId="77777777">
        <w:tc>
          <w:tcPr>
            <w:tcW w:w="3180" w:type="dxa"/>
            <w:shd w:val="clear" w:color="auto" w:fill="EFEFEF"/>
            <w:tcMar>
              <w:top w:w="100" w:type="dxa"/>
              <w:left w:w="100" w:type="dxa"/>
              <w:bottom w:w="100" w:type="dxa"/>
              <w:right w:w="100" w:type="dxa"/>
            </w:tcMar>
          </w:tcPr>
          <w:p w14:paraId="5714A375"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4DCFB5D1" w14:textId="77777777" w:rsidR="000A57C0" w:rsidRDefault="00625222">
            <w:pPr>
              <w:widowControl w:val="0"/>
              <w:spacing w:line="240" w:lineRule="auto"/>
              <w:jc w:val="center"/>
              <w:rPr>
                <w:i/>
                <w:color w:val="999999"/>
                <w:sz w:val="18"/>
                <w:szCs w:val="18"/>
              </w:rPr>
            </w:pPr>
            <w:r>
              <w:rPr>
                <w:i/>
                <w:color w:val="999999"/>
                <w:sz w:val="18"/>
                <w:szCs w:val="18"/>
              </w:rPr>
              <w:t xml:space="preserve">Point person and </w:t>
            </w:r>
            <w:proofErr w:type="gramStart"/>
            <w:r>
              <w:rPr>
                <w:i/>
                <w:color w:val="999999"/>
                <w:sz w:val="18"/>
                <w:szCs w:val="18"/>
              </w:rPr>
              <w:t>frequency</w:t>
            </w:r>
            <w:proofErr w:type="gramEnd"/>
          </w:p>
          <w:p w14:paraId="347EE57F"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Call PI daily at end of work day, weekly, etc.</w:t>
            </w:r>
          </w:p>
        </w:tc>
      </w:tr>
      <w:tr w:rsidR="000A57C0" w14:paraId="64C4F2EC" w14:textId="77777777">
        <w:tc>
          <w:tcPr>
            <w:tcW w:w="3180" w:type="dxa"/>
            <w:shd w:val="clear" w:color="auto" w:fill="EFEFEF"/>
            <w:tcMar>
              <w:top w:w="100" w:type="dxa"/>
              <w:left w:w="100" w:type="dxa"/>
              <w:bottom w:w="100" w:type="dxa"/>
              <w:right w:w="100" w:type="dxa"/>
            </w:tcMar>
          </w:tcPr>
          <w:p w14:paraId="73D7075E" w14:textId="77777777" w:rsidR="000A57C0" w:rsidRDefault="00625222">
            <w:pPr>
              <w:widowControl w:val="0"/>
              <w:spacing w:line="240" w:lineRule="auto"/>
              <w:jc w:val="right"/>
            </w:pPr>
            <w:r>
              <w:t>Emergency medical services:</w:t>
            </w:r>
          </w:p>
        </w:tc>
        <w:tc>
          <w:tcPr>
            <w:tcW w:w="7590" w:type="dxa"/>
            <w:tcBorders>
              <w:bottom w:val="single" w:sz="8" w:space="0" w:color="000000"/>
            </w:tcBorders>
            <w:shd w:val="clear" w:color="auto" w:fill="EFEFEF"/>
            <w:tcMar>
              <w:top w:w="100" w:type="dxa"/>
              <w:left w:w="100" w:type="dxa"/>
              <w:bottom w:w="100" w:type="dxa"/>
              <w:right w:w="100" w:type="dxa"/>
            </w:tcMar>
            <w:vAlign w:val="center"/>
          </w:tcPr>
          <w:p w14:paraId="1B4297C4" w14:textId="77777777" w:rsidR="000A57C0" w:rsidRDefault="000A57C0">
            <w:pPr>
              <w:widowControl w:val="0"/>
              <w:spacing w:line="240" w:lineRule="auto"/>
            </w:pPr>
          </w:p>
        </w:tc>
      </w:tr>
      <w:tr w:rsidR="000A57C0" w14:paraId="4D791F74" w14:textId="77777777">
        <w:tc>
          <w:tcPr>
            <w:tcW w:w="3180" w:type="dxa"/>
            <w:shd w:val="clear" w:color="auto" w:fill="EFEFEF"/>
            <w:tcMar>
              <w:top w:w="100" w:type="dxa"/>
              <w:left w:w="100" w:type="dxa"/>
              <w:bottom w:w="100" w:type="dxa"/>
              <w:right w:w="100" w:type="dxa"/>
            </w:tcMar>
          </w:tcPr>
          <w:p w14:paraId="72A834D4"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39FF94D7" w14:textId="77777777" w:rsidR="000A57C0" w:rsidRDefault="00625222">
            <w:pPr>
              <w:widowControl w:val="0"/>
              <w:spacing w:line="240" w:lineRule="auto"/>
              <w:jc w:val="center"/>
              <w:rPr>
                <w:i/>
                <w:color w:val="999999"/>
                <w:sz w:val="18"/>
                <w:szCs w:val="18"/>
              </w:rPr>
            </w:pPr>
            <w:r>
              <w:rPr>
                <w:i/>
                <w:color w:val="999999"/>
                <w:sz w:val="18"/>
                <w:szCs w:val="18"/>
              </w:rPr>
              <w:t>Procedure for contacting EMS, evacuation plan</w:t>
            </w:r>
          </w:p>
          <w:p w14:paraId="1CFDBE45" w14:textId="77777777" w:rsidR="000A57C0" w:rsidRDefault="00625222">
            <w:pPr>
              <w:widowControl w:val="0"/>
              <w:spacing w:line="240" w:lineRule="auto"/>
              <w:jc w:val="center"/>
              <w:rPr>
                <w:b/>
                <w:i/>
                <w:color w:val="999999"/>
                <w:sz w:val="18"/>
                <w:szCs w:val="18"/>
              </w:rPr>
            </w:pPr>
            <w:r>
              <w:rPr>
                <w:b/>
                <w:i/>
                <w:color w:val="999999"/>
                <w:sz w:val="18"/>
                <w:szCs w:val="18"/>
              </w:rPr>
              <w:t xml:space="preserve">Identify closest urgent care/emergency room and save in phone or </w:t>
            </w:r>
            <w:proofErr w:type="spellStart"/>
            <w:r>
              <w:rPr>
                <w:b/>
                <w:i/>
                <w:color w:val="999999"/>
                <w:sz w:val="18"/>
                <w:szCs w:val="18"/>
              </w:rPr>
              <w:t>gps</w:t>
            </w:r>
            <w:proofErr w:type="spellEnd"/>
          </w:p>
        </w:tc>
      </w:tr>
      <w:tr w:rsidR="000A57C0" w14:paraId="255A7EAB" w14:textId="77777777">
        <w:tc>
          <w:tcPr>
            <w:tcW w:w="3180" w:type="dxa"/>
            <w:shd w:val="clear" w:color="auto" w:fill="EFEFEF"/>
            <w:tcMar>
              <w:top w:w="100" w:type="dxa"/>
              <w:left w:w="100" w:type="dxa"/>
              <w:bottom w:w="100" w:type="dxa"/>
              <w:right w:w="100" w:type="dxa"/>
            </w:tcMar>
          </w:tcPr>
          <w:p w14:paraId="3AB87C6F" w14:textId="77777777" w:rsidR="000A57C0" w:rsidRDefault="00625222">
            <w:pPr>
              <w:widowControl w:val="0"/>
              <w:spacing w:line="240" w:lineRule="auto"/>
              <w:jc w:val="right"/>
            </w:pPr>
            <w:r>
              <w:t>Cell phone coverage:</w:t>
            </w:r>
          </w:p>
        </w:tc>
        <w:tc>
          <w:tcPr>
            <w:tcW w:w="7590" w:type="dxa"/>
            <w:tcBorders>
              <w:bottom w:val="single" w:sz="8" w:space="0" w:color="000000"/>
            </w:tcBorders>
            <w:shd w:val="clear" w:color="auto" w:fill="EFEFEF"/>
            <w:tcMar>
              <w:top w:w="100" w:type="dxa"/>
              <w:left w:w="100" w:type="dxa"/>
              <w:bottom w:w="100" w:type="dxa"/>
              <w:right w:w="100" w:type="dxa"/>
            </w:tcMar>
            <w:vAlign w:val="center"/>
          </w:tcPr>
          <w:p w14:paraId="528A7940" w14:textId="77777777" w:rsidR="000A57C0" w:rsidRDefault="000A57C0">
            <w:pPr>
              <w:widowControl w:val="0"/>
              <w:spacing w:line="240" w:lineRule="auto"/>
            </w:pPr>
          </w:p>
        </w:tc>
      </w:tr>
      <w:tr w:rsidR="000A57C0" w14:paraId="72A8D981" w14:textId="77777777">
        <w:tc>
          <w:tcPr>
            <w:tcW w:w="3180" w:type="dxa"/>
            <w:shd w:val="clear" w:color="auto" w:fill="EFEFEF"/>
            <w:tcMar>
              <w:top w:w="100" w:type="dxa"/>
              <w:left w:w="100" w:type="dxa"/>
              <w:bottom w:w="100" w:type="dxa"/>
              <w:right w:w="100" w:type="dxa"/>
            </w:tcMar>
          </w:tcPr>
          <w:p w14:paraId="1BBA279C"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4F8E5C12"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good, spotty, none. If spotty or none, identify closest location with </w:t>
            </w:r>
            <w:proofErr w:type="gramStart"/>
            <w:r>
              <w:rPr>
                <w:i/>
                <w:color w:val="999999"/>
                <w:sz w:val="18"/>
                <w:szCs w:val="18"/>
              </w:rPr>
              <w:t>service</w:t>
            </w:r>
            <w:proofErr w:type="gramEnd"/>
          </w:p>
          <w:p w14:paraId="236EF48F" w14:textId="77777777" w:rsidR="000A57C0" w:rsidRDefault="00625222">
            <w:pPr>
              <w:widowControl w:val="0"/>
              <w:spacing w:line="240" w:lineRule="auto"/>
              <w:jc w:val="center"/>
              <w:rPr>
                <w:i/>
                <w:color w:val="999999"/>
                <w:sz w:val="14"/>
                <w:szCs w:val="14"/>
              </w:rPr>
            </w:pPr>
            <w:r>
              <w:rPr>
                <w:i/>
                <w:color w:val="999999"/>
                <w:sz w:val="18"/>
                <w:szCs w:val="18"/>
              </w:rPr>
              <w:t xml:space="preserve">Check: </w:t>
            </w:r>
            <w:r>
              <w:rPr>
                <w:i/>
                <w:color w:val="999999"/>
                <w:sz w:val="14"/>
                <w:szCs w:val="14"/>
              </w:rPr>
              <w:t>https://fcc.maps.arcgis.com/apps/webappviewer/index.html?id=6c1b2e73d9d749cdb7bc88a0d1bdd25b</w:t>
            </w:r>
          </w:p>
        </w:tc>
      </w:tr>
      <w:tr w:rsidR="000A57C0" w14:paraId="3676F4D0" w14:textId="77777777">
        <w:tc>
          <w:tcPr>
            <w:tcW w:w="3180" w:type="dxa"/>
            <w:shd w:val="clear" w:color="auto" w:fill="EFEFEF"/>
            <w:tcMar>
              <w:top w:w="100" w:type="dxa"/>
              <w:left w:w="100" w:type="dxa"/>
              <w:bottom w:w="100" w:type="dxa"/>
              <w:right w:w="100" w:type="dxa"/>
            </w:tcMar>
          </w:tcPr>
          <w:p w14:paraId="52AD159C" w14:textId="77777777" w:rsidR="000A57C0" w:rsidRDefault="00625222">
            <w:pPr>
              <w:widowControl w:val="0"/>
              <w:spacing w:line="240" w:lineRule="auto"/>
              <w:jc w:val="right"/>
            </w:pPr>
            <w:r>
              <w:t>Nearby facilities:</w:t>
            </w:r>
          </w:p>
        </w:tc>
        <w:tc>
          <w:tcPr>
            <w:tcW w:w="7590" w:type="dxa"/>
            <w:shd w:val="clear" w:color="auto" w:fill="EFEFEF"/>
            <w:tcMar>
              <w:top w:w="-44" w:type="dxa"/>
              <w:left w:w="-44" w:type="dxa"/>
              <w:bottom w:w="-44" w:type="dxa"/>
              <w:right w:w="-44" w:type="dxa"/>
            </w:tcMar>
            <w:vAlign w:val="bottom"/>
          </w:tcPr>
          <w:p w14:paraId="5522E34D" w14:textId="77777777" w:rsidR="000A57C0" w:rsidRDefault="000A57C0">
            <w:pPr>
              <w:widowControl w:val="0"/>
              <w:spacing w:line="240" w:lineRule="auto"/>
            </w:pPr>
          </w:p>
        </w:tc>
      </w:tr>
      <w:tr w:rsidR="000A57C0" w14:paraId="5352B806" w14:textId="77777777">
        <w:tc>
          <w:tcPr>
            <w:tcW w:w="3180" w:type="dxa"/>
            <w:shd w:val="clear" w:color="auto" w:fill="EFEFEF"/>
            <w:tcMar>
              <w:top w:w="100" w:type="dxa"/>
              <w:left w:w="100" w:type="dxa"/>
              <w:bottom w:w="100" w:type="dxa"/>
              <w:right w:w="100" w:type="dxa"/>
            </w:tcMar>
          </w:tcPr>
          <w:p w14:paraId="0C9AA25D"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23537240"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restrooms, water, gas, stores</w:t>
            </w:r>
          </w:p>
        </w:tc>
      </w:tr>
      <w:tr w:rsidR="000A57C0" w14:paraId="5267DC27" w14:textId="77777777">
        <w:tc>
          <w:tcPr>
            <w:tcW w:w="3180" w:type="dxa"/>
            <w:shd w:val="clear" w:color="auto" w:fill="EFEFEF"/>
            <w:tcMar>
              <w:top w:w="100" w:type="dxa"/>
              <w:left w:w="100" w:type="dxa"/>
              <w:bottom w:w="100" w:type="dxa"/>
              <w:right w:w="100" w:type="dxa"/>
            </w:tcMar>
          </w:tcPr>
          <w:p w14:paraId="276A8F8E" w14:textId="77777777" w:rsidR="000A57C0" w:rsidRDefault="00625222">
            <w:pPr>
              <w:widowControl w:val="0"/>
              <w:spacing w:line="240" w:lineRule="auto"/>
              <w:jc w:val="right"/>
            </w:pPr>
            <w:r>
              <w:t>Side Trips:</w:t>
            </w:r>
          </w:p>
        </w:tc>
        <w:tc>
          <w:tcPr>
            <w:tcW w:w="7590" w:type="dxa"/>
            <w:shd w:val="clear" w:color="auto" w:fill="EFEFEF"/>
            <w:tcMar>
              <w:top w:w="-44" w:type="dxa"/>
              <w:left w:w="-44" w:type="dxa"/>
              <w:bottom w:w="-44" w:type="dxa"/>
              <w:right w:w="-44" w:type="dxa"/>
            </w:tcMar>
            <w:vAlign w:val="center"/>
          </w:tcPr>
          <w:p w14:paraId="3E11F81A" w14:textId="77777777" w:rsidR="000A57C0" w:rsidRDefault="000A57C0">
            <w:pPr>
              <w:widowControl w:val="0"/>
              <w:spacing w:line="240" w:lineRule="auto"/>
            </w:pPr>
          </w:p>
        </w:tc>
      </w:tr>
      <w:tr w:rsidR="000A57C0" w14:paraId="45F0D55B" w14:textId="77777777">
        <w:tc>
          <w:tcPr>
            <w:tcW w:w="3180" w:type="dxa"/>
            <w:shd w:val="clear" w:color="auto" w:fill="EFEFEF"/>
            <w:tcMar>
              <w:top w:w="100" w:type="dxa"/>
              <w:left w:w="100" w:type="dxa"/>
              <w:bottom w:w="100" w:type="dxa"/>
              <w:right w:w="100" w:type="dxa"/>
            </w:tcMar>
          </w:tcPr>
          <w:p w14:paraId="7575B4C8"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3FA55D15" w14:textId="77777777" w:rsidR="000A57C0" w:rsidRDefault="00625222">
            <w:pPr>
              <w:widowControl w:val="0"/>
              <w:spacing w:line="240" w:lineRule="auto"/>
              <w:jc w:val="center"/>
              <w:rPr>
                <w:i/>
                <w:color w:val="999999"/>
                <w:sz w:val="18"/>
                <w:szCs w:val="18"/>
              </w:rPr>
            </w:pPr>
            <w:r>
              <w:rPr>
                <w:i/>
                <w:color w:val="999999"/>
                <w:sz w:val="18"/>
                <w:szCs w:val="18"/>
              </w:rPr>
              <w:t>Are side trips planned or allowed during free time? Before or after planned activities? Restrictions, specific rules, expected conduct etc.</w:t>
            </w:r>
          </w:p>
        </w:tc>
      </w:tr>
    </w:tbl>
    <w:p w14:paraId="4335DF06" w14:textId="77777777" w:rsidR="000A57C0" w:rsidRDefault="00DD6F9D">
      <w:pPr>
        <w:pStyle w:val="Heading2"/>
      </w:pPr>
      <w:bookmarkStart w:id="31" w:name="_zhzrp9u8pio8" w:colFirst="0" w:colLast="0"/>
      <w:bookmarkStart w:id="32" w:name="_Toc134660133"/>
      <w:bookmarkEnd w:id="31"/>
      <w:r>
        <w:lastRenderedPageBreak/>
        <w:pict w14:anchorId="16920583">
          <v:rect id="_x0000_i1029" style="width:0;height:1.5pt" o:hralign="center" o:hrstd="t" o:hr="t" fillcolor="#a0a0a0" stroked="f"/>
        </w:pict>
      </w:r>
      <w:bookmarkEnd w:id="32"/>
    </w:p>
    <w:p w14:paraId="04B9B04A" w14:textId="77777777" w:rsidR="000A57C0" w:rsidRDefault="00625222">
      <w:pPr>
        <w:pStyle w:val="Heading2"/>
      </w:pPr>
      <w:bookmarkStart w:id="33" w:name="_Toc134660134"/>
      <w:r>
        <w:t>Participant information</w:t>
      </w:r>
      <w:bookmarkEnd w:id="33"/>
    </w:p>
    <w:p w14:paraId="62ACC8D1" w14:textId="77777777" w:rsidR="000A57C0" w:rsidRDefault="00625222">
      <w:r>
        <w:t>(Participant emergency contact in roster at the end of this document)</w:t>
      </w:r>
    </w:p>
    <w:tbl>
      <w:tblPr>
        <w:tblStyle w:val="a7"/>
        <w:tblW w:w="10785" w:type="dxa"/>
        <w:tblInd w:w="-720" w:type="dxa"/>
        <w:tblLayout w:type="fixed"/>
        <w:tblLook w:val="0600" w:firstRow="0" w:lastRow="0" w:firstColumn="0" w:lastColumn="0" w:noHBand="1" w:noVBand="1"/>
      </w:tblPr>
      <w:tblGrid>
        <w:gridCol w:w="3195"/>
        <w:gridCol w:w="7590"/>
      </w:tblGrid>
      <w:tr w:rsidR="000A57C0" w14:paraId="1B813689" w14:textId="77777777">
        <w:tc>
          <w:tcPr>
            <w:tcW w:w="3195" w:type="dxa"/>
            <w:shd w:val="clear" w:color="auto" w:fill="EFEFEF"/>
            <w:tcMar>
              <w:top w:w="100" w:type="dxa"/>
              <w:left w:w="100" w:type="dxa"/>
              <w:bottom w:w="100" w:type="dxa"/>
              <w:right w:w="100" w:type="dxa"/>
            </w:tcMar>
          </w:tcPr>
          <w:p w14:paraId="19A0F423" w14:textId="77777777" w:rsidR="000A57C0" w:rsidRDefault="00625222">
            <w:pPr>
              <w:widowControl w:val="0"/>
              <w:spacing w:line="240" w:lineRule="auto"/>
              <w:jc w:val="right"/>
            </w:pPr>
            <w:r>
              <w:t>Field team:</w:t>
            </w:r>
          </w:p>
        </w:tc>
        <w:tc>
          <w:tcPr>
            <w:tcW w:w="7590" w:type="dxa"/>
            <w:tcBorders>
              <w:bottom w:val="single" w:sz="8" w:space="0" w:color="000000"/>
            </w:tcBorders>
            <w:shd w:val="clear" w:color="auto" w:fill="EFEFEF"/>
            <w:tcMar>
              <w:top w:w="100" w:type="dxa"/>
              <w:left w:w="100" w:type="dxa"/>
              <w:bottom w:w="100" w:type="dxa"/>
              <w:right w:w="100" w:type="dxa"/>
            </w:tcMar>
          </w:tcPr>
          <w:p w14:paraId="4EC2A001" w14:textId="77777777" w:rsidR="000A57C0" w:rsidRDefault="000A57C0">
            <w:pPr>
              <w:widowControl w:val="0"/>
              <w:spacing w:line="240" w:lineRule="auto"/>
            </w:pPr>
          </w:p>
        </w:tc>
      </w:tr>
      <w:tr w:rsidR="000A57C0" w14:paraId="128CD90B" w14:textId="77777777">
        <w:tc>
          <w:tcPr>
            <w:tcW w:w="3195" w:type="dxa"/>
            <w:shd w:val="clear" w:color="auto" w:fill="EFEFEF"/>
            <w:tcMar>
              <w:top w:w="100" w:type="dxa"/>
              <w:left w:w="100" w:type="dxa"/>
              <w:bottom w:w="100" w:type="dxa"/>
              <w:right w:w="100" w:type="dxa"/>
            </w:tcMar>
          </w:tcPr>
          <w:p w14:paraId="4715D606"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2BC07D1F" w14:textId="77777777" w:rsidR="000A57C0" w:rsidRDefault="00625222">
            <w:pPr>
              <w:widowControl w:val="0"/>
              <w:spacing w:line="240" w:lineRule="auto"/>
              <w:jc w:val="center"/>
              <w:rPr>
                <w:i/>
                <w:color w:val="999999"/>
                <w:sz w:val="18"/>
                <w:szCs w:val="18"/>
              </w:rPr>
            </w:pPr>
            <w:r>
              <w:rPr>
                <w:i/>
                <w:color w:val="999999"/>
                <w:sz w:val="18"/>
                <w:szCs w:val="18"/>
              </w:rPr>
              <w:t>List participants</w:t>
            </w:r>
          </w:p>
        </w:tc>
      </w:tr>
      <w:tr w:rsidR="000A57C0" w14:paraId="36C51B5A" w14:textId="77777777">
        <w:tc>
          <w:tcPr>
            <w:tcW w:w="3195" w:type="dxa"/>
            <w:shd w:val="clear" w:color="auto" w:fill="EFEFEF"/>
            <w:tcMar>
              <w:top w:w="100" w:type="dxa"/>
              <w:left w:w="100" w:type="dxa"/>
              <w:bottom w:w="100" w:type="dxa"/>
              <w:right w:w="100" w:type="dxa"/>
            </w:tcMar>
          </w:tcPr>
          <w:p w14:paraId="406F391D" w14:textId="77777777" w:rsidR="000A57C0" w:rsidRDefault="00625222">
            <w:pPr>
              <w:widowControl w:val="0"/>
              <w:spacing w:line="240" w:lineRule="auto"/>
              <w:jc w:val="right"/>
            </w:pPr>
            <w:r>
              <w:t>Group plans:</w:t>
            </w:r>
          </w:p>
        </w:tc>
        <w:tc>
          <w:tcPr>
            <w:tcW w:w="7590" w:type="dxa"/>
            <w:tcBorders>
              <w:bottom w:val="single" w:sz="8" w:space="0" w:color="000000"/>
            </w:tcBorders>
            <w:shd w:val="clear" w:color="auto" w:fill="EFEFEF"/>
            <w:tcMar>
              <w:top w:w="100" w:type="dxa"/>
              <w:left w:w="100" w:type="dxa"/>
              <w:bottom w:w="100" w:type="dxa"/>
              <w:right w:w="100" w:type="dxa"/>
            </w:tcMar>
          </w:tcPr>
          <w:p w14:paraId="05EED745" w14:textId="77777777" w:rsidR="000A57C0" w:rsidRDefault="000A57C0">
            <w:pPr>
              <w:widowControl w:val="0"/>
              <w:spacing w:line="240" w:lineRule="auto"/>
            </w:pPr>
          </w:p>
        </w:tc>
      </w:tr>
      <w:tr w:rsidR="000A57C0" w14:paraId="2261F3BE" w14:textId="77777777">
        <w:tc>
          <w:tcPr>
            <w:tcW w:w="3195" w:type="dxa"/>
            <w:shd w:val="clear" w:color="auto" w:fill="EFEFEF"/>
            <w:tcMar>
              <w:top w:w="100" w:type="dxa"/>
              <w:left w:w="100" w:type="dxa"/>
              <w:bottom w:w="100" w:type="dxa"/>
              <w:right w:w="100" w:type="dxa"/>
            </w:tcMar>
          </w:tcPr>
          <w:p w14:paraId="42B728C2"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07A364E2" w14:textId="77777777" w:rsidR="000A57C0" w:rsidRDefault="00625222">
            <w:pPr>
              <w:widowControl w:val="0"/>
              <w:spacing w:line="240" w:lineRule="auto"/>
              <w:jc w:val="center"/>
              <w:rPr>
                <w:i/>
                <w:color w:val="999999"/>
                <w:sz w:val="18"/>
                <w:szCs w:val="18"/>
              </w:rPr>
            </w:pPr>
            <w:r>
              <w:rPr>
                <w:i/>
                <w:color w:val="999999"/>
                <w:sz w:val="18"/>
                <w:szCs w:val="18"/>
              </w:rPr>
              <w:t>If working alone or in smaller groups, note communication plans</w:t>
            </w:r>
          </w:p>
        </w:tc>
      </w:tr>
      <w:tr w:rsidR="000A57C0" w14:paraId="15C58DD1" w14:textId="77777777">
        <w:tc>
          <w:tcPr>
            <w:tcW w:w="3195" w:type="dxa"/>
            <w:shd w:val="clear" w:color="auto" w:fill="EFEFEF"/>
            <w:tcMar>
              <w:top w:w="100" w:type="dxa"/>
              <w:left w:w="100" w:type="dxa"/>
              <w:bottom w:w="100" w:type="dxa"/>
              <w:right w:w="100" w:type="dxa"/>
            </w:tcMar>
          </w:tcPr>
          <w:p w14:paraId="22D077FF" w14:textId="77777777" w:rsidR="000A57C0" w:rsidRDefault="00625222">
            <w:pPr>
              <w:widowControl w:val="0"/>
              <w:spacing w:line="240" w:lineRule="auto"/>
              <w:jc w:val="right"/>
            </w:pPr>
            <w:r>
              <w:t>Physical demands:</w:t>
            </w:r>
          </w:p>
        </w:tc>
        <w:tc>
          <w:tcPr>
            <w:tcW w:w="7590" w:type="dxa"/>
            <w:tcBorders>
              <w:bottom w:val="single" w:sz="8" w:space="0" w:color="000000"/>
            </w:tcBorders>
            <w:shd w:val="clear" w:color="auto" w:fill="EFEFEF"/>
            <w:tcMar>
              <w:top w:w="100" w:type="dxa"/>
              <w:left w:w="100" w:type="dxa"/>
              <w:bottom w:w="100" w:type="dxa"/>
              <w:right w:w="100" w:type="dxa"/>
            </w:tcMar>
          </w:tcPr>
          <w:p w14:paraId="32983F6A" w14:textId="77777777" w:rsidR="000A57C0" w:rsidRDefault="000A57C0">
            <w:pPr>
              <w:widowControl w:val="0"/>
              <w:spacing w:line="240" w:lineRule="auto"/>
            </w:pPr>
          </w:p>
        </w:tc>
      </w:tr>
      <w:tr w:rsidR="000A57C0" w14:paraId="262090E5" w14:textId="77777777">
        <w:tc>
          <w:tcPr>
            <w:tcW w:w="3195" w:type="dxa"/>
            <w:shd w:val="clear" w:color="auto" w:fill="EFEFEF"/>
            <w:tcMar>
              <w:top w:w="100" w:type="dxa"/>
              <w:left w:w="100" w:type="dxa"/>
              <w:bottom w:w="100" w:type="dxa"/>
              <w:right w:w="100" w:type="dxa"/>
            </w:tcMar>
          </w:tcPr>
          <w:p w14:paraId="56DE4944"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28AD9457"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swimming, hiking, climbing, altitude, confined spaces etc.</w:t>
            </w:r>
          </w:p>
        </w:tc>
      </w:tr>
      <w:tr w:rsidR="000A57C0" w14:paraId="11DD43CC" w14:textId="77777777">
        <w:tc>
          <w:tcPr>
            <w:tcW w:w="3195" w:type="dxa"/>
            <w:shd w:val="clear" w:color="auto" w:fill="EFEFEF"/>
            <w:tcMar>
              <w:top w:w="100" w:type="dxa"/>
              <w:left w:w="100" w:type="dxa"/>
              <w:bottom w:w="100" w:type="dxa"/>
              <w:right w:w="100" w:type="dxa"/>
            </w:tcMar>
          </w:tcPr>
          <w:p w14:paraId="4A635903" w14:textId="77777777" w:rsidR="000A57C0" w:rsidRDefault="00625222">
            <w:pPr>
              <w:widowControl w:val="0"/>
              <w:spacing w:line="240" w:lineRule="auto"/>
              <w:jc w:val="right"/>
            </w:pPr>
            <w:r>
              <w:t>Mental demands:</w:t>
            </w:r>
          </w:p>
        </w:tc>
        <w:tc>
          <w:tcPr>
            <w:tcW w:w="7590" w:type="dxa"/>
            <w:tcBorders>
              <w:bottom w:val="single" w:sz="8" w:space="0" w:color="000000"/>
            </w:tcBorders>
            <w:shd w:val="clear" w:color="auto" w:fill="EFEFEF"/>
            <w:tcMar>
              <w:top w:w="100" w:type="dxa"/>
              <w:left w:w="100" w:type="dxa"/>
              <w:bottom w:w="100" w:type="dxa"/>
              <w:right w:w="100" w:type="dxa"/>
            </w:tcMar>
          </w:tcPr>
          <w:p w14:paraId="605AAE4A" w14:textId="77777777" w:rsidR="000A57C0" w:rsidRDefault="000A57C0">
            <w:pPr>
              <w:widowControl w:val="0"/>
              <w:spacing w:line="240" w:lineRule="auto"/>
            </w:pPr>
          </w:p>
        </w:tc>
      </w:tr>
      <w:tr w:rsidR="000A57C0" w14:paraId="0BE413F7" w14:textId="77777777">
        <w:tc>
          <w:tcPr>
            <w:tcW w:w="3195" w:type="dxa"/>
            <w:shd w:val="clear" w:color="auto" w:fill="EFEFEF"/>
            <w:tcMar>
              <w:top w:w="100" w:type="dxa"/>
              <w:left w:w="100" w:type="dxa"/>
              <w:bottom w:w="100" w:type="dxa"/>
              <w:right w:w="100" w:type="dxa"/>
            </w:tcMar>
          </w:tcPr>
          <w:p w14:paraId="707EA6B3"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45CE06B4"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long hours, high stress environments, social risks/stressors etc.</w:t>
            </w:r>
          </w:p>
        </w:tc>
      </w:tr>
      <w:tr w:rsidR="000A57C0" w14:paraId="32BEAC72" w14:textId="77777777">
        <w:tc>
          <w:tcPr>
            <w:tcW w:w="3195" w:type="dxa"/>
            <w:shd w:val="clear" w:color="auto" w:fill="EFEFEF"/>
            <w:tcMar>
              <w:top w:w="100" w:type="dxa"/>
              <w:left w:w="100" w:type="dxa"/>
              <w:bottom w:w="100" w:type="dxa"/>
              <w:right w:w="100" w:type="dxa"/>
            </w:tcMar>
          </w:tcPr>
          <w:p w14:paraId="47DEA5C6" w14:textId="77777777" w:rsidR="000A57C0" w:rsidRDefault="00625222">
            <w:pPr>
              <w:widowControl w:val="0"/>
              <w:spacing w:line="240" w:lineRule="auto"/>
              <w:jc w:val="right"/>
            </w:pPr>
            <w:r>
              <w:t>First aid training/supplies:</w:t>
            </w:r>
          </w:p>
        </w:tc>
        <w:tc>
          <w:tcPr>
            <w:tcW w:w="7590" w:type="dxa"/>
            <w:tcBorders>
              <w:bottom w:val="single" w:sz="8" w:space="0" w:color="000000"/>
            </w:tcBorders>
            <w:shd w:val="clear" w:color="auto" w:fill="EFEFEF"/>
            <w:tcMar>
              <w:top w:w="100" w:type="dxa"/>
              <w:left w:w="100" w:type="dxa"/>
              <w:bottom w:w="100" w:type="dxa"/>
              <w:right w:w="100" w:type="dxa"/>
            </w:tcMar>
          </w:tcPr>
          <w:p w14:paraId="438A7BDD" w14:textId="77777777" w:rsidR="000A57C0" w:rsidRDefault="000A57C0">
            <w:pPr>
              <w:widowControl w:val="0"/>
              <w:spacing w:line="240" w:lineRule="auto"/>
            </w:pPr>
          </w:p>
        </w:tc>
      </w:tr>
      <w:tr w:rsidR="000A57C0" w14:paraId="0DD45B06" w14:textId="77777777">
        <w:tc>
          <w:tcPr>
            <w:tcW w:w="3195" w:type="dxa"/>
            <w:shd w:val="clear" w:color="auto" w:fill="EFEFEF"/>
            <w:tcMar>
              <w:top w:w="100" w:type="dxa"/>
              <w:left w:w="100" w:type="dxa"/>
              <w:bottom w:w="100" w:type="dxa"/>
              <w:right w:w="100" w:type="dxa"/>
            </w:tcMar>
          </w:tcPr>
          <w:p w14:paraId="57EA5F1D"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554FC33C" w14:textId="77777777" w:rsidR="000A57C0" w:rsidRDefault="00625222">
            <w:pPr>
              <w:widowControl w:val="0"/>
              <w:spacing w:line="240" w:lineRule="auto"/>
              <w:jc w:val="center"/>
              <w:rPr>
                <w:i/>
                <w:color w:val="999999"/>
                <w:sz w:val="18"/>
                <w:szCs w:val="18"/>
              </w:rPr>
            </w:pPr>
            <w:r>
              <w:rPr>
                <w:i/>
                <w:color w:val="999999"/>
                <w:sz w:val="18"/>
                <w:szCs w:val="18"/>
              </w:rPr>
              <w:t>First aid and CPR training recommended (see section II of guidebook for more info)</w:t>
            </w:r>
          </w:p>
          <w:p w14:paraId="7001BD9E" w14:textId="77777777" w:rsidR="000A57C0" w:rsidRDefault="00625222">
            <w:pPr>
              <w:widowControl w:val="0"/>
              <w:spacing w:line="240" w:lineRule="auto"/>
              <w:jc w:val="center"/>
              <w:rPr>
                <w:i/>
                <w:color w:val="999999"/>
                <w:sz w:val="18"/>
                <w:szCs w:val="18"/>
              </w:rPr>
            </w:pPr>
            <w:r>
              <w:rPr>
                <w:i/>
                <w:color w:val="999999"/>
                <w:sz w:val="18"/>
                <w:szCs w:val="18"/>
              </w:rPr>
              <w:t>List team members trained, and first aid supplies, plan for where they are stored.</w:t>
            </w:r>
          </w:p>
        </w:tc>
      </w:tr>
      <w:tr w:rsidR="000A57C0" w14:paraId="370C8C5A" w14:textId="77777777">
        <w:tc>
          <w:tcPr>
            <w:tcW w:w="3195" w:type="dxa"/>
            <w:shd w:val="clear" w:color="auto" w:fill="EFEFEF"/>
            <w:tcMar>
              <w:top w:w="100" w:type="dxa"/>
              <w:left w:w="100" w:type="dxa"/>
              <w:bottom w:w="100" w:type="dxa"/>
              <w:right w:w="100" w:type="dxa"/>
            </w:tcMar>
          </w:tcPr>
          <w:p w14:paraId="26B4BC23" w14:textId="77777777" w:rsidR="000A57C0" w:rsidRDefault="00625222">
            <w:pPr>
              <w:widowControl w:val="0"/>
              <w:spacing w:line="240" w:lineRule="auto"/>
              <w:jc w:val="right"/>
            </w:pPr>
            <w:r>
              <w:t>Immunizations/ medical evaluations:</w:t>
            </w:r>
          </w:p>
        </w:tc>
        <w:tc>
          <w:tcPr>
            <w:tcW w:w="7590" w:type="dxa"/>
            <w:tcBorders>
              <w:bottom w:val="single" w:sz="8" w:space="0" w:color="000000"/>
            </w:tcBorders>
            <w:shd w:val="clear" w:color="auto" w:fill="EFEFEF"/>
            <w:tcMar>
              <w:top w:w="100" w:type="dxa"/>
              <w:left w:w="100" w:type="dxa"/>
              <w:bottom w:w="100" w:type="dxa"/>
              <w:right w:w="100" w:type="dxa"/>
            </w:tcMar>
          </w:tcPr>
          <w:p w14:paraId="7EA26513" w14:textId="77777777" w:rsidR="000A57C0" w:rsidRDefault="000A57C0">
            <w:pPr>
              <w:widowControl w:val="0"/>
              <w:spacing w:line="240" w:lineRule="auto"/>
            </w:pPr>
          </w:p>
        </w:tc>
      </w:tr>
      <w:tr w:rsidR="000A57C0" w14:paraId="1EC9D61A" w14:textId="77777777">
        <w:tc>
          <w:tcPr>
            <w:tcW w:w="3195" w:type="dxa"/>
            <w:shd w:val="clear" w:color="auto" w:fill="EFEFEF"/>
            <w:tcMar>
              <w:top w:w="100" w:type="dxa"/>
              <w:left w:w="100" w:type="dxa"/>
              <w:bottom w:w="100" w:type="dxa"/>
              <w:right w:w="100" w:type="dxa"/>
            </w:tcMar>
          </w:tcPr>
          <w:p w14:paraId="77713BAC" w14:textId="77777777" w:rsidR="000A57C0" w:rsidRDefault="000A57C0">
            <w:pPr>
              <w:widowControl w:val="0"/>
              <w:spacing w:line="240" w:lineRule="auto"/>
              <w:jc w:val="right"/>
            </w:pPr>
          </w:p>
        </w:tc>
        <w:tc>
          <w:tcPr>
            <w:tcW w:w="7590" w:type="dxa"/>
            <w:tcBorders>
              <w:top w:val="single" w:sz="8" w:space="0" w:color="000000"/>
            </w:tcBorders>
            <w:shd w:val="clear" w:color="auto" w:fill="EFEFEF"/>
            <w:tcMar>
              <w:top w:w="-44" w:type="dxa"/>
              <w:left w:w="-44" w:type="dxa"/>
              <w:bottom w:w="-44" w:type="dxa"/>
              <w:right w:w="-44" w:type="dxa"/>
            </w:tcMar>
          </w:tcPr>
          <w:p w14:paraId="4E0B33AA" w14:textId="77777777" w:rsidR="000A57C0" w:rsidRDefault="00625222">
            <w:pPr>
              <w:widowControl w:val="0"/>
              <w:spacing w:line="240" w:lineRule="auto"/>
              <w:jc w:val="center"/>
              <w:rPr>
                <w:i/>
                <w:color w:val="999999"/>
                <w:sz w:val="18"/>
                <w:szCs w:val="18"/>
              </w:rPr>
            </w:pPr>
            <w:r>
              <w:rPr>
                <w:i/>
                <w:color w:val="999999"/>
                <w:sz w:val="18"/>
                <w:szCs w:val="18"/>
              </w:rPr>
              <w:t>List required immunizations/prophylaxis or required medical evaluation, if applicable</w:t>
            </w:r>
          </w:p>
        </w:tc>
      </w:tr>
    </w:tbl>
    <w:p w14:paraId="40277904" w14:textId="77777777" w:rsidR="000A57C0" w:rsidRDefault="00DD6F9D">
      <w:pPr>
        <w:pStyle w:val="Heading2"/>
      </w:pPr>
      <w:bookmarkStart w:id="34" w:name="_xijsca9dg9en" w:colFirst="0" w:colLast="0"/>
      <w:bookmarkStart w:id="35" w:name="_Toc134660135"/>
      <w:bookmarkEnd w:id="34"/>
      <w:r>
        <w:pict w14:anchorId="7AEA368C">
          <v:rect id="_x0000_i1030" style="width:0;height:1.5pt" o:hralign="center" o:hrstd="t" o:hr="t" fillcolor="#a0a0a0" stroked="f"/>
        </w:pict>
      </w:r>
      <w:bookmarkEnd w:id="35"/>
    </w:p>
    <w:p w14:paraId="455A5290" w14:textId="77777777" w:rsidR="000A57C0" w:rsidRDefault="00625222">
      <w:pPr>
        <w:pStyle w:val="Heading2"/>
      </w:pPr>
      <w:bookmarkStart w:id="36" w:name="_Toc134660136"/>
      <w:r>
        <w:t>Equipment &amp; Activities</w:t>
      </w:r>
      <w:bookmarkEnd w:id="36"/>
    </w:p>
    <w:tbl>
      <w:tblPr>
        <w:tblStyle w:val="a8"/>
        <w:tblW w:w="10740" w:type="dxa"/>
        <w:tblInd w:w="-765" w:type="dxa"/>
        <w:tblLayout w:type="fixed"/>
        <w:tblLook w:val="0600" w:firstRow="0" w:lastRow="0" w:firstColumn="0" w:lastColumn="0" w:noHBand="1" w:noVBand="1"/>
      </w:tblPr>
      <w:tblGrid>
        <w:gridCol w:w="3240"/>
        <w:gridCol w:w="7500"/>
      </w:tblGrid>
      <w:tr w:rsidR="000A57C0" w14:paraId="0FCA0244" w14:textId="77777777">
        <w:tc>
          <w:tcPr>
            <w:tcW w:w="3240" w:type="dxa"/>
            <w:shd w:val="clear" w:color="auto" w:fill="EFEFEF"/>
            <w:tcMar>
              <w:top w:w="100" w:type="dxa"/>
              <w:left w:w="100" w:type="dxa"/>
              <w:bottom w:w="100" w:type="dxa"/>
              <w:right w:w="100" w:type="dxa"/>
            </w:tcMar>
          </w:tcPr>
          <w:p w14:paraId="351E3C6C" w14:textId="77777777" w:rsidR="000A57C0" w:rsidRDefault="00625222">
            <w:pPr>
              <w:widowControl w:val="0"/>
              <w:spacing w:line="240" w:lineRule="auto"/>
              <w:jc w:val="right"/>
            </w:pPr>
            <w:r>
              <w:t>Transportation:</w:t>
            </w:r>
          </w:p>
        </w:tc>
        <w:tc>
          <w:tcPr>
            <w:tcW w:w="7500" w:type="dxa"/>
            <w:tcBorders>
              <w:bottom w:val="single" w:sz="8" w:space="0" w:color="000000"/>
            </w:tcBorders>
            <w:shd w:val="clear" w:color="auto" w:fill="EFEFEF"/>
            <w:tcMar>
              <w:top w:w="100" w:type="dxa"/>
              <w:left w:w="100" w:type="dxa"/>
              <w:bottom w:w="100" w:type="dxa"/>
              <w:right w:w="100" w:type="dxa"/>
            </w:tcMar>
          </w:tcPr>
          <w:p w14:paraId="6400DA77" w14:textId="77777777" w:rsidR="000A57C0" w:rsidRDefault="000A57C0">
            <w:pPr>
              <w:widowControl w:val="0"/>
              <w:spacing w:line="240" w:lineRule="auto"/>
            </w:pPr>
          </w:p>
        </w:tc>
      </w:tr>
      <w:tr w:rsidR="000A57C0" w14:paraId="6BD97AC6" w14:textId="77777777">
        <w:tc>
          <w:tcPr>
            <w:tcW w:w="3240" w:type="dxa"/>
            <w:shd w:val="clear" w:color="auto" w:fill="EFEFEF"/>
            <w:tcMar>
              <w:top w:w="100" w:type="dxa"/>
              <w:left w:w="100" w:type="dxa"/>
              <w:bottom w:w="100" w:type="dxa"/>
              <w:right w:w="100" w:type="dxa"/>
            </w:tcMar>
          </w:tcPr>
          <w:p w14:paraId="53C5A7EB"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60C7CB92" w14:textId="77777777" w:rsidR="000A57C0" w:rsidRDefault="00625222">
            <w:pPr>
              <w:widowControl w:val="0"/>
              <w:spacing w:line="240" w:lineRule="auto"/>
              <w:jc w:val="center"/>
              <w:rPr>
                <w:i/>
                <w:color w:val="999999"/>
                <w:sz w:val="18"/>
                <w:szCs w:val="18"/>
              </w:rPr>
            </w:pPr>
            <w:r>
              <w:rPr>
                <w:i/>
                <w:color w:val="999999"/>
                <w:sz w:val="18"/>
                <w:szCs w:val="18"/>
              </w:rPr>
              <w:t>Vehicles used, backup transportation plans, etc.</w:t>
            </w:r>
          </w:p>
        </w:tc>
      </w:tr>
      <w:tr w:rsidR="000A57C0" w14:paraId="00B0E72C" w14:textId="77777777">
        <w:tc>
          <w:tcPr>
            <w:tcW w:w="3240" w:type="dxa"/>
            <w:shd w:val="clear" w:color="auto" w:fill="EFEFEF"/>
            <w:tcMar>
              <w:top w:w="100" w:type="dxa"/>
              <w:left w:w="100" w:type="dxa"/>
              <w:bottom w:w="100" w:type="dxa"/>
              <w:right w:w="100" w:type="dxa"/>
            </w:tcMar>
          </w:tcPr>
          <w:p w14:paraId="1147FCDD" w14:textId="77777777" w:rsidR="000A57C0" w:rsidRDefault="00625222">
            <w:pPr>
              <w:widowControl w:val="0"/>
              <w:spacing w:line="240" w:lineRule="auto"/>
              <w:jc w:val="right"/>
            </w:pPr>
            <w:r>
              <w:t>Research tools:</w:t>
            </w:r>
          </w:p>
        </w:tc>
        <w:tc>
          <w:tcPr>
            <w:tcW w:w="7500" w:type="dxa"/>
            <w:tcBorders>
              <w:bottom w:val="single" w:sz="8" w:space="0" w:color="000000"/>
            </w:tcBorders>
            <w:shd w:val="clear" w:color="auto" w:fill="EFEFEF"/>
            <w:tcMar>
              <w:top w:w="100" w:type="dxa"/>
              <w:left w:w="100" w:type="dxa"/>
              <w:bottom w:w="100" w:type="dxa"/>
              <w:right w:w="100" w:type="dxa"/>
            </w:tcMar>
          </w:tcPr>
          <w:p w14:paraId="11BC5260" w14:textId="77777777" w:rsidR="000A57C0" w:rsidRDefault="000A57C0">
            <w:pPr>
              <w:widowControl w:val="0"/>
              <w:spacing w:line="240" w:lineRule="auto"/>
            </w:pPr>
          </w:p>
        </w:tc>
      </w:tr>
      <w:tr w:rsidR="000A57C0" w14:paraId="57367B4F" w14:textId="77777777">
        <w:tc>
          <w:tcPr>
            <w:tcW w:w="3240" w:type="dxa"/>
            <w:shd w:val="clear" w:color="auto" w:fill="EFEFEF"/>
            <w:tcMar>
              <w:top w:w="100" w:type="dxa"/>
              <w:left w:w="100" w:type="dxa"/>
              <w:bottom w:w="100" w:type="dxa"/>
              <w:right w:w="100" w:type="dxa"/>
            </w:tcMar>
          </w:tcPr>
          <w:p w14:paraId="1DA1429A"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4E84C997" w14:textId="77777777" w:rsidR="000A57C0" w:rsidRDefault="00625222">
            <w:pPr>
              <w:widowControl w:val="0"/>
              <w:spacing w:line="240" w:lineRule="auto"/>
              <w:jc w:val="center"/>
              <w:rPr>
                <w:i/>
                <w:color w:val="999999"/>
                <w:sz w:val="18"/>
                <w:szCs w:val="18"/>
              </w:rPr>
            </w:pPr>
            <w:r>
              <w:rPr>
                <w:i/>
                <w:color w:val="999999"/>
                <w:sz w:val="18"/>
                <w:szCs w:val="18"/>
              </w:rPr>
              <w:t>Equipment safety and handling, operating dangerous tools, specialty vehicles, etc.</w:t>
            </w:r>
          </w:p>
        </w:tc>
      </w:tr>
      <w:tr w:rsidR="000A57C0" w14:paraId="6BE9AB28" w14:textId="77777777">
        <w:tc>
          <w:tcPr>
            <w:tcW w:w="3240" w:type="dxa"/>
            <w:shd w:val="clear" w:color="auto" w:fill="EFEFEF"/>
            <w:tcMar>
              <w:top w:w="100" w:type="dxa"/>
              <w:left w:w="100" w:type="dxa"/>
              <w:bottom w:w="100" w:type="dxa"/>
              <w:right w:w="100" w:type="dxa"/>
            </w:tcMar>
          </w:tcPr>
          <w:p w14:paraId="602578F0" w14:textId="77777777" w:rsidR="000A57C0" w:rsidRDefault="00625222">
            <w:pPr>
              <w:widowControl w:val="0"/>
              <w:spacing w:line="240" w:lineRule="auto"/>
              <w:jc w:val="right"/>
            </w:pPr>
            <w:r>
              <w:t>Other research hazards:</w:t>
            </w:r>
          </w:p>
        </w:tc>
        <w:tc>
          <w:tcPr>
            <w:tcW w:w="7500" w:type="dxa"/>
            <w:tcBorders>
              <w:bottom w:val="single" w:sz="8" w:space="0" w:color="000000"/>
            </w:tcBorders>
            <w:shd w:val="clear" w:color="auto" w:fill="EFEFEF"/>
            <w:tcMar>
              <w:top w:w="100" w:type="dxa"/>
              <w:left w:w="100" w:type="dxa"/>
              <w:bottom w:w="100" w:type="dxa"/>
              <w:right w:w="100" w:type="dxa"/>
            </w:tcMar>
          </w:tcPr>
          <w:p w14:paraId="189D76F7" w14:textId="77777777" w:rsidR="000A57C0" w:rsidRDefault="000A57C0">
            <w:pPr>
              <w:widowControl w:val="0"/>
              <w:spacing w:line="240" w:lineRule="auto"/>
            </w:pPr>
          </w:p>
        </w:tc>
      </w:tr>
      <w:tr w:rsidR="000A57C0" w14:paraId="2B5838FE" w14:textId="77777777">
        <w:tc>
          <w:tcPr>
            <w:tcW w:w="3240" w:type="dxa"/>
            <w:shd w:val="clear" w:color="auto" w:fill="EFEFEF"/>
            <w:tcMar>
              <w:top w:w="100" w:type="dxa"/>
              <w:left w:w="100" w:type="dxa"/>
              <w:bottom w:w="100" w:type="dxa"/>
              <w:right w:w="100" w:type="dxa"/>
            </w:tcMar>
          </w:tcPr>
          <w:p w14:paraId="7E581E08"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15850687" w14:textId="77777777" w:rsidR="000A57C0" w:rsidRDefault="00625222">
            <w:pPr>
              <w:widowControl w:val="0"/>
              <w:spacing w:line="240" w:lineRule="auto"/>
              <w:jc w:val="center"/>
              <w:rPr>
                <w:i/>
                <w:color w:val="999999"/>
                <w:sz w:val="18"/>
                <w:szCs w:val="18"/>
              </w:rPr>
            </w:pPr>
            <w:r>
              <w:rPr>
                <w:i/>
                <w:color w:val="999999"/>
                <w:sz w:val="18"/>
                <w:szCs w:val="18"/>
              </w:rPr>
              <w:t>Hazardous materials, pathogen exposure, high physical exertion demands, etc.</w:t>
            </w:r>
          </w:p>
        </w:tc>
      </w:tr>
      <w:tr w:rsidR="000A57C0" w14:paraId="2813BF53" w14:textId="77777777">
        <w:tc>
          <w:tcPr>
            <w:tcW w:w="3240" w:type="dxa"/>
            <w:shd w:val="clear" w:color="auto" w:fill="EFEFEF"/>
            <w:tcMar>
              <w:top w:w="100" w:type="dxa"/>
              <w:left w:w="100" w:type="dxa"/>
              <w:bottom w:w="100" w:type="dxa"/>
              <w:right w:w="100" w:type="dxa"/>
            </w:tcMar>
          </w:tcPr>
          <w:p w14:paraId="728F3AD7" w14:textId="77777777" w:rsidR="000A57C0" w:rsidRDefault="00625222">
            <w:pPr>
              <w:widowControl w:val="0"/>
              <w:spacing w:line="240" w:lineRule="auto"/>
              <w:jc w:val="right"/>
            </w:pPr>
            <w:r>
              <w:t>PPE:</w:t>
            </w:r>
          </w:p>
        </w:tc>
        <w:tc>
          <w:tcPr>
            <w:tcW w:w="7500" w:type="dxa"/>
            <w:tcBorders>
              <w:bottom w:val="single" w:sz="8" w:space="0" w:color="000000"/>
            </w:tcBorders>
            <w:shd w:val="clear" w:color="auto" w:fill="EFEFEF"/>
            <w:tcMar>
              <w:top w:w="100" w:type="dxa"/>
              <w:left w:w="100" w:type="dxa"/>
              <w:bottom w:w="100" w:type="dxa"/>
              <w:right w:w="100" w:type="dxa"/>
            </w:tcMar>
          </w:tcPr>
          <w:p w14:paraId="7BD150C0" w14:textId="77777777" w:rsidR="000A57C0" w:rsidRDefault="000A57C0">
            <w:pPr>
              <w:widowControl w:val="0"/>
              <w:spacing w:line="240" w:lineRule="auto"/>
            </w:pPr>
          </w:p>
        </w:tc>
      </w:tr>
      <w:tr w:rsidR="000A57C0" w14:paraId="7012D605" w14:textId="77777777">
        <w:tc>
          <w:tcPr>
            <w:tcW w:w="3240" w:type="dxa"/>
            <w:shd w:val="clear" w:color="auto" w:fill="EFEFEF"/>
            <w:tcMar>
              <w:top w:w="100" w:type="dxa"/>
              <w:left w:w="100" w:type="dxa"/>
              <w:bottom w:w="100" w:type="dxa"/>
              <w:right w:w="100" w:type="dxa"/>
            </w:tcMar>
          </w:tcPr>
          <w:p w14:paraId="189FAA72"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405AA258" w14:textId="77777777" w:rsidR="000A57C0" w:rsidRDefault="00625222">
            <w:pPr>
              <w:widowControl w:val="0"/>
              <w:spacing w:line="240" w:lineRule="auto"/>
              <w:jc w:val="center"/>
              <w:rPr>
                <w:i/>
                <w:color w:val="999999"/>
                <w:sz w:val="18"/>
                <w:szCs w:val="18"/>
              </w:rPr>
            </w:pPr>
            <w:r>
              <w:rPr>
                <w:i/>
                <w:color w:val="999999"/>
                <w:sz w:val="18"/>
                <w:szCs w:val="18"/>
              </w:rPr>
              <w:t>Required PPE (</w:t>
            </w:r>
            <w:proofErr w:type="gramStart"/>
            <w:r>
              <w:rPr>
                <w:i/>
                <w:color w:val="999999"/>
                <w:sz w:val="18"/>
                <w:szCs w:val="18"/>
              </w:rPr>
              <w:t>e.g.</w:t>
            </w:r>
            <w:proofErr w:type="gramEnd"/>
            <w:r>
              <w:rPr>
                <w:i/>
                <w:color w:val="999999"/>
                <w:sz w:val="18"/>
                <w:szCs w:val="18"/>
              </w:rPr>
              <w:t xml:space="preserve"> boots, safety glasses etc.) &amp; recommended PPE (e.g. walking sticks, insect repellant, etc.). Who is expected to source and supply different PPE?</w:t>
            </w:r>
          </w:p>
        </w:tc>
      </w:tr>
    </w:tbl>
    <w:p w14:paraId="1DA965AB" w14:textId="77777777" w:rsidR="000A57C0" w:rsidRDefault="00DD6F9D">
      <w:pPr>
        <w:pStyle w:val="Heading2"/>
      </w:pPr>
      <w:bookmarkStart w:id="37" w:name="_paye162lkkwm" w:colFirst="0" w:colLast="0"/>
      <w:bookmarkStart w:id="38" w:name="_Toc134660137"/>
      <w:bookmarkEnd w:id="37"/>
      <w:r>
        <w:lastRenderedPageBreak/>
        <w:pict w14:anchorId="063B8F66">
          <v:rect id="_x0000_i1031" style="width:0;height:1.5pt" o:hralign="center" o:hrstd="t" o:hr="t" fillcolor="#a0a0a0" stroked="f"/>
        </w:pict>
      </w:r>
      <w:bookmarkEnd w:id="38"/>
    </w:p>
    <w:p w14:paraId="06AE21AC" w14:textId="77777777" w:rsidR="000A57C0" w:rsidRDefault="00625222">
      <w:pPr>
        <w:pStyle w:val="Heading2"/>
      </w:pPr>
      <w:bookmarkStart w:id="39" w:name="_Toc134660138"/>
      <w:r>
        <w:t>Financial responsibilities</w:t>
      </w:r>
      <w:bookmarkEnd w:id="39"/>
    </w:p>
    <w:p w14:paraId="614E8113" w14:textId="77777777" w:rsidR="000A57C0" w:rsidRDefault="00625222">
      <w:pPr>
        <w:rPr>
          <w:b/>
        </w:rPr>
      </w:pPr>
      <w:r>
        <w:rPr>
          <w:b/>
        </w:rPr>
        <w:t>For each of the below fields specify:</w:t>
      </w:r>
    </w:p>
    <w:p w14:paraId="1BBA9B95" w14:textId="77777777" w:rsidR="000A57C0" w:rsidRDefault="00625222">
      <w:pPr>
        <w:numPr>
          <w:ilvl w:val="0"/>
          <w:numId w:val="23"/>
        </w:numPr>
      </w:pPr>
      <w:r>
        <w:t xml:space="preserve">Purchases that will be made in each category leading up to and during field </w:t>
      </w:r>
      <w:proofErr w:type="gramStart"/>
      <w:r>
        <w:t>work</w:t>
      </w:r>
      <w:proofErr w:type="gramEnd"/>
    </w:p>
    <w:p w14:paraId="60EF6943" w14:textId="77777777" w:rsidR="000A57C0" w:rsidRDefault="00625222">
      <w:pPr>
        <w:numPr>
          <w:ilvl w:val="0"/>
          <w:numId w:val="23"/>
        </w:numPr>
      </w:pPr>
      <w:r>
        <w:t>Payment method(s) that will be used:</w:t>
      </w:r>
    </w:p>
    <w:p w14:paraId="5BA609C7" w14:textId="77777777" w:rsidR="000A57C0" w:rsidRDefault="00625222">
      <w:pPr>
        <w:numPr>
          <w:ilvl w:val="1"/>
          <w:numId w:val="23"/>
        </w:numPr>
        <w:rPr>
          <w:sz w:val="20"/>
          <w:szCs w:val="20"/>
        </w:rPr>
      </w:pPr>
      <w:r>
        <w:rPr>
          <w:sz w:val="20"/>
          <w:szCs w:val="20"/>
        </w:rPr>
        <w:t>Purchasing card (by whom?)</w:t>
      </w:r>
    </w:p>
    <w:p w14:paraId="0BD1FA5A" w14:textId="77777777" w:rsidR="000A57C0" w:rsidRDefault="00625222">
      <w:pPr>
        <w:numPr>
          <w:ilvl w:val="1"/>
          <w:numId w:val="23"/>
        </w:numPr>
        <w:rPr>
          <w:sz w:val="20"/>
          <w:szCs w:val="20"/>
        </w:rPr>
      </w:pPr>
      <w:r>
        <w:rPr>
          <w:sz w:val="20"/>
          <w:szCs w:val="20"/>
        </w:rPr>
        <w:t>PI’s credit card</w:t>
      </w:r>
    </w:p>
    <w:p w14:paraId="117E071F" w14:textId="77777777" w:rsidR="000A57C0" w:rsidRDefault="00625222">
      <w:pPr>
        <w:numPr>
          <w:ilvl w:val="1"/>
          <w:numId w:val="23"/>
        </w:numPr>
        <w:rPr>
          <w:sz w:val="20"/>
          <w:szCs w:val="20"/>
        </w:rPr>
      </w:pPr>
      <w:r>
        <w:rPr>
          <w:sz w:val="20"/>
          <w:szCs w:val="20"/>
        </w:rPr>
        <w:t>Petty cash</w:t>
      </w:r>
    </w:p>
    <w:p w14:paraId="2AE3DB1F" w14:textId="77777777" w:rsidR="000A57C0" w:rsidRDefault="00625222">
      <w:pPr>
        <w:numPr>
          <w:ilvl w:val="1"/>
          <w:numId w:val="23"/>
        </w:numPr>
        <w:rPr>
          <w:sz w:val="20"/>
          <w:szCs w:val="20"/>
        </w:rPr>
      </w:pPr>
      <w:r>
        <w:rPr>
          <w:sz w:val="20"/>
          <w:szCs w:val="20"/>
        </w:rPr>
        <w:t>Researcher’s funds with reimbursement</w:t>
      </w:r>
    </w:p>
    <w:p w14:paraId="025A0A35" w14:textId="77777777" w:rsidR="000A57C0" w:rsidRDefault="00625222">
      <w:pPr>
        <w:numPr>
          <w:ilvl w:val="1"/>
          <w:numId w:val="23"/>
        </w:numPr>
        <w:rPr>
          <w:sz w:val="20"/>
          <w:szCs w:val="20"/>
        </w:rPr>
      </w:pPr>
      <w:r>
        <w:rPr>
          <w:sz w:val="20"/>
          <w:szCs w:val="20"/>
        </w:rPr>
        <w:t xml:space="preserve">Researcher’s financial responsibility - not </w:t>
      </w:r>
      <w:proofErr w:type="gramStart"/>
      <w:r>
        <w:rPr>
          <w:sz w:val="20"/>
          <w:szCs w:val="20"/>
        </w:rPr>
        <w:t>reimbursed</w:t>
      </w:r>
      <w:proofErr w:type="gramEnd"/>
    </w:p>
    <w:p w14:paraId="534653D7" w14:textId="77777777" w:rsidR="000A57C0" w:rsidRDefault="00625222">
      <w:pPr>
        <w:numPr>
          <w:ilvl w:val="0"/>
          <w:numId w:val="23"/>
        </w:numPr>
      </w:pPr>
      <w:r>
        <w:t xml:space="preserve">Estimated total costs researchers will be expected to front for reimbursement, or spend of their own </w:t>
      </w:r>
      <w:proofErr w:type="gramStart"/>
      <w:r>
        <w:t>money</w:t>
      </w:r>
      <w:proofErr w:type="gramEnd"/>
    </w:p>
    <w:tbl>
      <w:tblPr>
        <w:tblStyle w:val="a9"/>
        <w:tblW w:w="10740" w:type="dxa"/>
        <w:tblInd w:w="-765" w:type="dxa"/>
        <w:tblLayout w:type="fixed"/>
        <w:tblLook w:val="0600" w:firstRow="0" w:lastRow="0" w:firstColumn="0" w:lastColumn="0" w:noHBand="1" w:noVBand="1"/>
      </w:tblPr>
      <w:tblGrid>
        <w:gridCol w:w="3240"/>
        <w:gridCol w:w="7500"/>
      </w:tblGrid>
      <w:tr w:rsidR="000A57C0" w14:paraId="328D0109" w14:textId="77777777">
        <w:tc>
          <w:tcPr>
            <w:tcW w:w="3240" w:type="dxa"/>
            <w:shd w:val="clear" w:color="auto" w:fill="EFEFEF"/>
            <w:tcMar>
              <w:top w:w="100" w:type="dxa"/>
              <w:left w:w="100" w:type="dxa"/>
              <w:bottom w:w="100" w:type="dxa"/>
              <w:right w:w="100" w:type="dxa"/>
            </w:tcMar>
          </w:tcPr>
          <w:p w14:paraId="4C0B4EFA" w14:textId="77777777" w:rsidR="000A57C0" w:rsidRDefault="00625222">
            <w:pPr>
              <w:widowControl w:val="0"/>
              <w:spacing w:line="240" w:lineRule="auto"/>
              <w:jc w:val="right"/>
            </w:pPr>
            <w:r>
              <w:t>Research supplies:</w:t>
            </w:r>
          </w:p>
        </w:tc>
        <w:tc>
          <w:tcPr>
            <w:tcW w:w="7500" w:type="dxa"/>
            <w:tcBorders>
              <w:bottom w:val="single" w:sz="8" w:space="0" w:color="000000"/>
            </w:tcBorders>
            <w:shd w:val="clear" w:color="auto" w:fill="EFEFEF"/>
            <w:tcMar>
              <w:top w:w="100" w:type="dxa"/>
              <w:left w:w="100" w:type="dxa"/>
              <w:bottom w:w="100" w:type="dxa"/>
              <w:right w:w="100" w:type="dxa"/>
            </w:tcMar>
          </w:tcPr>
          <w:p w14:paraId="68E19E91" w14:textId="77777777" w:rsidR="000A57C0" w:rsidRDefault="000A57C0">
            <w:pPr>
              <w:widowControl w:val="0"/>
              <w:spacing w:line="240" w:lineRule="auto"/>
            </w:pPr>
          </w:p>
        </w:tc>
      </w:tr>
      <w:tr w:rsidR="000A57C0" w14:paraId="406081D2" w14:textId="77777777">
        <w:tc>
          <w:tcPr>
            <w:tcW w:w="3240" w:type="dxa"/>
            <w:shd w:val="clear" w:color="auto" w:fill="EFEFEF"/>
            <w:tcMar>
              <w:top w:w="100" w:type="dxa"/>
              <w:left w:w="100" w:type="dxa"/>
              <w:bottom w:w="100" w:type="dxa"/>
              <w:right w:w="100" w:type="dxa"/>
            </w:tcMar>
          </w:tcPr>
          <w:p w14:paraId="666D805F"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11E2AF01"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consumable research materials, specialized field clothes, rite-in-the-rain notebooks, etc.</w:t>
            </w:r>
          </w:p>
        </w:tc>
      </w:tr>
      <w:tr w:rsidR="000A57C0" w14:paraId="51C40C93" w14:textId="77777777">
        <w:tc>
          <w:tcPr>
            <w:tcW w:w="3240" w:type="dxa"/>
            <w:shd w:val="clear" w:color="auto" w:fill="EFEFEF"/>
            <w:tcMar>
              <w:top w:w="100" w:type="dxa"/>
              <w:left w:w="100" w:type="dxa"/>
              <w:bottom w:w="100" w:type="dxa"/>
              <w:right w:w="100" w:type="dxa"/>
            </w:tcMar>
          </w:tcPr>
          <w:p w14:paraId="51612191" w14:textId="77777777" w:rsidR="000A57C0" w:rsidRDefault="00625222">
            <w:pPr>
              <w:widowControl w:val="0"/>
              <w:spacing w:line="240" w:lineRule="auto"/>
              <w:jc w:val="right"/>
            </w:pPr>
            <w:r>
              <w:t>Research equipment:</w:t>
            </w:r>
          </w:p>
        </w:tc>
        <w:tc>
          <w:tcPr>
            <w:tcW w:w="7500" w:type="dxa"/>
            <w:tcBorders>
              <w:bottom w:val="single" w:sz="8" w:space="0" w:color="000000"/>
            </w:tcBorders>
            <w:shd w:val="clear" w:color="auto" w:fill="EFEFEF"/>
            <w:tcMar>
              <w:top w:w="100" w:type="dxa"/>
              <w:left w:w="100" w:type="dxa"/>
              <w:bottom w:w="100" w:type="dxa"/>
              <w:right w:w="100" w:type="dxa"/>
            </w:tcMar>
          </w:tcPr>
          <w:p w14:paraId="16518E12" w14:textId="77777777" w:rsidR="000A57C0" w:rsidRDefault="000A57C0">
            <w:pPr>
              <w:widowControl w:val="0"/>
              <w:spacing w:line="240" w:lineRule="auto"/>
            </w:pPr>
          </w:p>
        </w:tc>
      </w:tr>
      <w:tr w:rsidR="000A57C0" w14:paraId="4C11847D" w14:textId="77777777">
        <w:tc>
          <w:tcPr>
            <w:tcW w:w="3240" w:type="dxa"/>
            <w:shd w:val="clear" w:color="auto" w:fill="EFEFEF"/>
            <w:tcMar>
              <w:top w:w="100" w:type="dxa"/>
              <w:left w:w="100" w:type="dxa"/>
              <w:bottom w:w="100" w:type="dxa"/>
              <w:right w:w="100" w:type="dxa"/>
            </w:tcMar>
          </w:tcPr>
          <w:p w14:paraId="69233A8B"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0789C9DB" w14:textId="77777777" w:rsidR="000A57C0" w:rsidRDefault="00625222">
            <w:pPr>
              <w:widowControl w:val="0"/>
              <w:spacing w:line="240" w:lineRule="auto"/>
              <w:jc w:val="center"/>
              <w:rPr>
                <w:i/>
                <w:color w:val="999999"/>
                <w:sz w:val="18"/>
                <w:szCs w:val="18"/>
              </w:rPr>
            </w:pPr>
            <w:r>
              <w:rPr>
                <w:i/>
                <w:color w:val="999999"/>
                <w:sz w:val="18"/>
                <w:szCs w:val="18"/>
              </w:rPr>
              <w:t>Larger purchases (</w:t>
            </w:r>
            <w:proofErr w:type="gramStart"/>
            <w:r>
              <w:rPr>
                <w:i/>
                <w:color w:val="999999"/>
                <w:sz w:val="18"/>
                <w:szCs w:val="18"/>
              </w:rPr>
              <w:t>e.g.</w:t>
            </w:r>
            <w:proofErr w:type="gramEnd"/>
            <w:r>
              <w:rPr>
                <w:i/>
                <w:color w:val="999999"/>
                <w:sz w:val="18"/>
                <w:szCs w:val="18"/>
              </w:rPr>
              <w:t xml:space="preserve"> shovels, tarps, binoculars, computers, etc.)</w:t>
            </w:r>
          </w:p>
        </w:tc>
      </w:tr>
      <w:tr w:rsidR="000A57C0" w14:paraId="43B7C6C5" w14:textId="77777777">
        <w:tc>
          <w:tcPr>
            <w:tcW w:w="3240" w:type="dxa"/>
            <w:shd w:val="clear" w:color="auto" w:fill="EFEFEF"/>
            <w:tcMar>
              <w:top w:w="100" w:type="dxa"/>
              <w:left w:w="100" w:type="dxa"/>
              <w:bottom w:w="100" w:type="dxa"/>
              <w:right w:w="100" w:type="dxa"/>
            </w:tcMar>
          </w:tcPr>
          <w:p w14:paraId="57149683" w14:textId="77777777" w:rsidR="000A57C0" w:rsidRDefault="00625222">
            <w:pPr>
              <w:widowControl w:val="0"/>
              <w:spacing w:line="240" w:lineRule="auto"/>
              <w:jc w:val="right"/>
            </w:pPr>
            <w:r>
              <w:t>Travel to field sites:</w:t>
            </w:r>
          </w:p>
        </w:tc>
        <w:tc>
          <w:tcPr>
            <w:tcW w:w="7500" w:type="dxa"/>
            <w:tcBorders>
              <w:bottom w:val="single" w:sz="8" w:space="0" w:color="000000"/>
            </w:tcBorders>
            <w:shd w:val="clear" w:color="auto" w:fill="EFEFEF"/>
            <w:tcMar>
              <w:top w:w="100" w:type="dxa"/>
              <w:left w:w="100" w:type="dxa"/>
              <w:bottom w:w="100" w:type="dxa"/>
              <w:right w:w="100" w:type="dxa"/>
            </w:tcMar>
          </w:tcPr>
          <w:p w14:paraId="4BDEF708" w14:textId="77777777" w:rsidR="000A57C0" w:rsidRDefault="000A57C0">
            <w:pPr>
              <w:widowControl w:val="0"/>
              <w:spacing w:line="240" w:lineRule="auto"/>
            </w:pPr>
          </w:p>
        </w:tc>
      </w:tr>
      <w:tr w:rsidR="000A57C0" w14:paraId="285E47B2" w14:textId="77777777">
        <w:tc>
          <w:tcPr>
            <w:tcW w:w="3240" w:type="dxa"/>
            <w:shd w:val="clear" w:color="auto" w:fill="EFEFEF"/>
            <w:tcMar>
              <w:top w:w="100" w:type="dxa"/>
              <w:left w:w="100" w:type="dxa"/>
              <w:bottom w:w="100" w:type="dxa"/>
              <w:right w:w="100" w:type="dxa"/>
            </w:tcMar>
          </w:tcPr>
          <w:p w14:paraId="7C515DBD"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58860442" w14:textId="77777777" w:rsidR="000A57C0" w:rsidRDefault="00625222">
            <w:pPr>
              <w:widowControl w:val="0"/>
              <w:spacing w:line="240" w:lineRule="auto"/>
              <w:jc w:val="center"/>
              <w:rPr>
                <w:i/>
                <w:color w:val="999999"/>
                <w:sz w:val="18"/>
                <w:szCs w:val="18"/>
              </w:rPr>
            </w:pPr>
            <w:r>
              <w:rPr>
                <w:i/>
                <w:color w:val="999999"/>
                <w:sz w:val="18"/>
                <w:szCs w:val="18"/>
              </w:rPr>
              <w:t>Flights, trains, driving in personal vehicles, etc.</w:t>
            </w:r>
          </w:p>
        </w:tc>
      </w:tr>
      <w:tr w:rsidR="000A57C0" w14:paraId="553DF7E4" w14:textId="77777777">
        <w:tc>
          <w:tcPr>
            <w:tcW w:w="3240" w:type="dxa"/>
            <w:shd w:val="clear" w:color="auto" w:fill="EFEFEF"/>
            <w:tcMar>
              <w:top w:w="100" w:type="dxa"/>
              <w:left w:w="100" w:type="dxa"/>
              <w:bottom w:w="100" w:type="dxa"/>
              <w:right w:w="100" w:type="dxa"/>
            </w:tcMar>
          </w:tcPr>
          <w:p w14:paraId="43F14AD6" w14:textId="77777777" w:rsidR="000A57C0" w:rsidRDefault="00625222">
            <w:pPr>
              <w:widowControl w:val="0"/>
              <w:spacing w:line="240" w:lineRule="auto"/>
              <w:jc w:val="right"/>
            </w:pPr>
            <w:r>
              <w:t>Transportation in the field:</w:t>
            </w:r>
          </w:p>
        </w:tc>
        <w:tc>
          <w:tcPr>
            <w:tcW w:w="7500" w:type="dxa"/>
            <w:tcBorders>
              <w:bottom w:val="single" w:sz="8" w:space="0" w:color="000000"/>
            </w:tcBorders>
            <w:shd w:val="clear" w:color="auto" w:fill="EFEFEF"/>
            <w:tcMar>
              <w:top w:w="100" w:type="dxa"/>
              <w:left w:w="100" w:type="dxa"/>
              <w:bottom w:w="100" w:type="dxa"/>
              <w:right w:w="100" w:type="dxa"/>
            </w:tcMar>
          </w:tcPr>
          <w:p w14:paraId="1AD0BF0C" w14:textId="77777777" w:rsidR="000A57C0" w:rsidRDefault="000A57C0">
            <w:pPr>
              <w:widowControl w:val="0"/>
              <w:spacing w:line="240" w:lineRule="auto"/>
            </w:pPr>
          </w:p>
        </w:tc>
      </w:tr>
      <w:tr w:rsidR="000A57C0" w14:paraId="76BFE2C1" w14:textId="77777777">
        <w:tc>
          <w:tcPr>
            <w:tcW w:w="3240" w:type="dxa"/>
            <w:shd w:val="clear" w:color="auto" w:fill="EFEFEF"/>
            <w:tcMar>
              <w:top w:w="100" w:type="dxa"/>
              <w:left w:w="100" w:type="dxa"/>
              <w:bottom w:w="100" w:type="dxa"/>
              <w:right w:w="100" w:type="dxa"/>
            </w:tcMar>
          </w:tcPr>
          <w:p w14:paraId="455BB913"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6AD7E02C" w14:textId="77777777" w:rsidR="000A57C0" w:rsidRDefault="00625222">
            <w:pPr>
              <w:widowControl w:val="0"/>
              <w:spacing w:line="240" w:lineRule="auto"/>
              <w:jc w:val="center"/>
              <w:rPr>
                <w:i/>
                <w:color w:val="999999"/>
                <w:sz w:val="18"/>
                <w:szCs w:val="18"/>
              </w:rPr>
            </w:pPr>
            <w:r>
              <w:rPr>
                <w:i/>
                <w:color w:val="999999"/>
                <w:sz w:val="18"/>
                <w:szCs w:val="18"/>
              </w:rPr>
              <w:t>Gas, unexpected vehicle costs, vehicle rentals, etc.</w:t>
            </w:r>
          </w:p>
        </w:tc>
      </w:tr>
      <w:tr w:rsidR="000A57C0" w14:paraId="306A444F" w14:textId="77777777">
        <w:tc>
          <w:tcPr>
            <w:tcW w:w="3240" w:type="dxa"/>
            <w:shd w:val="clear" w:color="auto" w:fill="EFEFEF"/>
            <w:tcMar>
              <w:top w:w="100" w:type="dxa"/>
              <w:left w:w="100" w:type="dxa"/>
              <w:bottom w:w="100" w:type="dxa"/>
              <w:right w:w="100" w:type="dxa"/>
            </w:tcMar>
          </w:tcPr>
          <w:p w14:paraId="3A6B002C" w14:textId="77777777" w:rsidR="000A57C0" w:rsidRDefault="00625222">
            <w:pPr>
              <w:widowControl w:val="0"/>
              <w:spacing w:line="240" w:lineRule="auto"/>
              <w:jc w:val="right"/>
            </w:pPr>
            <w:r>
              <w:t>Food:</w:t>
            </w:r>
          </w:p>
        </w:tc>
        <w:tc>
          <w:tcPr>
            <w:tcW w:w="7500" w:type="dxa"/>
            <w:shd w:val="clear" w:color="auto" w:fill="EFEFEF"/>
            <w:tcMar>
              <w:top w:w="-44" w:type="dxa"/>
              <w:left w:w="-44" w:type="dxa"/>
              <w:bottom w:w="-44" w:type="dxa"/>
              <w:right w:w="-44" w:type="dxa"/>
            </w:tcMar>
            <w:vAlign w:val="center"/>
          </w:tcPr>
          <w:p w14:paraId="35F26DC7" w14:textId="77777777" w:rsidR="000A57C0" w:rsidRDefault="000A57C0">
            <w:pPr>
              <w:widowControl w:val="0"/>
              <w:spacing w:line="240" w:lineRule="auto"/>
            </w:pPr>
          </w:p>
        </w:tc>
      </w:tr>
      <w:tr w:rsidR="000A57C0" w14:paraId="3D01B32F" w14:textId="77777777">
        <w:trPr>
          <w:trHeight w:val="462"/>
        </w:trPr>
        <w:tc>
          <w:tcPr>
            <w:tcW w:w="3240" w:type="dxa"/>
            <w:shd w:val="clear" w:color="auto" w:fill="EFEFEF"/>
            <w:tcMar>
              <w:top w:w="100" w:type="dxa"/>
              <w:left w:w="100" w:type="dxa"/>
              <w:bottom w:w="100" w:type="dxa"/>
              <w:right w:w="100" w:type="dxa"/>
            </w:tcMar>
          </w:tcPr>
          <w:p w14:paraId="77CB5C71"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4FA661C5" w14:textId="77777777" w:rsidR="000A57C0" w:rsidRDefault="00625222">
            <w:pPr>
              <w:widowControl w:val="0"/>
              <w:spacing w:line="240" w:lineRule="auto"/>
              <w:jc w:val="center"/>
              <w:rPr>
                <w:i/>
                <w:color w:val="999999"/>
                <w:sz w:val="18"/>
                <w:szCs w:val="18"/>
              </w:rPr>
            </w:pPr>
            <w:r>
              <w:rPr>
                <w:i/>
                <w:color w:val="999999"/>
                <w:sz w:val="18"/>
                <w:szCs w:val="18"/>
              </w:rPr>
              <w:t>Food for research team leader and team members during field work</w:t>
            </w:r>
          </w:p>
        </w:tc>
      </w:tr>
      <w:tr w:rsidR="000A57C0" w14:paraId="7DBDC745" w14:textId="77777777">
        <w:tc>
          <w:tcPr>
            <w:tcW w:w="3240" w:type="dxa"/>
            <w:shd w:val="clear" w:color="auto" w:fill="EFEFEF"/>
            <w:tcMar>
              <w:top w:w="100" w:type="dxa"/>
              <w:left w:w="100" w:type="dxa"/>
              <w:bottom w:w="100" w:type="dxa"/>
              <w:right w:w="100" w:type="dxa"/>
            </w:tcMar>
          </w:tcPr>
          <w:p w14:paraId="0543EC24" w14:textId="77777777" w:rsidR="000A57C0" w:rsidRDefault="00625222">
            <w:pPr>
              <w:widowControl w:val="0"/>
              <w:spacing w:line="240" w:lineRule="auto"/>
              <w:jc w:val="right"/>
            </w:pPr>
            <w:r>
              <w:t>Lodging:</w:t>
            </w:r>
          </w:p>
        </w:tc>
        <w:tc>
          <w:tcPr>
            <w:tcW w:w="7500" w:type="dxa"/>
            <w:shd w:val="clear" w:color="auto" w:fill="EFEFEF"/>
            <w:tcMar>
              <w:top w:w="-44" w:type="dxa"/>
              <w:left w:w="-44" w:type="dxa"/>
              <w:bottom w:w="-44" w:type="dxa"/>
              <w:right w:w="-44" w:type="dxa"/>
            </w:tcMar>
            <w:vAlign w:val="center"/>
          </w:tcPr>
          <w:p w14:paraId="19C6E14B" w14:textId="77777777" w:rsidR="000A57C0" w:rsidRDefault="000A57C0">
            <w:pPr>
              <w:widowControl w:val="0"/>
              <w:spacing w:line="240" w:lineRule="auto"/>
            </w:pPr>
          </w:p>
        </w:tc>
      </w:tr>
      <w:tr w:rsidR="000A57C0" w14:paraId="3ABEDD4E" w14:textId="77777777">
        <w:tc>
          <w:tcPr>
            <w:tcW w:w="3240" w:type="dxa"/>
            <w:shd w:val="clear" w:color="auto" w:fill="EFEFEF"/>
            <w:tcMar>
              <w:top w:w="100" w:type="dxa"/>
              <w:left w:w="100" w:type="dxa"/>
              <w:bottom w:w="100" w:type="dxa"/>
              <w:right w:w="100" w:type="dxa"/>
            </w:tcMar>
          </w:tcPr>
          <w:p w14:paraId="749297C7"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36D594EB"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Hotels, campsites, research station dorms, etc.</w:t>
            </w:r>
          </w:p>
        </w:tc>
      </w:tr>
      <w:tr w:rsidR="000A57C0" w14:paraId="3A2D6B8E" w14:textId="77777777">
        <w:tc>
          <w:tcPr>
            <w:tcW w:w="3240" w:type="dxa"/>
            <w:shd w:val="clear" w:color="auto" w:fill="EFEFEF"/>
            <w:tcMar>
              <w:top w:w="100" w:type="dxa"/>
              <w:left w:w="100" w:type="dxa"/>
              <w:bottom w:w="100" w:type="dxa"/>
              <w:right w:w="100" w:type="dxa"/>
            </w:tcMar>
          </w:tcPr>
          <w:p w14:paraId="473CBC52" w14:textId="77777777" w:rsidR="000A57C0" w:rsidRDefault="00625222">
            <w:pPr>
              <w:widowControl w:val="0"/>
              <w:spacing w:line="240" w:lineRule="auto"/>
              <w:jc w:val="right"/>
            </w:pPr>
            <w:r>
              <w:t>Other:</w:t>
            </w:r>
          </w:p>
        </w:tc>
        <w:tc>
          <w:tcPr>
            <w:tcW w:w="7500" w:type="dxa"/>
            <w:shd w:val="clear" w:color="auto" w:fill="EFEFEF"/>
            <w:tcMar>
              <w:top w:w="-44" w:type="dxa"/>
              <w:left w:w="-44" w:type="dxa"/>
              <w:bottom w:w="-44" w:type="dxa"/>
              <w:right w:w="-44" w:type="dxa"/>
            </w:tcMar>
            <w:vAlign w:val="center"/>
          </w:tcPr>
          <w:p w14:paraId="00117E78" w14:textId="77777777" w:rsidR="000A57C0" w:rsidRDefault="000A57C0">
            <w:pPr>
              <w:widowControl w:val="0"/>
              <w:spacing w:line="240" w:lineRule="auto"/>
            </w:pPr>
          </w:p>
        </w:tc>
      </w:tr>
      <w:tr w:rsidR="000A57C0" w14:paraId="318BF3AA" w14:textId="77777777">
        <w:tc>
          <w:tcPr>
            <w:tcW w:w="3240" w:type="dxa"/>
            <w:shd w:val="clear" w:color="auto" w:fill="EFEFEF"/>
            <w:tcMar>
              <w:top w:w="100" w:type="dxa"/>
              <w:left w:w="100" w:type="dxa"/>
              <w:bottom w:w="100" w:type="dxa"/>
              <w:right w:w="100" w:type="dxa"/>
            </w:tcMar>
          </w:tcPr>
          <w:p w14:paraId="7B83F5A2" w14:textId="77777777" w:rsidR="000A57C0" w:rsidRDefault="000A57C0">
            <w:pPr>
              <w:widowControl w:val="0"/>
              <w:spacing w:line="240" w:lineRule="auto"/>
              <w:jc w:val="right"/>
            </w:pPr>
          </w:p>
        </w:tc>
        <w:tc>
          <w:tcPr>
            <w:tcW w:w="7500" w:type="dxa"/>
            <w:tcBorders>
              <w:top w:val="single" w:sz="8" w:space="0" w:color="000000"/>
            </w:tcBorders>
            <w:shd w:val="clear" w:color="auto" w:fill="EFEFEF"/>
            <w:tcMar>
              <w:top w:w="-44" w:type="dxa"/>
              <w:left w:w="-44" w:type="dxa"/>
              <w:bottom w:w="-44" w:type="dxa"/>
              <w:right w:w="-44" w:type="dxa"/>
            </w:tcMar>
          </w:tcPr>
          <w:p w14:paraId="10734788" w14:textId="77777777" w:rsidR="000A57C0" w:rsidRDefault="00625222">
            <w:pPr>
              <w:widowControl w:val="0"/>
              <w:spacing w:line="240" w:lineRule="auto"/>
              <w:jc w:val="center"/>
              <w:rPr>
                <w:i/>
                <w:color w:val="999999"/>
                <w:sz w:val="18"/>
                <w:szCs w:val="18"/>
              </w:rPr>
            </w:pPr>
            <w:proofErr w:type="gramStart"/>
            <w:r>
              <w:rPr>
                <w:i/>
                <w:color w:val="999999"/>
                <w:sz w:val="18"/>
                <w:szCs w:val="18"/>
              </w:rPr>
              <w:t>E.g.</w:t>
            </w:r>
            <w:proofErr w:type="gramEnd"/>
            <w:r>
              <w:rPr>
                <w:i/>
                <w:color w:val="999999"/>
                <w:sz w:val="18"/>
                <w:szCs w:val="18"/>
              </w:rPr>
              <w:t xml:space="preserve"> Field station fees, permits, etc.</w:t>
            </w:r>
          </w:p>
        </w:tc>
      </w:tr>
    </w:tbl>
    <w:p w14:paraId="610F90A1" w14:textId="77777777" w:rsidR="000A57C0" w:rsidRDefault="00DD6F9D">
      <w:pPr>
        <w:pStyle w:val="Heading2"/>
      </w:pPr>
      <w:bookmarkStart w:id="40" w:name="_nx0185hst2lp" w:colFirst="0" w:colLast="0"/>
      <w:bookmarkStart w:id="41" w:name="_Toc134660139"/>
      <w:bookmarkEnd w:id="40"/>
      <w:r>
        <w:pict w14:anchorId="35F8FD51">
          <v:rect id="_x0000_i1032" style="width:0;height:1.5pt" o:hralign="center" o:hrstd="t" o:hr="t" fillcolor="#a0a0a0" stroked="f"/>
        </w:pict>
      </w:r>
      <w:bookmarkEnd w:id="41"/>
    </w:p>
    <w:p w14:paraId="2D2C6275" w14:textId="77777777" w:rsidR="000A57C0" w:rsidRDefault="00625222">
      <w:pPr>
        <w:pStyle w:val="Heading2"/>
      </w:pPr>
      <w:bookmarkStart w:id="42" w:name="_Toc134660140"/>
      <w:r>
        <w:t>Signatures of planning parties</w:t>
      </w:r>
      <w:bookmarkEnd w:id="42"/>
    </w:p>
    <w:p w14:paraId="1AC9E08C" w14:textId="77777777" w:rsidR="000A57C0" w:rsidRDefault="00625222">
      <w:r>
        <w:t>I acknowledge this safety plan has been prepared for field work under my supervision together with the research project leader.</w:t>
      </w:r>
    </w:p>
    <w:p w14:paraId="4DB81D9F" w14:textId="77777777" w:rsidR="000A57C0" w:rsidRDefault="000A57C0"/>
    <w:tbl>
      <w:tblPr>
        <w:tblStyle w:val="aa"/>
        <w:tblW w:w="9375" w:type="dxa"/>
        <w:tblLayout w:type="fixed"/>
        <w:tblLook w:val="0600" w:firstRow="0" w:lastRow="0" w:firstColumn="0" w:lastColumn="0" w:noHBand="1" w:noVBand="1"/>
      </w:tblPr>
      <w:tblGrid>
        <w:gridCol w:w="2340"/>
        <w:gridCol w:w="3450"/>
        <w:gridCol w:w="1230"/>
        <w:gridCol w:w="2355"/>
      </w:tblGrid>
      <w:tr w:rsidR="000A57C0" w14:paraId="4139B389" w14:textId="77777777">
        <w:trPr>
          <w:trHeight w:val="477"/>
        </w:trPr>
        <w:tc>
          <w:tcPr>
            <w:tcW w:w="2340" w:type="dxa"/>
            <w:tcBorders>
              <w:bottom w:val="single" w:sz="8" w:space="0" w:color="000000"/>
            </w:tcBorders>
            <w:shd w:val="clear" w:color="auto" w:fill="EFEFEF"/>
            <w:tcMar>
              <w:top w:w="100" w:type="dxa"/>
              <w:left w:w="100" w:type="dxa"/>
              <w:bottom w:w="100" w:type="dxa"/>
              <w:right w:w="100" w:type="dxa"/>
            </w:tcMar>
          </w:tcPr>
          <w:p w14:paraId="2B553088" w14:textId="77777777" w:rsidR="000A57C0" w:rsidRDefault="000A57C0">
            <w:pPr>
              <w:widowControl w:val="0"/>
              <w:spacing w:line="240" w:lineRule="auto"/>
            </w:pPr>
          </w:p>
        </w:tc>
        <w:tc>
          <w:tcPr>
            <w:tcW w:w="3450" w:type="dxa"/>
            <w:tcBorders>
              <w:bottom w:val="single" w:sz="8" w:space="0" w:color="000000"/>
            </w:tcBorders>
            <w:shd w:val="clear" w:color="auto" w:fill="EFEFEF"/>
            <w:tcMar>
              <w:top w:w="100" w:type="dxa"/>
              <w:left w:w="100" w:type="dxa"/>
              <w:bottom w:w="100" w:type="dxa"/>
              <w:right w:w="100" w:type="dxa"/>
            </w:tcMar>
          </w:tcPr>
          <w:p w14:paraId="7E33AE17" w14:textId="77777777" w:rsidR="000A57C0" w:rsidRDefault="000A57C0">
            <w:pPr>
              <w:widowControl w:val="0"/>
              <w:spacing w:line="240" w:lineRule="auto"/>
            </w:pPr>
          </w:p>
        </w:tc>
        <w:tc>
          <w:tcPr>
            <w:tcW w:w="1230" w:type="dxa"/>
            <w:tcBorders>
              <w:bottom w:val="single" w:sz="8" w:space="0" w:color="000000"/>
            </w:tcBorders>
            <w:shd w:val="clear" w:color="auto" w:fill="EFEFEF"/>
            <w:tcMar>
              <w:top w:w="100" w:type="dxa"/>
              <w:left w:w="100" w:type="dxa"/>
              <w:bottom w:w="100" w:type="dxa"/>
              <w:right w:w="100" w:type="dxa"/>
            </w:tcMar>
          </w:tcPr>
          <w:p w14:paraId="1FAA9CA5" w14:textId="77777777" w:rsidR="000A57C0" w:rsidRDefault="000A57C0">
            <w:pPr>
              <w:widowControl w:val="0"/>
              <w:spacing w:line="240" w:lineRule="auto"/>
            </w:pPr>
          </w:p>
        </w:tc>
        <w:tc>
          <w:tcPr>
            <w:tcW w:w="2355" w:type="dxa"/>
            <w:tcBorders>
              <w:bottom w:val="single" w:sz="8" w:space="0" w:color="000000"/>
            </w:tcBorders>
            <w:shd w:val="clear" w:color="auto" w:fill="EFEFEF"/>
            <w:tcMar>
              <w:top w:w="100" w:type="dxa"/>
              <w:left w:w="100" w:type="dxa"/>
              <w:bottom w:w="100" w:type="dxa"/>
              <w:right w:w="100" w:type="dxa"/>
            </w:tcMar>
          </w:tcPr>
          <w:p w14:paraId="6F483C2E" w14:textId="77777777" w:rsidR="000A57C0" w:rsidRDefault="000A57C0">
            <w:pPr>
              <w:widowControl w:val="0"/>
              <w:spacing w:line="240" w:lineRule="auto"/>
            </w:pPr>
          </w:p>
        </w:tc>
      </w:tr>
      <w:tr w:rsidR="000A57C0" w14:paraId="39F96A1A" w14:textId="77777777">
        <w:tc>
          <w:tcPr>
            <w:tcW w:w="2340" w:type="dxa"/>
            <w:tcBorders>
              <w:top w:val="single" w:sz="8" w:space="0" w:color="000000"/>
            </w:tcBorders>
            <w:shd w:val="clear" w:color="auto" w:fill="EFEFEF"/>
            <w:tcMar>
              <w:top w:w="-44" w:type="dxa"/>
              <w:left w:w="-44" w:type="dxa"/>
              <w:bottom w:w="-44" w:type="dxa"/>
              <w:right w:w="-44" w:type="dxa"/>
            </w:tcMar>
          </w:tcPr>
          <w:p w14:paraId="5DA96E4D" w14:textId="77777777" w:rsidR="000A57C0" w:rsidRDefault="00625222">
            <w:pPr>
              <w:widowControl w:val="0"/>
              <w:spacing w:line="240" w:lineRule="auto"/>
              <w:jc w:val="center"/>
              <w:rPr>
                <w:i/>
                <w:color w:val="999999"/>
                <w:sz w:val="18"/>
                <w:szCs w:val="18"/>
              </w:rPr>
            </w:pPr>
            <w:r>
              <w:rPr>
                <w:i/>
                <w:color w:val="999999"/>
                <w:sz w:val="18"/>
                <w:szCs w:val="18"/>
              </w:rPr>
              <w:t>Supervisor/PI Name</w:t>
            </w:r>
          </w:p>
        </w:tc>
        <w:tc>
          <w:tcPr>
            <w:tcW w:w="3450" w:type="dxa"/>
            <w:tcBorders>
              <w:top w:val="single" w:sz="8" w:space="0" w:color="000000"/>
            </w:tcBorders>
            <w:shd w:val="clear" w:color="auto" w:fill="EFEFEF"/>
            <w:tcMar>
              <w:top w:w="-44" w:type="dxa"/>
              <w:left w:w="-44" w:type="dxa"/>
              <w:bottom w:w="-44" w:type="dxa"/>
              <w:right w:w="-44" w:type="dxa"/>
            </w:tcMar>
          </w:tcPr>
          <w:p w14:paraId="47F97084" w14:textId="77777777" w:rsidR="000A57C0" w:rsidRDefault="00625222">
            <w:pPr>
              <w:widowControl w:val="0"/>
              <w:spacing w:line="240" w:lineRule="auto"/>
              <w:jc w:val="center"/>
              <w:rPr>
                <w:i/>
                <w:color w:val="999999"/>
                <w:sz w:val="18"/>
                <w:szCs w:val="18"/>
              </w:rPr>
            </w:pPr>
            <w:r>
              <w:rPr>
                <w:i/>
                <w:color w:val="999999"/>
                <w:sz w:val="18"/>
                <w:szCs w:val="18"/>
              </w:rPr>
              <w:t>Supervisor/PI Signature</w:t>
            </w:r>
          </w:p>
        </w:tc>
        <w:tc>
          <w:tcPr>
            <w:tcW w:w="1230" w:type="dxa"/>
            <w:tcBorders>
              <w:top w:val="single" w:sz="8" w:space="0" w:color="000000"/>
            </w:tcBorders>
            <w:shd w:val="clear" w:color="auto" w:fill="EFEFEF"/>
            <w:tcMar>
              <w:top w:w="-44" w:type="dxa"/>
              <w:left w:w="-44" w:type="dxa"/>
              <w:bottom w:w="-44" w:type="dxa"/>
              <w:right w:w="-44" w:type="dxa"/>
            </w:tcMar>
          </w:tcPr>
          <w:p w14:paraId="475E4B0C" w14:textId="77777777" w:rsidR="000A57C0" w:rsidRDefault="00625222">
            <w:pPr>
              <w:widowControl w:val="0"/>
              <w:spacing w:line="240" w:lineRule="auto"/>
              <w:jc w:val="center"/>
              <w:rPr>
                <w:i/>
                <w:color w:val="999999"/>
                <w:sz w:val="18"/>
                <w:szCs w:val="18"/>
              </w:rPr>
            </w:pPr>
            <w:r>
              <w:rPr>
                <w:i/>
                <w:color w:val="999999"/>
                <w:sz w:val="18"/>
                <w:szCs w:val="18"/>
              </w:rPr>
              <w:t>Date</w:t>
            </w:r>
          </w:p>
        </w:tc>
        <w:tc>
          <w:tcPr>
            <w:tcW w:w="2355" w:type="dxa"/>
            <w:tcBorders>
              <w:top w:val="single" w:sz="8" w:space="0" w:color="000000"/>
            </w:tcBorders>
            <w:shd w:val="clear" w:color="auto" w:fill="EFEFEF"/>
            <w:tcMar>
              <w:top w:w="-44" w:type="dxa"/>
              <w:left w:w="-44" w:type="dxa"/>
              <w:bottom w:w="-44" w:type="dxa"/>
              <w:right w:w="-44" w:type="dxa"/>
            </w:tcMar>
          </w:tcPr>
          <w:p w14:paraId="0771F610" w14:textId="77777777" w:rsidR="000A57C0" w:rsidRDefault="00625222">
            <w:pPr>
              <w:widowControl w:val="0"/>
              <w:spacing w:line="240" w:lineRule="auto"/>
              <w:jc w:val="center"/>
              <w:rPr>
                <w:i/>
                <w:color w:val="999999"/>
                <w:sz w:val="18"/>
                <w:szCs w:val="18"/>
              </w:rPr>
            </w:pPr>
            <w:r>
              <w:rPr>
                <w:i/>
                <w:color w:val="999999"/>
                <w:sz w:val="18"/>
                <w:szCs w:val="18"/>
              </w:rPr>
              <w:t>Supervisor/PI Phone number</w:t>
            </w:r>
          </w:p>
        </w:tc>
      </w:tr>
    </w:tbl>
    <w:p w14:paraId="30683A51" w14:textId="77777777" w:rsidR="000A57C0" w:rsidRDefault="000A57C0"/>
    <w:tbl>
      <w:tblPr>
        <w:tblStyle w:val="ab"/>
        <w:tblW w:w="9360" w:type="dxa"/>
        <w:tblLayout w:type="fixed"/>
        <w:tblLook w:val="0600" w:firstRow="0" w:lastRow="0" w:firstColumn="0" w:lastColumn="0" w:noHBand="1" w:noVBand="1"/>
      </w:tblPr>
      <w:tblGrid>
        <w:gridCol w:w="2340"/>
        <w:gridCol w:w="3450"/>
        <w:gridCol w:w="1230"/>
        <w:gridCol w:w="2340"/>
      </w:tblGrid>
      <w:tr w:rsidR="000A57C0" w14:paraId="5949B349" w14:textId="77777777">
        <w:trPr>
          <w:trHeight w:val="477"/>
        </w:trPr>
        <w:tc>
          <w:tcPr>
            <w:tcW w:w="2340" w:type="dxa"/>
            <w:tcBorders>
              <w:bottom w:val="single" w:sz="8" w:space="0" w:color="000000"/>
            </w:tcBorders>
            <w:shd w:val="clear" w:color="auto" w:fill="EFEFEF"/>
            <w:tcMar>
              <w:top w:w="100" w:type="dxa"/>
              <w:left w:w="100" w:type="dxa"/>
              <w:bottom w:w="100" w:type="dxa"/>
              <w:right w:w="100" w:type="dxa"/>
            </w:tcMar>
          </w:tcPr>
          <w:p w14:paraId="29920B38" w14:textId="77777777" w:rsidR="000A57C0" w:rsidRDefault="000A57C0">
            <w:pPr>
              <w:widowControl w:val="0"/>
              <w:spacing w:line="240" w:lineRule="auto"/>
            </w:pPr>
          </w:p>
        </w:tc>
        <w:tc>
          <w:tcPr>
            <w:tcW w:w="3450" w:type="dxa"/>
            <w:tcBorders>
              <w:bottom w:val="single" w:sz="8" w:space="0" w:color="000000"/>
            </w:tcBorders>
            <w:shd w:val="clear" w:color="auto" w:fill="EFEFEF"/>
            <w:tcMar>
              <w:top w:w="100" w:type="dxa"/>
              <w:left w:w="100" w:type="dxa"/>
              <w:bottom w:w="100" w:type="dxa"/>
              <w:right w:w="100" w:type="dxa"/>
            </w:tcMar>
          </w:tcPr>
          <w:p w14:paraId="62C53C5B" w14:textId="77777777" w:rsidR="000A57C0" w:rsidRDefault="000A57C0">
            <w:pPr>
              <w:widowControl w:val="0"/>
              <w:spacing w:line="240" w:lineRule="auto"/>
            </w:pPr>
          </w:p>
        </w:tc>
        <w:tc>
          <w:tcPr>
            <w:tcW w:w="1230" w:type="dxa"/>
            <w:tcBorders>
              <w:bottom w:val="single" w:sz="8" w:space="0" w:color="000000"/>
            </w:tcBorders>
            <w:shd w:val="clear" w:color="auto" w:fill="EFEFEF"/>
            <w:tcMar>
              <w:top w:w="100" w:type="dxa"/>
              <w:left w:w="100" w:type="dxa"/>
              <w:bottom w:w="100" w:type="dxa"/>
              <w:right w:w="100" w:type="dxa"/>
            </w:tcMar>
          </w:tcPr>
          <w:p w14:paraId="43A9672B" w14:textId="77777777" w:rsidR="000A57C0" w:rsidRDefault="000A57C0">
            <w:pPr>
              <w:widowControl w:val="0"/>
              <w:spacing w:line="240" w:lineRule="auto"/>
            </w:pPr>
          </w:p>
        </w:tc>
        <w:tc>
          <w:tcPr>
            <w:tcW w:w="2340" w:type="dxa"/>
            <w:tcBorders>
              <w:bottom w:val="single" w:sz="8" w:space="0" w:color="000000"/>
            </w:tcBorders>
            <w:shd w:val="clear" w:color="auto" w:fill="EFEFEF"/>
            <w:tcMar>
              <w:top w:w="100" w:type="dxa"/>
              <w:left w:w="100" w:type="dxa"/>
              <w:bottom w:w="100" w:type="dxa"/>
              <w:right w:w="100" w:type="dxa"/>
            </w:tcMar>
          </w:tcPr>
          <w:p w14:paraId="54E7BCFA" w14:textId="77777777" w:rsidR="000A57C0" w:rsidRDefault="000A57C0">
            <w:pPr>
              <w:widowControl w:val="0"/>
              <w:spacing w:line="240" w:lineRule="auto"/>
            </w:pPr>
          </w:p>
        </w:tc>
      </w:tr>
      <w:tr w:rsidR="000A57C0" w14:paraId="50557119" w14:textId="77777777">
        <w:tc>
          <w:tcPr>
            <w:tcW w:w="2340" w:type="dxa"/>
            <w:tcBorders>
              <w:top w:val="single" w:sz="8" w:space="0" w:color="000000"/>
            </w:tcBorders>
            <w:shd w:val="clear" w:color="auto" w:fill="EFEFEF"/>
            <w:tcMar>
              <w:top w:w="-44" w:type="dxa"/>
              <w:left w:w="-44" w:type="dxa"/>
              <w:bottom w:w="-44" w:type="dxa"/>
              <w:right w:w="-44" w:type="dxa"/>
            </w:tcMar>
          </w:tcPr>
          <w:p w14:paraId="7B6FEA02" w14:textId="77777777" w:rsidR="000A57C0" w:rsidRDefault="00625222">
            <w:pPr>
              <w:widowControl w:val="0"/>
              <w:spacing w:line="240" w:lineRule="auto"/>
              <w:jc w:val="center"/>
              <w:rPr>
                <w:i/>
                <w:color w:val="999999"/>
                <w:sz w:val="18"/>
                <w:szCs w:val="18"/>
              </w:rPr>
            </w:pPr>
            <w:r>
              <w:rPr>
                <w:i/>
                <w:color w:val="999999"/>
                <w:sz w:val="18"/>
                <w:szCs w:val="18"/>
              </w:rPr>
              <w:t>Project Leader Name</w:t>
            </w:r>
          </w:p>
        </w:tc>
        <w:tc>
          <w:tcPr>
            <w:tcW w:w="3450" w:type="dxa"/>
            <w:tcBorders>
              <w:top w:val="single" w:sz="8" w:space="0" w:color="000000"/>
            </w:tcBorders>
            <w:shd w:val="clear" w:color="auto" w:fill="EFEFEF"/>
            <w:tcMar>
              <w:top w:w="-44" w:type="dxa"/>
              <w:left w:w="-44" w:type="dxa"/>
              <w:bottom w:w="-44" w:type="dxa"/>
              <w:right w:w="-44" w:type="dxa"/>
            </w:tcMar>
          </w:tcPr>
          <w:p w14:paraId="0F713D8C" w14:textId="77777777" w:rsidR="000A57C0" w:rsidRDefault="00625222">
            <w:pPr>
              <w:widowControl w:val="0"/>
              <w:spacing w:line="240" w:lineRule="auto"/>
              <w:jc w:val="center"/>
              <w:rPr>
                <w:i/>
                <w:color w:val="999999"/>
                <w:sz w:val="18"/>
                <w:szCs w:val="18"/>
              </w:rPr>
            </w:pPr>
            <w:r>
              <w:rPr>
                <w:i/>
                <w:color w:val="999999"/>
                <w:sz w:val="18"/>
                <w:szCs w:val="18"/>
              </w:rPr>
              <w:t>Project Leader Signature</w:t>
            </w:r>
          </w:p>
        </w:tc>
        <w:tc>
          <w:tcPr>
            <w:tcW w:w="1230" w:type="dxa"/>
            <w:tcBorders>
              <w:top w:val="single" w:sz="8" w:space="0" w:color="000000"/>
            </w:tcBorders>
            <w:shd w:val="clear" w:color="auto" w:fill="EFEFEF"/>
            <w:tcMar>
              <w:top w:w="-44" w:type="dxa"/>
              <w:left w:w="-44" w:type="dxa"/>
              <w:bottom w:w="-44" w:type="dxa"/>
              <w:right w:w="-44" w:type="dxa"/>
            </w:tcMar>
          </w:tcPr>
          <w:p w14:paraId="0652F037" w14:textId="77777777" w:rsidR="000A57C0" w:rsidRDefault="00625222">
            <w:pPr>
              <w:widowControl w:val="0"/>
              <w:spacing w:line="240" w:lineRule="auto"/>
              <w:jc w:val="center"/>
              <w:rPr>
                <w:i/>
                <w:color w:val="999999"/>
                <w:sz w:val="18"/>
                <w:szCs w:val="18"/>
              </w:rPr>
            </w:pPr>
            <w:r>
              <w:rPr>
                <w:i/>
                <w:color w:val="999999"/>
                <w:sz w:val="18"/>
                <w:szCs w:val="18"/>
              </w:rPr>
              <w:t>Date</w:t>
            </w:r>
          </w:p>
        </w:tc>
        <w:tc>
          <w:tcPr>
            <w:tcW w:w="2340" w:type="dxa"/>
            <w:tcBorders>
              <w:top w:val="single" w:sz="8" w:space="0" w:color="000000"/>
            </w:tcBorders>
            <w:shd w:val="clear" w:color="auto" w:fill="EFEFEF"/>
            <w:tcMar>
              <w:top w:w="-44" w:type="dxa"/>
              <w:left w:w="-44" w:type="dxa"/>
              <w:bottom w:w="-44" w:type="dxa"/>
              <w:right w:w="-44" w:type="dxa"/>
            </w:tcMar>
          </w:tcPr>
          <w:p w14:paraId="36D624FB" w14:textId="77777777" w:rsidR="000A57C0" w:rsidRDefault="00625222">
            <w:pPr>
              <w:widowControl w:val="0"/>
              <w:spacing w:line="240" w:lineRule="auto"/>
              <w:jc w:val="center"/>
              <w:rPr>
                <w:i/>
                <w:color w:val="999999"/>
                <w:sz w:val="18"/>
                <w:szCs w:val="18"/>
              </w:rPr>
            </w:pPr>
            <w:r>
              <w:rPr>
                <w:i/>
                <w:color w:val="999999"/>
                <w:sz w:val="18"/>
                <w:szCs w:val="18"/>
              </w:rPr>
              <w:t>Project Leader Phone number</w:t>
            </w:r>
          </w:p>
        </w:tc>
      </w:tr>
    </w:tbl>
    <w:p w14:paraId="78E0A398" w14:textId="77777777" w:rsidR="000A57C0" w:rsidRDefault="000A57C0">
      <w:pPr>
        <w:pStyle w:val="Heading2"/>
      </w:pPr>
      <w:bookmarkStart w:id="43" w:name="_64nmbi4uzc9q" w:colFirst="0" w:colLast="0"/>
      <w:bookmarkEnd w:id="43"/>
    </w:p>
    <w:p w14:paraId="5CF1046A" w14:textId="77777777" w:rsidR="000A57C0" w:rsidRDefault="000A57C0">
      <w:pPr>
        <w:rPr>
          <w:color w:val="1A1A26"/>
          <w:sz w:val="24"/>
          <w:szCs w:val="24"/>
        </w:rPr>
      </w:pPr>
    </w:p>
    <w:p w14:paraId="25433CA3" w14:textId="77777777" w:rsidR="000A57C0" w:rsidRDefault="00625222">
      <w:pPr>
        <w:pStyle w:val="Heading2"/>
      </w:pPr>
      <w:bookmarkStart w:id="44" w:name="_Toc134660141"/>
      <w:r>
        <w:t>Team/Participant Roster and Signatures</w:t>
      </w:r>
      <w:bookmarkEnd w:id="44"/>
    </w:p>
    <w:p w14:paraId="1F7A02CC" w14:textId="77777777" w:rsidR="000A57C0" w:rsidRDefault="000A57C0"/>
    <w:p w14:paraId="26CA0DD3" w14:textId="77777777" w:rsidR="000A57C0" w:rsidRDefault="00625222">
      <w:r>
        <w:t xml:space="preserve">By signing </w:t>
      </w:r>
      <w:proofErr w:type="gramStart"/>
      <w:r>
        <w:t>below</w:t>
      </w:r>
      <w:proofErr w:type="gramEnd"/>
      <w:r>
        <w:t xml:space="preserve"> I verify that I have read this field safety plan and understand its contents, and agree to comply with the above plan.</w:t>
      </w:r>
    </w:p>
    <w:p w14:paraId="30811698" w14:textId="77777777" w:rsidR="000A57C0" w:rsidRDefault="000A57C0"/>
    <w:p w14:paraId="634C8EDF" w14:textId="77777777" w:rsidR="000A57C0" w:rsidRDefault="000A57C0"/>
    <w:tbl>
      <w:tblPr>
        <w:tblStyle w:val="ac"/>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725"/>
        <w:gridCol w:w="1755"/>
        <w:gridCol w:w="945"/>
        <w:gridCol w:w="3015"/>
      </w:tblGrid>
      <w:tr w:rsidR="000A57C0" w14:paraId="5CD39F59" w14:textId="77777777">
        <w:tc>
          <w:tcPr>
            <w:tcW w:w="1860" w:type="dxa"/>
            <w:shd w:val="clear" w:color="auto" w:fill="D9D9D9"/>
            <w:tcMar>
              <w:top w:w="100" w:type="dxa"/>
              <w:left w:w="100" w:type="dxa"/>
              <w:bottom w:w="100" w:type="dxa"/>
              <w:right w:w="100" w:type="dxa"/>
            </w:tcMar>
          </w:tcPr>
          <w:p w14:paraId="0B11F00F" w14:textId="77777777" w:rsidR="000A57C0" w:rsidRDefault="00625222">
            <w:pPr>
              <w:widowControl w:val="0"/>
              <w:spacing w:line="240" w:lineRule="auto"/>
              <w:rPr>
                <w:sz w:val="18"/>
                <w:szCs w:val="18"/>
              </w:rPr>
            </w:pPr>
            <w:r>
              <w:rPr>
                <w:sz w:val="18"/>
                <w:szCs w:val="18"/>
              </w:rPr>
              <w:t>Name</w:t>
            </w:r>
          </w:p>
        </w:tc>
        <w:tc>
          <w:tcPr>
            <w:tcW w:w="1725" w:type="dxa"/>
            <w:shd w:val="clear" w:color="auto" w:fill="D9D9D9"/>
            <w:tcMar>
              <w:top w:w="100" w:type="dxa"/>
              <w:left w:w="100" w:type="dxa"/>
              <w:bottom w:w="100" w:type="dxa"/>
              <w:right w:w="100" w:type="dxa"/>
            </w:tcMar>
          </w:tcPr>
          <w:p w14:paraId="4A332A45" w14:textId="77777777" w:rsidR="000A57C0" w:rsidRDefault="00625222">
            <w:pPr>
              <w:widowControl w:val="0"/>
              <w:spacing w:line="240" w:lineRule="auto"/>
              <w:rPr>
                <w:sz w:val="18"/>
                <w:szCs w:val="18"/>
              </w:rPr>
            </w:pPr>
            <w:r>
              <w:rPr>
                <w:sz w:val="18"/>
                <w:szCs w:val="18"/>
              </w:rPr>
              <w:t>Phone number</w:t>
            </w:r>
          </w:p>
        </w:tc>
        <w:tc>
          <w:tcPr>
            <w:tcW w:w="1755" w:type="dxa"/>
            <w:shd w:val="clear" w:color="auto" w:fill="D9D9D9"/>
            <w:tcMar>
              <w:top w:w="100" w:type="dxa"/>
              <w:left w:w="100" w:type="dxa"/>
              <w:bottom w:w="100" w:type="dxa"/>
              <w:right w:w="100" w:type="dxa"/>
            </w:tcMar>
          </w:tcPr>
          <w:p w14:paraId="27E96319" w14:textId="77777777" w:rsidR="000A57C0" w:rsidRDefault="00625222">
            <w:pPr>
              <w:widowControl w:val="0"/>
              <w:spacing w:line="240" w:lineRule="auto"/>
              <w:rPr>
                <w:sz w:val="18"/>
                <w:szCs w:val="18"/>
              </w:rPr>
            </w:pPr>
            <w:r>
              <w:rPr>
                <w:sz w:val="18"/>
                <w:szCs w:val="18"/>
              </w:rPr>
              <w:t>Signature</w:t>
            </w:r>
          </w:p>
        </w:tc>
        <w:tc>
          <w:tcPr>
            <w:tcW w:w="945" w:type="dxa"/>
            <w:shd w:val="clear" w:color="auto" w:fill="D9D9D9"/>
            <w:tcMar>
              <w:top w:w="100" w:type="dxa"/>
              <w:left w:w="100" w:type="dxa"/>
              <w:bottom w:w="100" w:type="dxa"/>
              <w:right w:w="100" w:type="dxa"/>
            </w:tcMar>
          </w:tcPr>
          <w:p w14:paraId="3F8B7B3E" w14:textId="77777777" w:rsidR="000A57C0" w:rsidRDefault="00625222">
            <w:pPr>
              <w:widowControl w:val="0"/>
              <w:spacing w:line="240" w:lineRule="auto"/>
              <w:rPr>
                <w:sz w:val="18"/>
                <w:szCs w:val="18"/>
              </w:rPr>
            </w:pPr>
            <w:r>
              <w:rPr>
                <w:sz w:val="18"/>
                <w:szCs w:val="18"/>
              </w:rPr>
              <w:t>Date</w:t>
            </w:r>
          </w:p>
        </w:tc>
        <w:tc>
          <w:tcPr>
            <w:tcW w:w="3015" w:type="dxa"/>
            <w:shd w:val="clear" w:color="auto" w:fill="D9D9D9"/>
            <w:tcMar>
              <w:top w:w="100" w:type="dxa"/>
              <w:left w:w="100" w:type="dxa"/>
              <w:bottom w:w="100" w:type="dxa"/>
              <w:right w:w="100" w:type="dxa"/>
            </w:tcMar>
          </w:tcPr>
          <w:p w14:paraId="6503C619" w14:textId="77777777" w:rsidR="000A57C0" w:rsidRDefault="00625222">
            <w:pPr>
              <w:widowControl w:val="0"/>
              <w:spacing w:line="240" w:lineRule="auto"/>
              <w:rPr>
                <w:sz w:val="18"/>
                <w:szCs w:val="18"/>
              </w:rPr>
            </w:pPr>
            <w:r>
              <w:rPr>
                <w:sz w:val="18"/>
                <w:szCs w:val="18"/>
              </w:rPr>
              <w:t>Emergency contact</w:t>
            </w:r>
          </w:p>
        </w:tc>
      </w:tr>
      <w:tr w:rsidR="000A57C0" w14:paraId="7F23A7A4" w14:textId="77777777">
        <w:tc>
          <w:tcPr>
            <w:tcW w:w="1860" w:type="dxa"/>
            <w:shd w:val="clear" w:color="auto" w:fill="auto"/>
            <w:tcMar>
              <w:top w:w="100" w:type="dxa"/>
              <w:left w:w="100" w:type="dxa"/>
              <w:bottom w:w="100" w:type="dxa"/>
              <w:right w:w="100" w:type="dxa"/>
            </w:tcMar>
          </w:tcPr>
          <w:p w14:paraId="3D94F33F"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16449088"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5F69604F"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68A0ABA9"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76E660FC" w14:textId="77777777" w:rsidR="000A57C0" w:rsidRDefault="000A57C0">
            <w:pPr>
              <w:widowControl w:val="0"/>
              <w:spacing w:line="240" w:lineRule="auto"/>
            </w:pPr>
          </w:p>
        </w:tc>
      </w:tr>
      <w:tr w:rsidR="000A57C0" w14:paraId="6D58284D" w14:textId="77777777">
        <w:tc>
          <w:tcPr>
            <w:tcW w:w="1860" w:type="dxa"/>
            <w:shd w:val="clear" w:color="auto" w:fill="auto"/>
            <w:tcMar>
              <w:top w:w="100" w:type="dxa"/>
              <w:left w:w="100" w:type="dxa"/>
              <w:bottom w:w="100" w:type="dxa"/>
              <w:right w:w="100" w:type="dxa"/>
            </w:tcMar>
          </w:tcPr>
          <w:p w14:paraId="15E347C6"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4B4540E2"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3AD702A8"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658DB7BA"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08CE4C77" w14:textId="77777777" w:rsidR="000A57C0" w:rsidRDefault="000A57C0">
            <w:pPr>
              <w:widowControl w:val="0"/>
              <w:spacing w:line="240" w:lineRule="auto"/>
            </w:pPr>
          </w:p>
        </w:tc>
      </w:tr>
      <w:tr w:rsidR="000A57C0" w14:paraId="66706412" w14:textId="77777777">
        <w:tc>
          <w:tcPr>
            <w:tcW w:w="1860" w:type="dxa"/>
            <w:shd w:val="clear" w:color="auto" w:fill="auto"/>
            <w:tcMar>
              <w:top w:w="100" w:type="dxa"/>
              <w:left w:w="100" w:type="dxa"/>
              <w:bottom w:w="100" w:type="dxa"/>
              <w:right w:w="100" w:type="dxa"/>
            </w:tcMar>
          </w:tcPr>
          <w:p w14:paraId="6A0EFF37"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5C61DAE3"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3117249C"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5FE44EF5"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54B6087C" w14:textId="77777777" w:rsidR="000A57C0" w:rsidRDefault="000A57C0">
            <w:pPr>
              <w:widowControl w:val="0"/>
              <w:spacing w:line="240" w:lineRule="auto"/>
            </w:pPr>
          </w:p>
        </w:tc>
      </w:tr>
      <w:tr w:rsidR="000A57C0" w14:paraId="01AC58E0" w14:textId="77777777">
        <w:tc>
          <w:tcPr>
            <w:tcW w:w="1860" w:type="dxa"/>
            <w:shd w:val="clear" w:color="auto" w:fill="auto"/>
            <w:tcMar>
              <w:top w:w="100" w:type="dxa"/>
              <w:left w:w="100" w:type="dxa"/>
              <w:bottom w:w="100" w:type="dxa"/>
              <w:right w:w="100" w:type="dxa"/>
            </w:tcMar>
          </w:tcPr>
          <w:p w14:paraId="00BBFD61"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46F428DC"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1FD069B9"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1974AF6F"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2C7AE4E8" w14:textId="77777777" w:rsidR="000A57C0" w:rsidRDefault="000A57C0">
            <w:pPr>
              <w:widowControl w:val="0"/>
              <w:spacing w:line="240" w:lineRule="auto"/>
            </w:pPr>
          </w:p>
        </w:tc>
      </w:tr>
      <w:tr w:rsidR="000A57C0" w14:paraId="5EB19778" w14:textId="77777777">
        <w:tc>
          <w:tcPr>
            <w:tcW w:w="1860" w:type="dxa"/>
            <w:shd w:val="clear" w:color="auto" w:fill="auto"/>
            <w:tcMar>
              <w:top w:w="100" w:type="dxa"/>
              <w:left w:w="100" w:type="dxa"/>
              <w:bottom w:w="100" w:type="dxa"/>
              <w:right w:w="100" w:type="dxa"/>
            </w:tcMar>
          </w:tcPr>
          <w:p w14:paraId="4BDA2C84"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0BEAA511"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43CB30E0"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651EE7F3"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6DB548AA" w14:textId="77777777" w:rsidR="000A57C0" w:rsidRDefault="000A57C0">
            <w:pPr>
              <w:widowControl w:val="0"/>
              <w:spacing w:line="240" w:lineRule="auto"/>
            </w:pPr>
          </w:p>
        </w:tc>
      </w:tr>
      <w:tr w:rsidR="000A57C0" w14:paraId="649EE68D" w14:textId="77777777">
        <w:tc>
          <w:tcPr>
            <w:tcW w:w="1860" w:type="dxa"/>
            <w:shd w:val="clear" w:color="auto" w:fill="auto"/>
            <w:tcMar>
              <w:top w:w="100" w:type="dxa"/>
              <w:left w:w="100" w:type="dxa"/>
              <w:bottom w:w="100" w:type="dxa"/>
              <w:right w:w="100" w:type="dxa"/>
            </w:tcMar>
          </w:tcPr>
          <w:p w14:paraId="5E0CBE38" w14:textId="77777777" w:rsidR="000A57C0" w:rsidRDefault="000A57C0">
            <w:pPr>
              <w:widowControl w:val="0"/>
              <w:spacing w:line="240" w:lineRule="auto"/>
            </w:pPr>
          </w:p>
        </w:tc>
        <w:tc>
          <w:tcPr>
            <w:tcW w:w="1725" w:type="dxa"/>
            <w:shd w:val="clear" w:color="auto" w:fill="auto"/>
            <w:tcMar>
              <w:top w:w="100" w:type="dxa"/>
              <w:left w:w="100" w:type="dxa"/>
              <w:bottom w:w="100" w:type="dxa"/>
              <w:right w:w="100" w:type="dxa"/>
            </w:tcMar>
          </w:tcPr>
          <w:p w14:paraId="29EA4C34" w14:textId="77777777" w:rsidR="000A57C0" w:rsidRDefault="000A57C0">
            <w:pPr>
              <w:widowControl w:val="0"/>
              <w:spacing w:line="240" w:lineRule="auto"/>
            </w:pPr>
          </w:p>
        </w:tc>
        <w:tc>
          <w:tcPr>
            <w:tcW w:w="1755" w:type="dxa"/>
            <w:shd w:val="clear" w:color="auto" w:fill="auto"/>
            <w:tcMar>
              <w:top w:w="100" w:type="dxa"/>
              <w:left w:w="100" w:type="dxa"/>
              <w:bottom w:w="100" w:type="dxa"/>
              <w:right w:w="100" w:type="dxa"/>
            </w:tcMar>
          </w:tcPr>
          <w:p w14:paraId="1C7A22E9" w14:textId="77777777" w:rsidR="000A57C0" w:rsidRDefault="000A57C0">
            <w:pPr>
              <w:widowControl w:val="0"/>
              <w:spacing w:line="240" w:lineRule="auto"/>
            </w:pPr>
          </w:p>
        </w:tc>
        <w:tc>
          <w:tcPr>
            <w:tcW w:w="945" w:type="dxa"/>
            <w:shd w:val="clear" w:color="auto" w:fill="auto"/>
            <w:tcMar>
              <w:top w:w="100" w:type="dxa"/>
              <w:left w:w="100" w:type="dxa"/>
              <w:bottom w:w="100" w:type="dxa"/>
              <w:right w:w="100" w:type="dxa"/>
            </w:tcMar>
          </w:tcPr>
          <w:p w14:paraId="149A0B15" w14:textId="77777777" w:rsidR="000A57C0" w:rsidRDefault="000A57C0">
            <w:pPr>
              <w:widowControl w:val="0"/>
              <w:spacing w:line="240" w:lineRule="auto"/>
            </w:pPr>
          </w:p>
        </w:tc>
        <w:tc>
          <w:tcPr>
            <w:tcW w:w="3015" w:type="dxa"/>
            <w:shd w:val="clear" w:color="auto" w:fill="auto"/>
            <w:tcMar>
              <w:top w:w="100" w:type="dxa"/>
              <w:left w:w="100" w:type="dxa"/>
              <w:bottom w:w="100" w:type="dxa"/>
              <w:right w:w="100" w:type="dxa"/>
            </w:tcMar>
          </w:tcPr>
          <w:p w14:paraId="74A7CE36" w14:textId="77777777" w:rsidR="000A57C0" w:rsidRDefault="000A57C0">
            <w:pPr>
              <w:widowControl w:val="0"/>
              <w:spacing w:line="240" w:lineRule="auto"/>
            </w:pPr>
          </w:p>
        </w:tc>
      </w:tr>
    </w:tbl>
    <w:p w14:paraId="3EFF8FA8" w14:textId="77777777" w:rsidR="000A57C0" w:rsidRDefault="000A57C0"/>
    <w:p w14:paraId="6D36F11A" w14:textId="77777777" w:rsidR="000A57C0" w:rsidRDefault="00625222">
      <w:pPr>
        <w:spacing w:after="200" w:line="240" w:lineRule="auto"/>
        <w:ind w:right="1100"/>
        <w:rPr>
          <w:rFonts w:ascii="Calibri" w:eastAsia="Calibri" w:hAnsi="Calibri" w:cs="Calibri"/>
          <w:color w:val="1A1A26"/>
          <w:sz w:val="24"/>
          <w:szCs w:val="24"/>
        </w:rPr>
      </w:pPr>
      <w:r>
        <w:br w:type="page"/>
      </w:r>
    </w:p>
    <w:p w14:paraId="6FCC60D0" w14:textId="306F4AF5" w:rsidR="000A57C0" w:rsidRDefault="00625222">
      <w:pPr>
        <w:pStyle w:val="Heading1"/>
        <w:spacing w:after="200" w:line="240" w:lineRule="auto"/>
        <w:ind w:right="1100"/>
      </w:pPr>
      <w:bookmarkStart w:id="45" w:name="_Toc134660142"/>
      <w:r>
        <w:lastRenderedPageBreak/>
        <w:t xml:space="preserve">Appendix </w:t>
      </w:r>
      <w:r w:rsidR="006C32AD">
        <w:t>2</w:t>
      </w:r>
      <w:r>
        <w:t>. Example PI/Supervisor Letter</w:t>
      </w:r>
      <w:bookmarkEnd w:id="45"/>
    </w:p>
    <w:p w14:paraId="0EAAFAD6" w14:textId="77777777" w:rsidR="000A57C0" w:rsidRDefault="000A57C0">
      <w:pPr>
        <w:spacing w:line="240" w:lineRule="auto"/>
        <w:ind w:left="451"/>
        <w:rPr>
          <w:rFonts w:ascii="Calibri" w:eastAsia="Calibri" w:hAnsi="Calibri" w:cs="Calibri"/>
          <w:sz w:val="24"/>
          <w:szCs w:val="24"/>
        </w:rPr>
      </w:pPr>
    </w:p>
    <w:p w14:paraId="50658D2D" w14:textId="60D4D0D4" w:rsidR="000A57C0" w:rsidRDefault="00874342">
      <w:pPr>
        <w:spacing w:line="240" w:lineRule="auto"/>
        <w:ind w:left="460"/>
        <w:rPr>
          <w:rFonts w:ascii="Calibri" w:eastAsia="Calibri" w:hAnsi="Calibri" w:cs="Calibri"/>
          <w:sz w:val="24"/>
          <w:szCs w:val="24"/>
        </w:rPr>
      </w:pPr>
      <w:r>
        <w:rPr>
          <w:rFonts w:ascii="Calibri" w:eastAsia="Calibri" w:hAnsi="Calibri" w:cs="Calibri"/>
          <w:sz w:val="24"/>
          <w:szCs w:val="24"/>
        </w:rPr>
        <w:t xml:space="preserve">Missouri State University digital letterhead available for download here: </w:t>
      </w:r>
      <w:hyperlink r:id="rId50" w:history="1">
        <w:r w:rsidRPr="00BC5529">
          <w:rPr>
            <w:rStyle w:val="Hyperlink"/>
            <w:rFonts w:ascii="Calibri" w:eastAsia="Calibri" w:hAnsi="Calibri" w:cs="Calibri"/>
            <w:sz w:val="24"/>
            <w:szCs w:val="24"/>
          </w:rPr>
          <w:t>https://brand.missouristate.edu/Toolkit/office-collateral-assets.htm</w:t>
        </w:r>
      </w:hyperlink>
      <w:r>
        <w:rPr>
          <w:rFonts w:ascii="Calibri" w:eastAsia="Calibri" w:hAnsi="Calibri" w:cs="Calibri"/>
          <w:sz w:val="24"/>
          <w:szCs w:val="24"/>
        </w:rPr>
        <w:t xml:space="preserve"> </w:t>
      </w:r>
    </w:p>
    <w:p w14:paraId="62E5E258" w14:textId="77777777" w:rsidR="000A57C0" w:rsidRDefault="000A57C0">
      <w:pPr>
        <w:spacing w:line="240" w:lineRule="auto"/>
        <w:ind w:left="460"/>
        <w:rPr>
          <w:rFonts w:ascii="Calibri" w:eastAsia="Calibri" w:hAnsi="Calibri" w:cs="Calibri"/>
          <w:sz w:val="24"/>
          <w:szCs w:val="24"/>
        </w:rPr>
      </w:pPr>
    </w:p>
    <w:p w14:paraId="2829327F" w14:textId="77777777" w:rsidR="000A57C0" w:rsidRDefault="000A57C0">
      <w:pPr>
        <w:spacing w:line="240" w:lineRule="auto"/>
        <w:ind w:left="460"/>
        <w:rPr>
          <w:rFonts w:ascii="Calibri" w:eastAsia="Calibri" w:hAnsi="Calibri" w:cs="Calibri"/>
          <w:sz w:val="24"/>
          <w:szCs w:val="24"/>
        </w:rPr>
      </w:pPr>
    </w:p>
    <w:p w14:paraId="4F82F486" w14:textId="77777777" w:rsidR="000A57C0" w:rsidRDefault="000A57C0">
      <w:pPr>
        <w:spacing w:line="240" w:lineRule="auto"/>
        <w:ind w:left="460"/>
        <w:rPr>
          <w:rFonts w:ascii="Calibri" w:eastAsia="Calibri" w:hAnsi="Calibri" w:cs="Calibri"/>
          <w:sz w:val="24"/>
          <w:szCs w:val="24"/>
        </w:rPr>
      </w:pPr>
    </w:p>
    <w:p w14:paraId="6DEB8FF8"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Date</w:t>
      </w:r>
    </w:p>
    <w:p w14:paraId="00FF0E64" w14:textId="77777777" w:rsidR="000A57C0" w:rsidRDefault="000A57C0">
      <w:pPr>
        <w:spacing w:line="240" w:lineRule="auto"/>
        <w:ind w:left="460"/>
        <w:rPr>
          <w:rFonts w:ascii="Calibri" w:eastAsia="Calibri" w:hAnsi="Calibri" w:cs="Calibri"/>
          <w:sz w:val="24"/>
          <w:szCs w:val="24"/>
        </w:rPr>
      </w:pPr>
    </w:p>
    <w:p w14:paraId="53D7B804"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 xml:space="preserve">To Whom It May Concern, </w:t>
      </w:r>
    </w:p>
    <w:p w14:paraId="15BB594F" w14:textId="77777777" w:rsidR="000A57C0" w:rsidRDefault="000A57C0">
      <w:pPr>
        <w:spacing w:line="240" w:lineRule="auto"/>
        <w:ind w:left="460"/>
        <w:rPr>
          <w:rFonts w:ascii="Calibri" w:eastAsia="Calibri" w:hAnsi="Calibri" w:cs="Calibri"/>
          <w:sz w:val="24"/>
          <w:szCs w:val="24"/>
        </w:rPr>
      </w:pPr>
    </w:p>
    <w:p w14:paraId="4F5DE133" w14:textId="54E96D04"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 xml:space="preserve">This letter is to document that </w:t>
      </w:r>
      <w:r>
        <w:rPr>
          <w:rFonts w:ascii="Calibri" w:eastAsia="Calibri" w:hAnsi="Calibri" w:cs="Calibri"/>
          <w:sz w:val="24"/>
          <w:szCs w:val="24"/>
          <w:highlight w:val="yellow"/>
        </w:rPr>
        <w:t>(</w:t>
      </w:r>
      <w:r>
        <w:rPr>
          <w:rFonts w:ascii="Calibri" w:eastAsia="Calibri" w:hAnsi="Calibri" w:cs="Calibri"/>
          <w:i/>
          <w:sz w:val="24"/>
          <w:szCs w:val="24"/>
          <w:highlight w:val="yellow"/>
        </w:rPr>
        <w:t>field researcher name</w:t>
      </w:r>
      <w:r>
        <w:rPr>
          <w:rFonts w:ascii="Calibri" w:eastAsia="Calibri" w:hAnsi="Calibri" w:cs="Calibri"/>
          <w:sz w:val="24"/>
          <w:szCs w:val="24"/>
          <w:highlight w:val="yellow"/>
        </w:rPr>
        <w:t>)</w:t>
      </w:r>
      <w:r>
        <w:rPr>
          <w:rFonts w:ascii="Calibri" w:eastAsia="Calibri" w:hAnsi="Calibri" w:cs="Calibri"/>
          <w:sz w:val="24"/>
          <w:szCs w:val="24"/>
        </w:rPr>
        <w:t xml:space="preserve"> is a </w:t>
      </w:r>
      <w:r>
        <w:rPr>
          <w:rFonts w:ascii="Calibri" w:eastAsia="Calibri" w:hAnsi="Calibri" w:cs="Calibri"/>
          <w:sz w:val="24"/>
          <w:szCs w:val="24"/>
          <w:highlight w:val="yellow"/>
        </w:rPr>
        <w:t>(</w:t>
      </w:r>
      <w:r>
        <w:rPr>
          <w:rFonts w:ascii="Calibri" w:eastAsia="Calibri" w:hAnsi="Calibri" w:cs="Calibri"/>
          <w:i/>
          <w:sz w:val="24"/>
          <w:szCs w:val="24"/>
          <w:highlight w:val="yellow"/>
        </w:rPr>
        <w:t>graduate student, postdoctoral researcher, etc.</w:t>
      </w:r>
      <w:r>
        <w:rPr>
          <w:rFonts w:ascii="Calibri" w:eastAsia="Calibri" w:hAnsi="Calibri" w:cs="Calibri"/>
          <w:sz w:val="24"/>
          <w:szCs w:val="24"/>
          <w:highlight w:val="yellow"/>
        </w:rPr>
        <w:t>)</w:t>
      </w:r>
      <w:r>
        <w:rPr>
          <w:rFonts w:ascii="Calibri" w:eastAsia="Calibri" w:hAnsi="Calibri" w:cs="Calibri"/>
          <w:sz w:val="24"/>
          <w:szCs w:val="24"/>
        </w:rPr>
        <w:t xml:space="preserve"> in the Department of </w:t>
      </w:r>
      <w:r w:rsidR="00874342">
        <w:rPr>
          <w:rFonts w:ascii="Calibri" w:eastAsia="Calibri" w:hAnsi="Calibri" w:cs="Calibri"/>
          <w:sz w:val="24"/>
          <w:szCs w:val="24"/>
        </w:rPr>
        <w:t>Biology</w:t>
      </w:r>
      <w:r>
        <w:rPr>
          <w:rFonts w:ascii="Calibri" w:eastAsia="Calibri" w:hAnsi="Calibri" w:cs="Calibri"/>
          <w:sz w:val="24"/>
          <w:szCs w:val="24"/>
        </w:rPr>
        <w:t xml:space="preserve"> at </w:t>
      </w:r>
      <w:r w:rsidR="00874342">
        <w:rPr>
          <w:rFonts w:ascii="Calibri" w:eastAsia="Calibri" w:hAnsi="Calibri" w:cs="Calibri"/>
          <w:sz w:val="24"/>
          <w:szCs w:val="24"/>
        </w:rPr>
        <w:t>Missouri State University in Springfield</w:t>
      </w:r>
      <w:r>
        <w:rPr>
          <w:rFonts w:ascii="Calibri" w:eastAsia="Calibri" w:hAnsi="Calibri" w:cs="Calibri"/>
          <w:sz w:val="24"/>
          <w:szCs w:val="24"/>
        </w:rPr>
        <w:t xml:space="preserve">, </w:t>
      </w:r>
      <w:r w:rsidR="00874342">
        <w:rPr>
          <w:rFonts w:ascii="Calibri" w:eastAsia="Calibri" w:hAnsi="Calibri" w:cs="Calibri"/>
          <w:sz w:val="24"/>
          <w:szCs w:val="24"/>
        </w:rPr>
        <w:t>Missouri</w:t>
      </w:r>
      <w:r>
        <w:rPr>
          <w:rFonts w:ascii="Calibri" w:eastAsia="Calibri" w:hAnsi="Calibri" w:cs="Calibri"/>
          <w:sz w:val="24"/>
          <w:szCs w:val="24"/>
        </w:rPr>
        <w:t xml:space="preserve">. They are conducting research under my supervision. During </w:t>
      </w:r>
      <w:r>
        <w:rPr>
          <w:rFonts w:ascii="Calibri" w:eastAsia="Calibri" w:hAnsi="Calibri" w:cs="Calibri"/>
          <w:sz w:val="24"/>
          <w:szCs w:val="24"/>
          <w:highlight w:val="yellow"/>
        </w:rPr>
        <w:t>(</w:t>
      </w:r>
      <w:r>
        <w:rPr>
          <w:rFonts w:ascii="Calibri" w:eastAsia="Calibri" w:hAnsi="Calibri" w:cs="Calibri"/>
          <w:i/>
          <w:sz w:val="24"/>
          <w:szCs w:val="24"/>
          <w:highlight w:val="yellow"/>
        </w:rPr>
        <w:t>season or timeframe, year</w:t>
      </w:r>
      <w:r>
        <w:rPr>
          <w:rFonts w:ascii="Calibri" w:eastAsia="Calibri" w:hAnsi="Calibri" w:cs="Calibri"/>
          <w:sz w:val="24"/>
          <w:szCs w:val="24"/>
          <w:highlight w:val="yellow"/>
        </w:rPr>
        <w:t>)</w:t>
      </w:r>
      <w:r>
        <w:rPr>
          <w:rFonts w:ascii="Calibri" w:eastAsia="Calibri" w:hAnsi="Calibri" w:cs="Calibri"/>
          <w:sz w:val="24"/>
          <w:szCs w:val="24"/>
        </w:rPr>
        <w:t>, they will be (</w:t>
      </w:r>
      <w:r>
        <w:rPr>
          <w:rFonts w:ascii="Calibri" w:eastAsia="Calibri" w:hAnsi="Calibri" w:cs="Calibri"/>
          <w:i/>
          <w:sz w:val="24"/>
          <w:szCs w:val="24"/>
          <w:highlight w:val="yellow"/>
        </w:rPr>
        <w:t>conducting research/other description of type of work)</w:t>
      </w:r>
      <w:r>
        <w:rPr>
          <w:rFonts w:ascii="Calibri" w:eastAsia="Calibri" w:hAnsi="Calibri" w:cs="Calibri"/>
          <w:sz w:val="24"/>
          <w:szCs w:val="24"/>
        </w:rPr>
        <w:t xml:space="preserve"> on </w:t>
      </w:r>
      <w:r>
        <w:rPr>
          <w:rFonts w:ascii="Calibri" w:eastAsia="Calibri" w:hAnsi="Calibri" w:cs="Calibri"/>
          <w:sz w:val="24"/>
          <w:szCs w:val="24"/>
          <w:highlight w:val="yellow"/>
        </w:rPr>
        <w:t>(</w:t>
      </w:r>
      <w:r>
        <w:rPr>
          <w:rFonts w:ascii="Calibri" w:eastAsia="Calibri" w:hAnsi="Calibri" w:cs="Calibri"/>
          <w:i/>
          <w:sz w:val="24"/>
          <w:szCs w:val="24"/>
          <w:highlight w:val="yellow"/>
        </w:rPr>
        <w:t>study organism</w:t>
      </w:r>
      <w:r>
        <w:rPr>
          <w:rFonts w:ascii="Calibri" w:eastAsia="Calibri" w:hAnsi="Calibri" w:cs="Calibri"/>
          <w:sz w:val="24"/>
          <w:szCs w:val="24"/>
          <w:highlight w:val="yellow"/>
        </w:rPr>
        <w:t>)</w:t>
      </w:r>
      <w:r>
        <w:rPr>
          <w:rFonts w:ascii="Calibri" w:eastAsia="Calibri" w:hAnsi="Calibri" w:cs="Calibri"/>
          <w:sz w:val="24"/>
          <w:szCs w:val="24"/>
        </w:rPr>
        <w:t xml:space="preserve"> living/growing near </w:t>
      </w:r>
      <w:r>
        <w:rPr>
          <w:rFonts w:ascii="Calibri" w:eastAsia="Calibri" w:hAnsi="Calibri" w:cs="Calibri"/>
          <w:sz w:val="24"/>
          <w:szCs w:val="24"/>
          <w:highlight w:val="yellow"/>
        </w:rPr>
        <w:t>(</w:t>
      </w:r>
      <w:r>
        <w:rPr>
          <w:rFonts w:ascii="Calibri" w:eastAsia="Calibri" w:hAnsi="Calibri" w:cs="Calibri"/>
          <w:i/>
          <w:sz w:val="24"/>
          <w:szCs w:val="24"/>
          <w:highlight w:val="yellow"/>
        </w:rPr>
        <w:t xml:space="preserve">town/region/national park, </w:t>
      </w:r>
      <w:proofErr w:type="spellStart"/>
      <w:r>
        <w:rPr>
          <w:rFonts w:ascii="Calibri" w:eastAsia="Calibri" w:hAnsi="Calibri" w:cs="Calibri"/>
          <w:i/>
          <w:sz w:val="24"/>
          <w:szCs w:val="24"/>
          <w:highlight w:val="yellow"/>
        </w:rPr>
        <w:t>etc</w:t>
      </w:r>
      <w:proofErr w:type="spellEnd"/>
      <w:r>
        <w:rPr>
          <w:rFonts w:ascii="Calibri" w:eastAsia="Calibri" w:hAnsi="Calibri" w:cs="Calibri"/>
          <w:sz w:val="24"/>
          <w:szCs w:val="24"/>
          <w:highlight w:val="yellow"/>
        </w:rPr>
        <w:t>)</w:t>
      </w:r>
      <w:r>
        <w:rPr>
          <w:rFonts w:ascii="Calibri" w:eastAsia="Calibri" w:hAnsi="Calibri" w:cs="Calibri"/>
          <w:sz w:val="24"/>
          <w:szCs w:val="24"/>
        </w:rPr>
        <w:t xml:space="preserve">. These activities are part of their research in our department, and they have obtained all the appropriate approvals for this work. For any comments, questions, or concerns, please contact </w:t>
      </w:r>
      <w:r>
        <w:rPr>
          <w:rFonts w:ascii="Calibri" w:eastAsia="Calibri" w:hAnsi="Calibri" w:cs="Calibri"/>
          <w:sz w:val="24"/>
          <w:szCs w:val="24"/>
          <w:highlight w:val="yellow"/>
        </w:rPr>
        <w:t>(</w:t>
      </w:r>
      <w:r>
        <w:rPr>
          <w:rFonts w:ascii="Calibri" w:eastAsia="Calibri" w:hAnsi="Calibri" w:cs="Calibri"/>
          <w:i/>
          <w:sz w:val="24"/>
          <w:szCs w:val="24"/>
          <w:highlight w:val="yellow"/>
        </w:rPr>
        <w:t>Supervisor name</w:t>
      </w:r>
      <w:r>
        <w:rPr>
          <w:rFonts w:ascii="Calibri" w:eastAsia="Calibri" w:hAnsi="Calibri" w:cs="Calibri"/>
          <w:sz w:val="24"/>
          <w:szCs w:val="24"/>
          <w:highlight w:val="yellow"/>
        </w:rPr>
        <w:t>)</w:t>
      </w:r>
      <w:r>
        <w:rPr>
          <w:rFonts w:ascii="Calibri" w:eastAsia="Calibri" w:hAnsi="Calibri" w:cs="Calibri"/>
          <w:sz w:val="24"/>
          <w:szCs w:val="24"/>
        </w:rPr>
        <w:t xml:space="preserve"> at the email or phone number provided below. </w:t>
      </w:r>
    </w:p>
    <w:p w14:paraId="5F952F87" w14:textId="77777777" w:rsidR="000A57C0" w:rsidRDefault="000A57C0">
      <w:pPr>
        <w:spacing w:line="240" w:lineRule="auto"/>
        <w:ind w:left="460"/>
        <w:rPr>
          <w:rFonts w:ascii="Calibri" w:eastAsia="Calibri" w:hAnsi="Calibri" w:cs="Calibri"/>
          <w:sz w:val="24"/>
          <w:szCs w:val="24"/>
        </w:rPr>
      </w:pPr>
    </w:p>
    <w:p w14:paraId="794D2B40"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 xml:space="preserve">Sincerely, </w:t>
      </w:r>
    </w:p>
    <w:p w14:paraId="208134F5" w14:textId="77777777" w:rsidR="000A57C0" w:rsidRDefault="000A57C0">
      <w:pPr>
        <w:spacing w:line="240" w:lineRule="auto"/>
        <w:ind w:left="460"/>
        <w:rPr>
          <w:rFonts w:ascii="Calibri" w:eastAsia="Calibri" w:hAnsi="Calibri" w:cs="Calibri"/>
          <w:sz w:val="24"/>
          <w:szCs w:val="24"/>
        </w:rPr>
      </w:pPr>
    </w:p>
    <w:p w14:paraId="17D9547A"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 xml:space="preserve">PI/Supervisor name &amp; signature </w:t>
      </w:r>
    </w:p>
    <w:p w14:paraId="078A8C03"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Title</w:t>
      </w:r>
    </w:p>
    <w:p w14:paraId="692A11B3"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Email</w:t>
      </w:r>
    </w:p>
    <w:p w14:paraId="0DF5EC3A" w14:textId="77777777" w:rsidR="000A57C0" w:rsidRDefault="00625222">
      <w:pPr>
        <w:spacing w:line="240" w:lineRule="auto"/>
        <w:ind w:left="460"/>
        <w:rPr>
          <w:rFonts w:ascii="Calibri" w:eastAsia="Calibri" w:hAnsi="Calibri" w:cs="Calibri"/>
          <w:sz w:val="24"/>
          <w:szCs w:val="24"/>
        </w:rPr>
      </w:pPr>
      <w:r>
        <w:rPr>
          <w:rFonts w:ascii="Calibri" w:eastAsia="Calibri" w:hAnsi="Calibri" w:cs="Calibri"/>
          <w:sz w:val="24"/>
          <w:szCs w:val="24"/>
        </w:rPr>
        <w:t xml:space="preserve">Phone number </w:t>
      </w:r>
    </w:p>
    <w:p w14:paraId="2E742BA3" w14:textId="77777777" w:rsidR="000A57C0" w:rsidRDefault="000A57C0">
      <w:pPr>
        <w:spacing w:line="240" w:lineRule="auto"/>
        <w:ind w:left="460"/>
        <w:rPr>
          <w:rFonts w:ascii="Calibri" w:eastAsia="Calibri" w:hAnsi="Calibri" w:cs="Calibri"/>
          <w:sz w:val="24"/>
          <w:szCs w:val="24"/>
        </w:rPr>
      </w:pPr>
    </w:p>
    <w:p w14:paraId="39BAD964" w14:textId="77777777" w:rsidR="000A57C0" w:rsidRDefault="000A57C0">
      <w:pPr>
        <w:spacing w:line="240" w:lineRule="auto"/>
        <w:ind w:left="460"/>
        <w:rPr>
          <w:rFonts w:ascii="Calibri" w:eastAsia="Calibri" w:hAnsi="Calibri" w:cs="Calibri"/>
          <w:sz w:val="24"/>
          <w:szCs w:val="24"/>
        </w:rPr>
      </w:pPr>
    </w:p>
    <w:p w14:paraId="5032AE9D" w14:textId="77777777" w:rsidR="000A57C0" w:rsidRDefault="000A57C0">
      <w:pPr>
        <w:spacing w:line="240" w:lineRule="auto"/>
        <w:rPr>
          <w:rFonts w:ascii="Calibri" w:eastAsia="Calibri" w:hAnsi="Calibri" w:cs="Calibri"/>
          <w:sz w:val="24"/>
          <w:szCs w:val="24"/>
        </w:rPr>
      </w:pPr>
    </w:p>
    <w:sectPr w:rsidR="000A57C0">
      <w:footerReference w:type="default" r:id="rId5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CF3D0" w14:textId="77777777" w:rsidR="001B4A38" w:rsidRDefault="001B4A38">
      <w:pPr>
        <w:spacing w:line="240" w:lineRule="auto"/>
      </w:pPr>
      <w:r>
        <w:separator/>
      </w:r>
    </w:p>
  </w:endnote>
  <w:endnote w:type="continuationSeparator" w:id="0">
    <w:p w14:paraId="2153FC3E" w14:textId="77777777" w:rsidR="001B4A38" w:rsidRDefault="001B4A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7018E" w14:textId="77777777" w:rsidR="000A57C0" w:rsidRDefault="00625222">
    <w:pPr>
      <w:jc w:val="center"/>
    </w:pPr>
    <w:r>
      <w:fldChar w:fldCharType="begin"/>
    </w:r>
    <w:r>
      <w:instrText>PAGE</w:instrText>
    </w:r>
    <w:r>
      <w:fldChar w:fldCharType="separate"/>
    </w:r>
    <w:r w:rsidR="001C58E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B1FAB" w14:textId="77777777" w:rsidR="001B4A38" w:rsidRDefault="001B4A38">
      <w:pPr>
        <w:spacing w:line="240" w:lineRule="auto"/>
      </w:pPr>
      <w:r>
        <w:separator/>
      </w:r>
    </w:p>
  </w:footnote>
  <w:footnote w:type="continuationSeparator" w:id="0">
    <w:p w14:paraId="270AE957" w14:textId="77777777" w:rsidR="001B4A38" w:rsidRDefault="001B4A3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B4734"/>
    <w:multiLevelType w:val="multilevel"/>
    <w:tmpl w:val="C1FA1EC4"/>
    <w:lvl w:ilvl="0">
      <w:start w:val="1"/>
      <w:numFmt w:val="bullet"/>
      <w:lvlText w:val="●"/>
      <w:lvlJc w:val="left"/>
      <w:pPr>
        <w:ind w:left="2970" w:hanging="360"/>
      </w:pPr>
      <w:rPr>
        <w:u w:val="none"/>
      </w:rPr>
    </w:lvl>
    <w:lvl w:ilvl="1">
      <w:start w:val="1"/>
      <w:numFmt w:val="bullet"/>
      <w:lvlText w:val="○"/>
      <w:lvlJc w:val="left"/>
      <w:pPr>
        <w:ind w:left="3690" w:hanging="360"/>
      </w:pPr>
      <w:rPr>
        <w:u w:val="none"/>
      </w:rPr>
    </w:lvl>
    <w:lvl w:ilvl="2">
      <w:start w:val="1"/>
      <w:numFmt w:val="bullet"/>
      <w:lvlText w:val="■"/>
      <w:lvlJc w:val="left"/>
      <w:pPr>
        <w:ind w:left="4410" w:hanging="360"/>
      </w:pPr>
      <w:rPr>
        <w:u w:val="none"/>
      </w:rPr>
    </w:lvl>
    <w:lvl w:ilvl="3">
      <w:start w:val="1"/>
      <w:numFmt w:val="bullet"/>
      <w:lvlText w:val="●"/>
      <w:lvlJc w:val="left"/>
      <w:pPr>
        <w:ind w:left="5130" w:hanging="360"/>
      </w:pPr>
      <w:rPr>
        <w:u w:val="none"/>
      </w:rPr>
    </w:lvl>
    <w:lvl w:ilvl="4">
      <w:start w:val="1"/>
      <w:numFmt w:val="bullet"/>
      <w:lvlText w:val="○"/>
      <w:lvlJc w:val="left"/>
      <w:pPr>
        <w:ind w:left="5850" w:hanging="360"/>
      </w:pPr>
      <w:rPr>
        <w:u w:val="none"/>
      </w:rPr>
    </w:lvl>
    <w:lvl w:ilvl="5">
      <w:start w:val="1"/>
      <w:numFmt w:val="bullet"/>
      <w:lvlText w:val="■"/>
      <w:lvlJc w:val="left"/>
      <w:pPr>
        <w:ind w:left="6570" w:hanging="360"/>
      </w:pPr>
      <w:rPr>
        <w:u w:val="none"/>
      </w:rPr>
    </w:lvl>
    <w:lvl w:ilvl="6">
      <w:start w:val="1"/>
      <w:numFmt w:val="bullet"/>
      <w:lvlText w:val="●"/>
      <w:lvlJc w:val="left"/>
      <w:pPr>
        <w:ind w:left="7290" w:hanging="360"/>
      </w:pPr>
      <w:rPr>
        <w:u w:val="none"/>
      </w:rPr>
    </w:lvl>
    <w:lvl w:ilvl="7">
      <w:start w:val="1"/>
      <w:numFmt w:val="bullet"/>
      <w:lvlText w:val="○"/>
      <w:lvlJc w:val="left"/>
      <w:pPr>
        <w:ind w:left="8010" w:hanging="360"/>
      </w:pPr>
      <w:rPr>
        <w:u w:val="none"/>
      </w:rPr>
    </w:lvl>
    <w:lvl w:ilvl="8">
      <w:start w:val="1"/>
      <w:numFmt w:val="bullet"/>
      <w:lvlText w:val="■"/>
      <w:lvlJc w:val="left"/>
      <w:pPr>
        <w:ind w:left="8730" w:hanging="360"/>
      </w:pPr>
      <w:rPr>
        <w:u w:val="none"/>
      </w:rPr>
    </w:lvl>
  </w:abstractNum>
  <w:abstractNum w:abstractNumId="1" w15:restartNumberingAfterBreak="0">
    <w:nsid w:val="0DBA464D"/>
    <w:multiLevelType w:val="multilevel"/>
    <w:tmpl w:val="99829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7846A9"/>
    <w:multiLevelType w:val="multilevel"/>
    <w:tmpl w:val="13307A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3246CFF"/>
    <w:multiLevelType w:val="multilevel"/>
    <w:tmpl w:val="9C4A5A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C9C4B4D"/>
    <w:multiLevelType w:val="multilevel"/>
    <w:tmpl w:val="15B28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3F65399"/>
    <w:multiLevelType w:val="multilevel"/>
    <w:tmpl w:val="B18CBE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90F6DE0"/>
    <w:multiLevelType w:val="multilevel"/>
    <w:tmpl w:val="0886643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 w15:restartNumberingAfterBreak="0">
    <w:nsid w:val="32E40618"/>
    <w:multiLevelType w:val="multilevel"/>
    <w:tmpl w:val="F98062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5B778C"/>
    <w:multiLevelType w:val="multilevel"/>
    <w:tmpl w:val="046CF6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0315922"/>
    <w:multiLevelType w:val="multilevel"/>
    <w:tmpl w:val="9266F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3FC63F9"/>
    <w:multiLevelType w:val="multilevel"/>
    <w:tmpl w:val="253493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89B7050"/>
    <w:multiLevelType w:val="multilevel"/>
    <w:tmpl w:val="DBF00F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A203715"/>
    <w:multiLevelType w:val="multilevel"/>
    <w:tmpl w:val="AF6A11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B4B1988"/>
    <w:multiLevelType w:val="multilevel"/>
    <w:tmpl w:val="463CF99E"/>
    <w:lvl w:ilvl="0">
      <w:start w:val="1"/>
      <w:numFmt w:val="decimal"/>
      <w:lvlText w:val="%1."/>
      <w:lvlJc w:val="left"/>
      <w:pPr>
        <w:ind w:left="4860" w:hanging="360"/>
      </w:pPr>
      <w:rPr>
        <w:u w:val="none"/>
      </w:rPr>
    </w:lvl>
    <w:lvl w:ilvl="1">
      <w:start w:val="1"/>
      <w:numFmt w:val="lowerLetter"/>
      <w:lvlText w:val="%2."/>
      <w:lvlJc w:val="left"/>
      <w:pPr>
        <w:ind w:left="5580" w:hanging="360"/>
      </w:pPr>
      <w:rPr>
        <w:u w:val="none"/>
      </w:rPr>
    </w:lvl>
    <w:lvl w:ilvl="2">
      <w:start w:val="1"/>
      <w:numFmt w:val="lowerRoman"/>
      <w:lvlText w:val="%3."/>
      <w:lvlJc w:val="right"/>
      <w:pPr>
        <w:ind w:left="6300" w:hanging="360"/>
      </w:pPr>
      <w:rPr>
        <w:u w:val="none"/>
      </w:rPr>
    </w:lvl>
    <w:lvl w:ilvl="3">
      <w:start w:val="1"/>
      <w:numFmt w:val="decimal"/>
      <w:lvlText w:val="%4."/>
      <w:lvlJc w:val="left"/>
      <w:pPr>
        <w:ind w:left="7020" w:hanging="360"/>
      </w:pPr>
      <w:rPr>
        <w:u w:val="none"/>
      </w:rPr>
    </w:lvl>
    <w:lvl w:ilvl="4">
      <w:start w:val="1"/>
      <w:numFmt w:val="lowerLetter"/>
      <w:lvlText w:val="%5."/>
      <w:lvlJc w:val="left"/>
      <w:pPr>
        <w:ind w:left="7740" w:hanging="360"/>
      </w:pPr>
      <w:rPr>
        <w:u w:val="none"/>
      </w:rPr>
    </w:lvl>
    <w:lvl w:ilvl="5">
      <w:start w:val="1"/>
      <w:numFmt w:val="lowerRoman"/>
      <w:lvlText w:val="%6."/>
      <w:lvlJc w:val="right"/>
      <w:pPr>
        <w:ind w:left="8460" w:hanging="360"/>
      </w:pPr>
      <w:rPr>
        <w:u w:val="none"/>
      </w:rPr>
    </w:lvl>
    <w:lvl w:ilvl="6">
      <w:start w:val="1"/>
      <w:numFmt w:val="decimal"/>
      <w:lvlText w:val="%7."/>
      <w:lvlJc w:val="left"/>
      <w:pPr>
        <w:ind w:left="9180" w:hanging="360"/>
      </w:pPr>
      <w:rPr>
        <w:u w:val="none"/>
      </w:rPr>
    </w:lvl>
    <w:lvl w:ilvl="7">
      <w:start w:val="1"/>
      <w:numFmt w:val="lowerLetter"/>
      <w:lvlText w:val="%8."/>
      <w:lvlJc w:val="left"/>
      <w:pPr>
        <w:ind w:left="9900" w:hanging="360"/>
      </w:pPr>
      <w:rPr>
        <w:u w:val="none"/>
      </w:rPr>
    </w:lvl>
    <w:lvl w:ilvl="8">
      <w:start w:val="1"/>
      <w:numFmt w:val="lowerRoman"/>
      <w:lvlText w:val="%9."/>
      <w:lvlJc w:val="right"/>
      <w:pPr>
        <w:ind w:left="10620" w:hanging="360"/>
      </w:pPr>
      <w:rPr>
        <w:u w:val="none"/>
      </w:rPr>
    </w:lvl>
  </w:abstractNum>
  <w:abstractNum w:abstractNumId="14" w15:restartNumberingAfterBreak="0">
    <w:nsid w:val="5C80653A"/>
    <w:multiLevelType w:val="multilevel"/>
    <w:tmpl w:val="6CCC5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F6612C7"/>
    <w:multiLevelType w:val="multilevel"/>
    <w:tmpl w:val="21F2B6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3046C0E"/>
    <w:multiLevelType w:val="multilevel"/>
    <w:tmpl w:val="3D3CB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FB135F3"/>
    <w:multiLevelType w:val="multilevel"/>
    <w:tmpl w:val="C68A48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07D34EA"/>
    <w:multiLevelType w:val="multilevel"/>
    <w:tmpl w:val="8A903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906295B"/>
    <w:multiLevelType w:val="multilevel"/>
    <w:tmpl w:val="9C1EA2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A80559E"/>
    <w:multiLevelType w:val="multilevel"/>
    <w:tmpl w:val="9CB8BA8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1" w15:restartNumberingAfterBreak="0">
    <w:nsid w:val="7C465653"/>
    <w:multiLevelType w:val="multilevel"/>
    <w:tmpl w:val="D4567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D515FF9"/>
    <w:multiLevelType w:val="multilevel"/>
    <w:tmpl w:val="1B7CB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D980301"/>
    <w:multiLevelType w:val="multilevel"/>
    <w:tmpl w:val="C0BEA8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82052195">
    <w:abstractNumId w:val="0"/>
  </w:num>
  <w:num w:numId="2" w16cid:durableId="437482041">
    <w:abstractNumId w:val="7"/>
  </w:num>
  <w:num w:numId="3" w16cid:durableId="592279388">
    <w:abstractNumId w:val="2"/>
  </w:num>
  <w:num w:numId="4" w16cid:durableId="144589641">
    <w:abstractNumId w:val="4"/>
  </w:num>
  <w:num w:numId="5" w16cid:durableId="831413503">
    <w:abstractNumId w:val="21"/>
  </w:num>
  <w:num w:numId="6" w16cid:durableId="501120192">
    <w:abstractNumId w:val="8"/>
  </w:num>
  <w:num w:numId="7" w16cid:durableId="2072535441">
    <w:abstractNumId w:val="23"/>
  </w:num>
  <w:num w:numId="8" w16cid:durableId="413625122">
    <w:abstractNumId w:val="16"/>
  </w:num>
  <w:num w:numId="9" w16cid:durableId="1870338633">
    <w:abstractNumId w:val="20"/>
  </w:num>
  <w:num w:numId="10" w16cid:durableId="2089770312">
    <w:abstractNumId w:val="12"/>
  </w:num>
  <w:num w:numId="11" w16cid:durableId="2056389933">
    <w:abstractNumId w:val="11"/>
  </w:num>
  <w:num w:numId="12" w16cid:durableId="975184314">
    <w:abstractNumId w:val="6"/>
  </w:num>
  <w:num w:numId="13" w16cid:durableId="619848132">
    <w:abstractNumId w:val="5"/>
  </w:num>
  <w:num w:numId="14" w16cid:durableId="490831145">
    <w:abstractNumId w:val="9"/>
  </w:num>
  <w:num w:numId="15" w16cid:durableId="1797946009">
    <w:abstractNumId w:val="14"/>
  </w:num>
  <w:num w:numId="16" w16cid:durableId="1485198433">
    <w:abstractNumId w:val="10"/>
  </w:num>
  <w:num w:numId="17" w16cid:durableId="1341469125">
    <w:abstractNumId w:val="22"/>
  </w:num>
  <w:num w:numId="18" w16cid:durableId="1684621923">
    <w:abstractNumId w:val="17"/>
  </w:num>
  <w:num w:numId="19" w16cid:durableId="828911556">
    <w:abstractNumId w:val="3"/>
  </w:num>
  <w:num w:numId="20" w16cid:durableId="1954164559">
    <w:abstractNumId w:val="15"/>
  </w:num>
  <w:num w:numId="21" w16cid:durableId="104930405">
    <w:abstractNumId w:val="19"/>
  </w:num>
  <w:num w:numId="22" w16cid:durableId="170412078">
    <w:abstractNumId w:val="13"/>
  </w:num>
  <w:num w:numId="23" w16cid:durableId="667288044">
    <w:abstractNumId w:val="1"/>
  </w:num>
  <w:num w:numId="24" w16cid:durableId="182912699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7C0"/>
    <w:rsid w:val="000A57C0"/>
    <w:rsid w:val="000B5425"/>
    <w:rsid w:val="000B7CD3"/>
    <w:rsid w:val="00134C91"/>
    <w:rsid w:val="001B4A38"/>
    <w:rsid w:val="001C58E0"/>
    <w:rsid w:val="00625222"/>
    <w:rsid w:val="006C32AD"/>
    <w:rsid w:val="00874342"/>
    <w:rsid w:val="00A51149"/>
    <w:rsid w:val="00DD0575"/>
    <w:rsid w:val="00DD6F9D"/>
    <w:rsid w:val="00ED5C10"/>
    <w:rsid w:val="00FE4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4B494860"/>
  <w15:docId w15:val="{CF823141-3272-4161-B08F-40B9876AB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C58E0"/>
    <w:rPr>
      <w:color w:val="0000FF" w:themeColor="hyperlink"/>
      <w:u w:val="single"/>
    </w:rPr>
  </w:style>
  <w:style w:type="character" w:styleId="UnresolvedMention">
    <w:name w:val="Unresolved Mention"/>
    <w:basedOn w:val="DefaultParagraphFont"/>
    <w:uiPriority w:val="99"/>
    <w:semiHidden/>
    <w:unhideWhenUsed/>
    <w:rsid w:val="001C58E0"/>
    <w:rPr>
      <w:color w:val="605E5C"/>
      <w:shd w:val="clear" w:color="auto" w:fill="E1DFDD"/>
    </w:rPr>
  </w:style>
  <w:style w:type="character" w:styleId="CommentReference">
    <w:name w:val="annotation reference"/>
    <w:basedOn w:val="DefaultParagraphFont"/>
    <w:uiPriority w:val="99"/>
    <w:semiHidden/>
    <w:unhideWhenUsed/>
    <w:rsid w:val="000B7CD3"/>
    <w:rPr>
      <w:sz w:val="16"/>
      <w:szCs w:val="16"/>
    </w:rPr>
  </w:style>
  <w:style w:type="paragraph" w:styleId="CommentText">
    <w:name w:val="annotation text"/>
    <w:basedOn w:val="Normal"/>
    <w:link w:val="CommentTextChar"/>
    <w:uiPriority w:val="99"/>
    <w:unhideWhenUsed/>
    <w:rsid w:val="000B7CD3"/>
    <w:pPr>
      <w:spacing w:line="240" w:lineRule="auto"/>
    </w:pPr>
    <w:rPr>
      <w:sz w:val="20"/>
      <w:szCs w:val="20"/>
    </w:rPr>
  </w:style>
  <w:style w:type="character" w:customStyle="1" w:styleId="CommentTextChar">
    <w:name w:val="Comment Text Char"/>
    <w:basedOn w:val="DefaultParagraphFont"/>
    <w:link w:val="CommentText"/>
    <w:uiPriority w:val="99"/>
    <w:rsid w:val="000B7CD3"/>
    <w:rPr>
      <w:sz w:val="20"/>
      <w:szCs w:val="20"/>
    </w:rPr>
  </w:style>
  <w:style w:type="paragraph" w:styleId="CommentSubject">
    <w:name w:val="annotation subject"/>
    <w:basedOn w:val="CommentText"/>
    <w:next w:val="CommentText"/>
    <w:link w:val="CommentSubjectChar"/>
    <w:uiPriority w:val="99"/>
    <w:semiHidden/>
    <w:unhideWhenUsed/>
    <w:rsid w:val="000B7CD3"/>
    <w:rPr>
      <w:b/>
      <w:bCs/>
    </w:rPr>
  </w:style>
  <w:style w:type="character" w:customStyle="1" w:styleId="CommentSubjectChar">
    <w:name w:val="Comment Subject Char"/>
    <w:basedOn w:val="CommentTextChar"/>
    <w:link w:val="CommentSubject"/>
    <w:uiPriority w:val="99"/>
    <w:semiHidden/>
    <w:rsid w:val="000B7CD3"/>
    <w:rPr>
      <w:b/>
      <w:bCs/>
      <w:sz w:val="20"/>
      <w:szCs w:val="20"/>
    </w:rPr>
  </w:style>
  <w:style w:type="paragraph" w:styleId="TOC1">
    <w:name w:val="toc 1"/>
    <w:basedOn w:val="Normal"/>
    <w:next w:val="Normal"/>
    <w:autoRedefine/>
    <w:uiPriority w:val="39"/>
    <w:unhideWhenUsed/>
    <w:rsid w:val="006C32AD"/>
    <w:pPr>
      <w:tabs>
        <w:tab w:val="right" w:pos="9350"/>
      </w:tabs>
      <w:spacing w:after="100"/>
    </w:pPr>
    <w:rPr>
      <w:b/>
      <w:bCs/>
      <w:noProof/>
    </w:rPr>
  </w:style>
  <w:style w:type="paragraph" w:styleId="TOC2">
    <w:name w:val="toc 2"/>
    <w:basedOn w:val="Normal"/>
    <w:next w:val="Normal"/>
    <w:autoRedefine/>
    <w:uiPriority w:val="39"/>
    <w:unhideWhenUsed/>
    <w:rsid w:val="00DD0575"/>
    <w:pPr>
      <w:spacing w:after="100"/>
      <w:ind w:left="220"/>
    </w:pPr>
  </w:style>
  <w:style w:type="paragraph" w:styleId="TOC3">
    <w:name w:val="toc 3"/>
    <w:basedOn w:val="Normal"/>
    <w:next w:val="Normal"/>
    <w:autoRedefine/>
    <w:uiPriority w:val="39"/>
    <w:unhideWhenUsed/>
    <w:rsid w:val="00DD057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missouristate.edu/Recreation/Wellness/FirstAid.htm" TargetMode="External"/><Relationship Id="rId18" Type="http://schemas.openxmlformats.org/officeDocument/2006/relationships/hyperlink" Target="https://www.missouristate.edu/Policy/Chapter9/Op9_04_UniversityVehicle.htm" TargetMode="External"/><Relationship Id="rId26" Type="http://schemas.openxmlformats.org/officeDocument/2006/relationships/image" Target="media/image3.tiff"/><Relationship Id="rId39" Type="http://schemas.openxmlformats.org/officeDocument/2006/relationships/image" Target="media/image16.jpeg"/><Relationship Id="rId21" Type="http://schemas.openxmlformats.org/officeDocument/2006/relationships/hyperlink" Target="https://www.missouristate.edu/TitleIX/FAQ.htm" TargetMode="External"/><Relationship Id="rId34" Type="http://schemas.openxmlformats.org/officeDocument/2006/relationships/image" Target="media/image11.tiff"/><Relationship Id="rId42" Type="http://schemas.openxmlformats.org/officeDocument/2006/relationships/image" Target="media/image19.jpeg"/><Relationship Id="rId47" Type="http://schemas.openxmlformats.org/officeDocument/2006/relationships/hyperlink" Target="https://www.azdhs.gov/" TargetMode="External"/><Relationship Id="rId50" Type="http://schemas.openxmlformats.org/officeDocument/2006/relationships/hyperlink" Target="https://brand.missouristate.edu/Toolkit/office-collateral-assets.htm" TargetMode="External"/><Relationship Id="rId7" Type="http://schemas.openxmlformats.org/officeDocument/2006/relationships/hyperlink" Target="https://docs.google.com/document/d/1x1Hl8pDo-JdgIbJDQ2h8WoE7V_VyQU-ixbHDWZxtRPU/edit" TargetMode="External"/><Relationship Id="rId2" Type="http://schemas.openxmlformats.org/officeDocument/2006/relationships/styles" Target="styles.xml"/><Relationship Id="rId16" Type="http://schemas.openxmlformats.org/officeDocument/2006/relationships/hyperlink" Target="https://www.google.com/url?q=https://doi.org/10.1038/s41561-018-0219-0&amp;sa=D&amp;source=docs&amp;ust=1682715974312046&amp;usg=AOvVaw2ZMZDB_2CG5pO70o9zReai" TargetMode="External"/><Relationship Id="rId29" Type="http://schemas.openxmlformats.org/officeDocument/2006/relationships/image" Target="media/image6.tiff"/><Relationship Id="rId11" Type="http://schemas.openxmlformats.org/officeDocument/2006/relationships/hyperlink" Target="https://www.science.org/content/article/sexual-harassment-common-scientific-fieldwork" TargetMode="External"/><Relationship Id="rId24" Type="http://schemas.openxmlformats.org/officeDocument/2006/relationships/image" Target="media/image1.tiff"/><Relationship Id="rId32" Type="http://schemas.openxmlformats.org/officeDocument/2006/relationships/image" Target="media/image9.tiff"/><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hyperlink" Target="https://www.missouristate.edu/Services/emergency.htm"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doi.org/10.1111/aman.12929" TargetMode="External"/><Relationship Id="rId19" Type="http://schemas.openxmlformats.org/officeDocument/2006/relationships/hyperlink" Target="https://www.science.org/content/article/sexual-harassment-common-scientific-fieldwork" TargetMode="External"/><Relationship Id="rId31" Type="http://schemas.openxmlformats.org/officeDocument/2006/relationships/image" Target="media/image8.tiff"/><Relationship Id="rId44" Type="http://schemas.openxmlformats.org/officeDocument/2006/relationships/hyperlink" Target="https://risk.arizona.edu/"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sc.apl.washington.edu/HLD/REIF/RespectandEqualityinFieldwork_RecommendationsandReportUW_Jan2018.pdf" TargetMode="External"/><Relationship Id="rId14" Type="http://schemas.openxmlformats.org/officeDocument/2006/relationships/hyperlink" Target="https://recportal.missouristate.edu/Program/GetProducts?classification=de6a11d2-7906-4857-abac-2b395850e8a0" TargetMode="External"/><Relationship Id="rId22" Type="http://schemas.openxmlformats.org/officeDocument/2006/relationships/hyperlink" Target="https://www.missouristate.edu/TitleIX/file-a-complaint.htm" TargetMode="External"/><Relationship Id="rId27" Type="http://schemas.openxmlformats.org/officeDocument/2006/relationships/image" Target="media/image4.tiff"/><Relationship Id="rId30" Type="http://schemas.openxmlformats.org/officeDocument/2006/relationships/image" Target="media/image7.tiff"/><Relationship Id="rId35" Type="http://schemas.openxmlformats.org/officeDocument/2006/relationships/image" Target="media/image12.tiff"/><Relationship Id="rId43" Type="http://schemas.openxmlformats.org/officeDocument/2006/relationships/image" Target="media/image20.jpeg"/><Relationship Id="rId48" Type="http://schemas.openxmlformats.org/officeDocument/2006/relationships/hyperlink" Target="https://www.mammalsociety.org/uploads/committee_files/CurrentGuidelines.p" TargetMode="External"/><Relationship Id="rId8" Type="http://schemas.openxmlformats.org/officeDocument/2006/relationships/hyperlink" Target="https://eeb.utk.edu/wp-content/uploads/2020/11/EEB-UT-Field-Safety-Manual.pdf" TargetMode="External"/><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doi.org/10.1038/s41559-020-01328-5" TargetMode="External"/><Relationship Id="rId17" Type="http://schemas.openxmlformats.org/officeDocument/2006/relationships/hyperlink" Target="https://www.missouristate.edu/Policy/Chapter2/Op2_01_AccidentReporting.htm" TargetMode="External"/><Relationship Id="rId25" Type="http://schemas.openxmlformats.org/officeDocument/2006/relationships/image" Target="media/image2.tiff"/><Relationship Id="rId33" Type="http://schemas.openxmlformats.org/officeDocument/2006/relationships/image" Target="media/image10.tiff"/><Relationship Id="rId38" Type="http://schemas.openxmlformats.org/officeDocument/2006/relationships/image" Target="media/image15.jpeg"/><Relationship Id="rId46" Type="http://schemas.openxmlformats.org/officeDocument/2006/relationships/hyperlink" Target="https://ora.missouristate.edu/IACUC.htm" TargetMode="External"/><Relationship Id="rId20" Type="http://schemas.openxmlformats.org/officeDocument/2006/relationships/hyperlink" Target="https://www.missouristate.edu/TitleIX/default.htm" TargetMode="External"/><Relationship Id="rId41"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cs.google.com/document/d/15oH414Fb_giokbot0PePe7kg-ZBRdhz2/edit" TargetMode="External"/><Relationship Id="rId23" Type="http://schemas.openxmlformats.org/officeDocument/2006/relationships/hyperlink" Target="https://www.amazon.com/Jelly-Belly-Energizing-Assorted-Flavors/dp/B004ETD2E4/ref=asc_df_B004ETD2E4?tag=bngsmtphsnus-20&amp;linkCode=df0&amp;hvadid=80676783691988&amp;hvnetw=s&amp;hvqmt=e&amp;hvbmt=be&amp;hvdev=c&amp;hvlocint=&amp;hvlocphy=&amp;hvtargid=pla-4584276309103919&amp;psc=1" TargetMode="External"/><Relationship Id="rId28" Type="http://schemas.openxmlformats.org/officeDocument/2006/relationships/image" Target="media/image5.tiff"/><Relationship Id="rId36" Type="http://schemas.openxmlformats.org/officeDocument/2006/relationships/image" Target="media/image13.jpeg"/><Relationship Id="rId49" Type="http://schemas.openxmlformats.org/officeDocument/2006/relationships/hyperlink" Target="https://www.jstor.org/stable/pdf/2621427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39</Pages>
  <Words>13207</Words>
  <Characters>75284</Characters>
  <Application>Microsoft Office Word</Application>
  <DocSecurity>0</DocSecurity>
  <Lines>627</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Russell, Avery L</cp:lastModifiedBy>
  <cp:revision>7</cp:revision>
  <dcterms:created xsi:type="dcterms:W3CDTF">2023-05-11T05:26:00Z</dcterms:created>
  <dcterms:modified xsi:type="dcterms:W3CDTF">2023-05-12T03:40:00Z</dcterms:modified>
</cp:coreProperties>
</file>